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885" w:type="dxa"/>
        <w:tblLook w:val="0000" w:firstRow="0" w:lastRow="0" w:firstColumn="0" w:lastColumn="0" w:noHBand="0" w:noVBand="0"/>
      </w:tblPr>
      <w:tblGrid>
        <w:gridCol w:w="4962"/>
        <w:gridCol w:w="5812"/>
      </w:tblGrid>
      <w:tr w:rsidR="001E2A40" w14:paraId="4D340BA8" w14:textId="77777777" w:rsidTr="00C96461">
        <w:tc>
          <w:tcPr>
            <w:tcW w:w="4962" w:type="dxa"/>
          </w:tcPr>
          <w:p w14:paraId="7B41AD51" w14:textId="77777777" w:rsidR="001E2A40" w:rsidRDefault="002E2F96">
            <w:pPr>
              <w:widowControl w:val="0"/>
              <w:jc w:val="center"/>
              <w:rPr>
                <w:rFonts w:ascii="Times New Roman" w:hAnsi="Times New Roman"/>
                <w:b/>
                <w:spacing w:val="0"/>
                <w:sz w:val="26"/>
                <w:szCs w:val="26"/>
              </w:rPr>
            </w:pPr>
            <w:r>
              <w:rPr>
                <w:rFonts w:ascii="Times New Roman" w:hAnsi="Times New Roman"/>
                <w:spacing w:val="0"/>
                <w:sz w:val="26"/>
                <w:szCs w:val="26"/>
              </w:rPr>
              <w:t>UBND HUYỆN PHONG ĐIỀN</w:t>
            </w:r>
          </w:p>
          <w:p w14:paraId="5FA36990" w14:textId="5B8BFE81" w:rsidR="001E2A40" w:rsidRDefault="002E2F96" w:rsidP="00C96461">
            <w:pPr>
              <w:widowControl w:val="0"/>
              <w:jc w:val="center"/>
              <w:rPr>
                <w:rFonts w:ascii="Times New Roman" w:hAnsi="Times New Roman"/>
                <w:spacing w:val="0"/>
                <w:sz w:val="32"/>
                <w:szCs w:val="28"/>
              </w:rPr>
            </w:pPr>
            <w:r>
              <w:rPr>
                <w:rFonts w:ascii="Times New Roman" w:hAnsi="Times New Roman"/>
                <w:b/>
                <w:spacing w:val="0"/>
                <w:sz w:val="26"/>
                <w:szCs w:val="26"/>
              </w:rPr>
              <w:t>BAN CHỈ ĐẠO AN TOÀN THỰC PHẨM</w:t>
            </w:r>
            <w:r>
              <w:rPr>
                <w:rFonts w:ascii="Times New Roman" w:hAnsi="Times New Roman"/>
                <w:spacing w:val="0"/>
                <w:sz w:val="32"/>
                <w:szCs w:val="28"/>
              </w:rPr>
              <w:softHyphen/>
            </w:r>
            <w:r>
              <w:rPr>
                <w:rFonts w:ascii="Times New Roman" w:hAnsi="Times New Roman"/>
                <w:spacing w:val="0"/>
                <w:sz w:val="32"/>
                <w:szCs w:val="28"/>
              </w:rPr>
              <w:softHyphen/>
            </w:r>
            <w:r>
              <w:rPr>
                <w:rFonts w:ascii="Times New Roman" w:hAnsi="Times New Roman"/>
                <w:spacing w:val="0"/>
                <w:sz w:val="32"/>
                <w:szCs w:val="28"/>
              </w:rPr>
              <w:softHyphen/>
            </w:r>
            <w:r>
              <w:rPr>
                <w:rFonts w:ascii="Times New Roman" w:hAnsi="Times New Roman"/>
                <w:spacing w:val="0"/>
                <w:sz w:val="32"/>
                <w:szCs w:val="28"/>
              </w:rPr>
              <w:softHyphen/>
            </w:r>
            <w:r>
              <w:rPr>
                <w:rFonts w:ascii="Times New Roman" w:hAnsi="Times New Roman"/>
                <w:spacing w:val="0"/>
                <w:sz w:val="32"/>
                <w:szCs w:val="28"/>
              </w:rPr>
              <w:softHyphen/>
            </w:r>
            <w:r>
              <w:rPr>
                <w:rFonts w:ascii="Times New Roman" w:hAnsi="Times New Roman"/>
                <w:spacing w:val="0"/>
                <w:sz w:val="32"/>
                <w:szCs w:val="28"/>
              </w:rPr>
              <w:softHyphen/>
            </w:r>
          </w:p>
          <w:p w14:paraId="1D227EF7" w14:textId="24AF924D" w:rsidR="00C96461" w:rsidRDefault="00152727" w:rsidP="00C96461">
            <w:pPr>
              <w:widowControl w:val="0"/>
              <w:jc w:val="center"/>
              <w:rPr>
                <w:rFonts w:ascii="Times New Roman" w:hAnsi="Times New Roman"/>
                <w:spacing w:val="0"/>
                <w:sz w:val="34"/>
                <w:szCs w:val="26"/>
              </w:rPr>
            </w:pPr>
            <w:r>
              <w:rPr>
                <w:rFonts w:ascii="Times New Roman" w:hAnsi="Times New Roman"/>
                <w:noProof/>
                <w:spacing w:val="0"/>
                <w:szCs w:val="28"/>
              </w:rPr>
              <mc:AlternateContent>
                <mc:Choice Requires="wps">
                  <w:drawing>
                    <wp:anchor distT="0" distB="0" distL="114298" distR="114298" simplePos="0" relativeHeight="18" behindDoc="0" locked="0" layoutInCell="1" hidden="0" allowOverlap="1" wp14:anchorId="04575603" wp14:editId="577F357A">
                      <wp:simplePos x="0" y="0"/>
                      <wp:positionH relativeFrom="column">
                        <wp:posOffset>692785</wp:posOffset>
                      </wp:positionH>
                      <wp:positionV relativeFrom="paragraph">
                        <wp:posOffset>31115</wp:posOffset>
                      </wp:positionV>
                      <wp:extent cx="1454785" cy="0"/>
                      <wp:effectExtent l="0" t="0" r="12065" b="19050"/>
                      <wp:wrapNone/>
                      <wp:docPr id="1"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4785" cy="0"/>
                              </a:xfrm>
                              <a:prstGeom prst="line">
                                <a:avLst/>
                              </a:prstGeom>
                              <a:noFill/>
                              <a:ln w="9525" cap="flat" cmpd="sng">
                                <a:solidFill>
                                  <a:srgbClr val="000000"/>
                                </a:solidFill>
                                <a:prstDash val="solid"/>
                                <a:round/>
                              </a:ln>
                            </wps:spPr>
                            <wps:bodyPr/>
                          </wps:wsp>
                        </a:graphicData>
                      </a:graphic>
                    </wp:anchor>
                  </w:drawing>
                </mc:Choice>
                <mc:Fallback>
                  <w:pict>
                    <v:line w14:anchorId="0450FC23" id="直线 1" o:spid="_x0000_s1026" style="position:absolute;z-index:18;visibility:visible;mso-wrap-style:square;mso-wrap-distance-left:3.17494mm;mso-wrap-distance-top:0;mso-wrap-distance-right:3.17494mm;mso-wrap-distance-bottom:0;mso-position-horizontal:absolute;mso-position-horizontal-relative:text;mso-position-vertical:absolute;mso-position-vertical-relative:text" from="54.55pt,2.45pt" to="169.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">
                      <o:lock v:ext="edit" shapetype="f"/>
                    </v:line>
                  </w:pict>
                </mc:Fallback>
              </mc:AlternateContent>
            </w:r>
          </w:p>
        </w:tc>
        <w:tc>
          <w:tcPr>
            <w:tcW w:w="5812" w:type="dxa"/>
          </w:tcPr>
          <w:p w14:paraId="4F6D79C3" w14:textId="77777777" w:rsidR="001E2A40" w:rsidRDefault="002E2F96">
            <w:pPr>
              <w:widowControl w:val="0"/>
              <w:jc w:val="center"/>
              <w:rPr>
                <w:rFonts w:ascii="Times New Roman" w:hAnsi="Times New Roman"/>
                <w:b/>
                <w:spacing w:val="0"/>
                <w:sz w:val="26"/>
                <w:szCs w:val="26"/>
              </w:rPr>
            </w:pPr>
            <w:r>
              <w:rPr>
                <w:rFonts w:ascii="Times New Roman" w:hAnsi="Times New Roman"/>
                <w:b/>
                <w:spacing w:val="0"/>
                <w:sz w:val="26"/>
                <w:szCs w:val="26"/>
              </w:rPr>
              <w:t>CỘNG HOÀ XÃ HỘI CHỦ NGHĨA VIỆT NAM</w:t>
            </w:r>
          </w:p>
          <w:p w14:paraId="02D5553F" w14:textId="7FD40629" w:rsidR="001E2A40" w:rsidRDefault="00152727" w:rsidP="00C96461">
            <w:pPr>
              <w:widowControl w:val="0"/>
              <w:jc w:val="center"/>
              <w:rPr>
                <w:rFonts w:ascii="Times New Roman" w:hAnsi="Times New Roman"/>
                <w:b/>
                <w:i/>
                <w:spacing w:val="0"/>
                <w:szCs w:val="28"/>
              </w:rPr>
            </w:pPr>
            <w:r>
              <w:rPr>
                <w:rFonts w:ascii="Times New Roman" w:hAnsi="Times New Roman"/>
                <w:noProof/>
                <w:spacing w:val="0"/>
                <w:szCs w:val="28"/>
              </w:rPr>
              <mc:AlternateContent>
                <mc:Choice Requires="wps">
                  <w:drawing>
                    <wp:anchor distT="0" distB="0" distL="114298" distR="114298" simplePos="0" relativeHeight="17" behindDoc="0" locked="0" layoutInCell="1" hidden="0" allowOverlap="1" wp14:anchorId="71D706BD" wp14:editId="0E76509F">
                      <wp:simplePos x="0" y="0"/>
                      <wp:positionH relativeFrom="column">
                        <wp:posOffset>715645</wp:posOffset>
                      </wp:positionH>
                      <wp:positionV relativeFrom="paragraph">
                        <wp:posOffset>238760</wp:posOffset>
                      </wp:positionV>
                      <wp:extent cx="2138680" cy="0"/>
                      <wp:effectExtent l="0" t="0" r="13970" b="1905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8680" cy="0"/>
                              </a:xfrm>
                              <a:prstGeom prst="line">
                                <a:avLst/>
                              </a:prstGeom>
                              <a:noFill/>
                              <a:ln w="9525" cap="flat" cmpd="sng">
                                <a:solidFill>
                                  <a:srgbClr val="000000"/>
                                </a:solidFill>
                                <a:prstDash val="solid"/>
                                <a:round/>
                              </a:ln>
                            </wps:spPr>
                            <wps:bodyPr/>
                          </wps:wsp>
                        </a:graphicData>
                      </a:graphic>
                    </wp:anchor>
                  </w:drawing>
                </mc:Choice>
                <mc:Fallback>
                  <w:pict>
                    <v:line w14:anchorId="31636933" id="直线 3" o:spid="_x0000_s1026" style="position:absolute;z-index:17;visibility:visible;mso-wrap-style:square;mso-wrap-distance-left:3.17494mm;mso-wrap-distance-top:0;mso-wrap-distance-right:3.17494mm;mso-wrap-distance-bottom:0;mso-position-horizontal:absolute;mso-position-horizontal-relative:text;mso-position-vertical:absolute;mso-position-vertical-relative:text" from="56.35pt,18.8pt" to="224.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">
                      <o:lock v:ext="edit" shapetype="f"/>
                    </v:line>
                  </w:pict>
                </mc:Fallback>
              </mc:AlternateContent>
            </w:r>
            <w:r w:rsidR="002E2F96">
              <w:rPr>
                <w:rFonts w:ascii="Times New Roman" w:hAnsi="Times New Roman"/>
                <w:b/>
                <w:spacing w:val="0"/>
                <w:szCs w:val="28"/>
              </w:rPr>
              <w:t>Độc lập - Tự do - Hạnh phúc</w:t>
            </w:r>
            <w:r w:rsidR="002E2F96">
              <w:rPr>
                <w:rFonts w:ascii="Times New Roman" w:hAnsi="Times New Roman"/>
                <w:b/>
                <w:spacing w:val="0"/>
                <w:szCs w:val="28"/>
              </w:rPr>
              <w:softHyphen/>
            </w:r>
            <w:r w:rsidR="002E2F96">
              <w:rPr>
                <w:rFonts w:ascii="Times New Roman" w:hAnsi="Times New Roman"/>
                <w:b/>
                <w:spacing w:val="0"/>
                <w:szCs w:val="28"/>
              </w:rPr>
              <w:softHyphen/>
            </w:r>
            <w:r w:rsidR="002E2F96">
              <w:rPr>
                <w:rFonts w:ascii="Times New Roman" w:hAnsi="Times New Roman"/>
                <w:b/>
                <w:spacing w:val="0"/>
                <w:szCs w:val="28"/>
              </w:rPr>
              <w:softHyphen/>
            </w:r>
          </w:p>
        </w:tc>
      </w:tr>
      <w:tr w:rsidR="00C96461" w14:paraId="1A3E324A" w14:textId="77777777" w:rsidTr="00C96461">
        <w:tc>
          <w:tcPr>
            <w:tcW w:w="4962" w:type="dxa"/>
          </w:tcPr>
          <w:p w14:paraId="5E158D22" w14:textId="0836ED4B" w:rsidR="00C96461" w:rsidRDefault="00471578">
            <w:pPr>
              <w:widowControl w:val="0"/>
              <w:jc w:val="center"/>
              <w:rPr>
                <w:rFonts w:ascii="Times New Roman" w:hAnsi="Times New Roman"/>
                <w:spacing w:val="0"/>
                <w:sz w:val="26"/>
                <w:szCs w:val="26"/>
              </w:rPr>
            </w:pPr>
            <w:r>
              <w:rPr>
                <w:rFonts w:ascii="Times New Roman" w:hAnsi="Times New Roman"/>
                <w:spacing w:val="0"/>
                <w:sz w:val="26"/>
                <w:szCs w:val="26"/>
              </w:rPr>
              <w:t>Số: 147</w:t>
            </w:r>
            <w:r w:rsidR="00C96461" w:rsidRPr="00C96461">
              <w:rPr>
                <w:rFonts w:ascii="Times New Roman" w:hAnsi="Times New Roman"/>
                <w:spacing w:val="0"/>
                <w:sz w:val="26"/>
                <w:szCs w:val="26"/>
              </w:rPr>
              <w:t>/KH-BC</w:t>
            </w:r>
            <w:r w:rsidR="00C96461" w:rsidRPr="00C96461">
              <w:rPr>
                <w:rFonts w:ascii="Times New Roman" w:hAnsi="Times New Roman" w:hint="eastAsia"/>
                <w:spacing w:val="0"/>
                <w:sz w:val="26"/>
                <w:szCs w:val="26"/>
              </w:rPr>
              <w:t>Đ</w:t>
            </w:r>
            <w:r w:rsidR="00C96461" w:rsidRPr="00C96461">
              <w:rPr>
                <w:rFonts w:ascii="Times New Roman" w:hAnsi="Times New Roman"/>
                <w:spacing w:val="0"/>
                <w:sz w:val="26"/>
                <w:szCs w:val="26"/>
              </w:rPr>
              <w:t>ATTP</w:t>
            </w:r>
          </w:p>
        </w:tc>
        <w:tc>
          <w:tcPr>
            <w:tcW w:w="5812" w:type="dxa"/>
          </w:tcPr>
          <w:p w14:paraId="7BD44A95" w14:textId="2F7D1B21" w:rsidR="00C96461" w:rsidRPr="00152727" w:rsidRDefault="00C96461">
            <w:pPr>
              <w:widowControl w:val="0"/>
              <w:jc w:val="center"/>
              <w:rPr>
                <w:rFonts w:ascii="Times New Roman" w:hAnsi="Times New Roman"/>
                <w:spacing w:val="0"/>
                <w:sz w:val="26"/>
                <w:szCs w:val="26"/>
              </w:rPr>
            </w:pPr>
            <w:r w:rsidRPr="00152727">
              <w:rPr>
                <w:rFonts w:ascii="Times New Roman" w:hAnsi="Times New Roman"/>
                <w:spacing w:val="0"/>
                <w:sz w:val="26"/>
                <w:szCs w:val="26"/>
              </w:rPr>
              <w:t xml:space="preserve">Phong </w:t>
            </w:r>
            <w:r w:rsidRPr="00152727">
              <w:rPr>
                <w:rFonts w:ascii="Times New Roman" w:hAnsi="Times New Roman" w:hint="eastAsia"/>
                <w:spacing w:val="0"/>
                <w:sz w:val="26"/>
                <w:szCs w:val="26"/>
              </w:rPr>
              <w:t>Đ</w:t>
            </w:r>
            <w:r w:rsidR="00867F61">
              <w:rPr>
                <w:rFonts w:ascii="Times New Roman" w:hAnsi="Times New Roman"/>
                <w:spacing w:val="0"/>
                <w:sz w:val="26"/>
                <w:szCs w:val="26"/>
              </w:rPr>
              <w:t>iền, ngày 30</w:t>
            </w:r>
            <w:bookmarkStart w:id="0" w:name="_GoBack"/>
            <w:bookmarkEnd w:id="0"/>
            <w:r w:rsidRPr="00152727">
              <w:rPr>
                <w:rFonts w:ascii="Times New Roman" w:hAnsi="Times New Roman"/>
                <w:spacing w:val="0"/>
                <w:sz w:val="26"/>
                <w:szCs w:val="26"/>
              </w:rPr>
              <w:t xml:space="preserve"> tháng 12 n</w:t>
            </w:r>
            <w:r w:rsidRPr="00152727">
              <w:rPr>
                <w:rFonts w:ascii="Times New Roman" w:hAnsi="Times New Roman" w:hint="eastAsia"/>
                <w:spacing w:val="0"/>
                <w:sz w:val="26"/>
                <w:szCs w:val="26"/>
              </w:rPr>
              <w:t>ă</w:t>
            </w:r>
            <w:r w:rsidRPr="00152727">
              <w:rPr>
                <w:rFonts w:ascii="Times New Roman" w:hAnsi="Times New Roman"/>
                <w:spacing w:val="0"/>
                <w:sz w:val="26"/>
                <w:szCs w:val="26"/>
              </w:rPr>
              <w:t>m 2024</w:t>
            </w:r>
          </w:p>
        </w:tc>
      </w:tr>
    </w:tbl>
    <w:p w14:paraId="60B00798" w14:textId="329CD3ED" w:rsidR="001E2A40" w:rsidRDefault="001E2A40" w:rsidP="00AD7F93">
      <w:pPr>
        <w:rPr>
          <w:rFonts w:ascii="Times New Roman" w:hAnsi="Times New Roman"/>
          <w:b/>
          <w:spacing w:val="0"/>
          <w:szCs w:val="28"/>
        </w:rPr>
      </w:pPr>
    </w:p>
    <w:p w14:paraId="5C2041B6" w14:textId="77777777" w:rsidR="001E2A40" w:rsidRDefault="002E2F96">
      <w:pPr>
        <w:widowControl w:val="0"/>
        <w:spacing w:before="120"/>
        <w:jc w:val="center"/>
        <w:rPr>
          <w:rFonts w:ascii="Times New Roman" w:hAnsi="Times New Roman"/>
          <w:b/>
          <w:spacing w:val="0"/>
          <w:sz w:val="30"/>
          <w:szCs w:val="30"/>
        </w:rPr>
      </w:pPr>
      <w:r>
        <w:rPr>
          <w:rFonts w:ascii="Times New Roman" w:hAnsi="Times New Roman"/>
          <w:b/>
          <w:spacing w:val="0"/>
          <w:sz w:val="30"/>
          <w:szCs w:val="30"/>
        </w:rPr>
        <w:t>KẾ HOẠCH</w:t>
      </w:r>
    </w:p>
    <w:p w14:paraId="5C85C7BF" w14:textId="77777777" w:rsidR="001E2A40" w:rsidRDefault="002E2F96">
      <w:pPr>
        <w:ind w:right="28"/>
        <w:jc w:val="center"/>
        <w:rPr>
          <w:rFonts w:ascii="Times New Roman" w:hAnsi="Times New Roman"/>
          <w:b/>
          <w:bCs/>
          <w:spacing w:val="0"/>
          <w:szCs w:val="28"/>
        </w:rPr>
      </w:pPr>
      <w:r>
        <w:rPr>
          <w:rFonts w:ascii="Times New Roman" w:hAnsi="Times New Roman"/>
          <w:b/>
          <w:bCs/>
          <w:spacing w:val="0"/>
          <w:szCs w:val="28"/>
        </w:rPr>
        <w:t>Triển khai công tác bảo đảm an toàn thực phẩm</w:t>
      </w:r>
    </w:p>
    <w:p w14:paraId="134CC20E" w14:textId="77777777" w:rsidR="001E2A40" w:rsidRDefault="002E2F96">
      <w:pPr>
        <w:widowControl w:val="0"/>
        <w:ind w:right="28"/>
        <w:jc w:val="center"/>
        <w:rPr>
          <w:rFonts w:ascii="Times New Roman" w:hAnsi="Times New Roman"/>
          <w:b/>
          <w:spacing w:val="0"/>
          <w:szCs w:val="28"/>
        </w:rPr>
      </w:pPr>
      <w:r>
        <w:rPr>
          <w:rFonts w:ascii="Times New Roman" w:hAnsi="Times New Roman"/>
          <w:b/>
          <w:bCs/>
          <w:spacing w:val="0"/>
          <w:szCs w:val="28"/>
        </w:rPr>
        <w:t>Tết Nguyên đán</w:t>
      </w:r>
      <w:r>
        <w:rPr>
          <w:rFonts w:ascii="Times New Roman" w:hAnsi="Times New Roman"/>
          <w:b/>
          <w:bCs/>
          <w:spacing w:val="0"/>
          <w:w w:val="99"/>
          <w:szCs w:val="28"/>
        </w:rPr>
        <w:t xml:space="preserve"> Ất Tỵ</w:t>
      </w:r>
      <w:r>
        <w:rPr>
          <w:rFonts w:ascii="Times New Roman" w:hAnsi="Times New Roman"/>
          <w:b/>
          <w:bCs/>
          <w:spacing w:val="0"/>
          <w:szCs w:val="28"/>
        </w:rPr>
        <w:t xml:space="preserve"> và mùa Lễ hội Xuân 2025</w:t>
      </w:r>
    </w:p>
    <w:p w14:paraId="02BD5A7F" w14:textId="77777777" w:rsidR="001E2A40" w:rsidRDefault="002E2F96">
      <w:pPr>
        <w:widowControl w:val="0"/>
        <w:ind w:firstLine="567"/>
        <w:jc w:val="center"/>
        <w:rPr>
          <w:rFonts w:ascii="Times New Roman" w:hAnsi="Times New Roman"/>
          <w:b/>
          <w:spacing w:val="0"/>
          <w:szCs w:val="28"/>
        </w:rPr>
      </w:pPr>
      <w:r>
        <w:rPr>
          <w:rFonts w:ascii="Times New Roman" w:hAnsi="Times New Roman"/>
          <w:b/>
          <w:bCs/>
          <w:noProof/>
          <w:spacing w:val="0"/>
          <w:szCs w:val="28"/>
        </w:rPr>
        <mc:AlternateContent>
          <mc:Choice Requires="wps">
            <w:drawing>
              <wp:anchor distT="0" distB="0" distL="114298" distR="114298" simplePos="0" relativeHeight="19" behindDoc="0" locked="0" layoutInCell="1" hidden="0" allowOverlap="1" wp14:anchorId="350082A8" wp14:editId="6FA13302">
                <wp:simplePos x="0" y="0"/>
                <wp:positionH relativeFrom="column">
                  <wp:posOffset>2114550</wp:posOffset>
                </wp:positionH>
                <wp:positionV relativeFrom="paragraph">
                  <wp:posOffset>44450</wp:posOffset>
                </wp:positionV>
                <wp:extent cx="1571625" cy="952"/>
                <wp:effectExtent l="0" t="0" r="0" b="0"/>
                <wp:wrapNone/>
                <wp:docPr id="5" name="直线连接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952"/>
                        </a:xfrm>
                        <a:prstGeom prst="straightConnector1">
                          <a:avLst/>
                        </a:prstGeom>
                        <a:noFill/>
                        <a:ln w="9525" cap="flat" cmpd="sng">
                          <a:solidFill>
                            <a:srgbClr val="000000"/>
                          </a:solidFill>
                          <a:prstDash val="solid"/>
                          <a:round/>
                        </a:ln>
                      </wps:spPr>
                      <wps:bodyPr/>
                    </wps:wsp>
                  </a:graphicData>
                </a:graphic>
              </wp:anchor>
            </w:drawing>
          </mc:Choice>
          <mc:Fallback>
            <w:pict>
              <v:shapetype w14:anchorId="4A3B356F" id="_x0000_t32" coordsize="21600,21600" o:spt="32" o:oned="t" path="m,l21600,21600e" filled="f">
                <v:path arrowok="t" fillok="f" o:connecttype="none"/>
                <o:lock v:ext="edit" shapetype="t"/>
              </v:shapetype>
              <v:shape id="直线连接线 5" o:spid="_x0000_s1026" type="#_x0000_t32" style="position:absolute;margin-left:166.5pt;margin-top:3.5pt;width:123.75pt;height:.05pt;z-index:19;visibility:visible;mso-wrap-style:square;mso-wrap-distance-left:3.17494mm;mso-wrap-distance-top:0;mso-wrap-distance-right:3.17494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">
                <o:lock v:ext="edit" shapetype="f"/>
              </v:shape>
            </w:pict>
          </mc:Fallback>
        </mc:AlternateContent>
      </w:r>
    </w:p>
    <w:p w14:paraId="35457196" w14:textId="77777777" w:rsidR="001E2A40" w:rsidRDefault="002E2F96">
      <w:pPr>
        <w:spacing w:before="60" w:after="60"/>
        <w:ind w:right="28" w:firstLine="567"/>
        <w:jc w:val="both"/>
        <w:rPr>
          <w:rFonts w:ascii="Times New Roman" w:hAnsi="Times New Roman"/>
          <w:spacing w:val="0"/>
          <w:szCs w:val="28"/>
        </w:rPr>
      </w:pPr>
      <w:r>
        <w:rPr>
          <w:rFonts w:ascii="Times New Roman" w:hAnsi="Times New Roman"/>
          <w:spacing w:val="0"/>
          <w:szCs w:val="28"/>
        </w:rPr>
        <w:t xml:space="preserve">Thực hiện Kế hoạch số 4583/KH-BCĐLNVSATTP ngày 20 tháng 12 năm 2024 của Ban Chỉ đạo liên ngành Vệ sinh An toàn thực phẩm tỉnh Thừa Thiên Huế về việc </w:t>
      </w:r>
      <w:r>
        <w:rPr>
          <w:rFonts w:ascii="Times New Roman" w:hAnsi="Times New Roman"/>
          <w:bCs/>
          <w:spacing w:val="0"/>
          <w:szCs w:val="28"/>
        </w:rPr>
        <w:t>Triển khai công tác bảo đảm an toàn thực phẩm Tết Nguyên đán</w:t>
      </w:r>
      <w:r>
        <w:rPr>
          <w:rFonts w:ascii="Times New Roman" w:hAnsi="Times New Roman"/>
          <w:bCs/>
          <w:spacing w:val="0"/>
          <w:w w:val="99"/>
          <w:szCs w:val="28"/>
        </w:rPr>
        <w:t xml:space="preserve"> Ất Tỵ</w:t>
      </w:r>
      <w:r>
        <w:rPr>
          <w:rFonts w:ascii="Times New Roman" w:hAnsi="Times New Roman"/>
          <w:bCs/>
          <w:spacing w:val="0"/>
          <w:szCs w:val="28"/>
        </w:rPr>
        <w:t xml:space="preserve"> và mùa Lễ hội Xuân 2025</w:t>
      </w:r>
      <w:r>
        <w:rPr>
          <w:rFonts w:ascii="Times New Roman" w:hAnsi="Times New Roman"/>
          <w:spacing w:val="0"/>
          <w:szCs w:val="28"/>
        </w:rPr>
        <w:t>.</w:t>
      </w:r>
    </w:p>
    <w:p w14:paraId="44234ADB" w14:textId="77777777" w:rsidR="001E2A40" w:rsidRDefault="002E2F96">
      <w:pPr>
        <w:spacing w:before="60" w:after="60"/>
        <w:ind w:right="28" w:firstLine="567"/>
        <w:jc w:val="both"/>
        <w:rPr>
          <w:rFonts w:ascii="Times New Roman" w:hAnsi="Times New Roman"/>
          <w:b/>
          <w:bCs/>
          <w:spacing w:val="0"/>
          <w:szCs w:val="28"/>
        </w:rPr>
      </w:pPr>
      <w:r>
        <w:rPr>
          <w:rFonts w:ascii="Times New Roman" w:hAnsi="Times New Roman"/>
          <w:szCs w:val="28"/>
        </w:rPr>
        <w:t xml:space="preserve">Để đảm bảo an toàn thực phẩm trong dịp Tết Nguyên đán Ất Tỵ và Lễ hội Xuân 2025, phục vụ nhân dân đón Tết, vui Xuân an toàn, bảo đảm sức khỏe, </w:t>
      </w:r>
      <w:r>
        <w:rPr>
          <w:rFonts w:ascii="Times New Roman" w:hAnsi="Times New Roman"/>
          <w:spacing w:val="0"/>
          <w:szCs w:val="28"/>
        </w:rPr>
        <w:t>Ban Chỉ đạo An toàn thực phẩm huyện Phong Điền xây dựng kế hoạch thực hiện như sau:</w:t>
      </w:r>
    </w:p>
    <w:p w14:paraId="18FB895B" w14:textId="77777777" w:rsidR="001E2A40" w:rsidRDefault="002E2F96">
      <w:pPr>
        <w:pStyle w:val="BodyText"/>
        <w:widowControl w:val="0"/>
        <w:spacing w:before="60" w:after="60"/>
        <w:ind w:firstLine="567"/>
        <w:rPr>
          <w:rFonts w:ascii="Times New Roman" w:hAnsi="Times New Roman"/>
          <w:b/>
          <w:szCs w:val="28"/>
        </w:rPr>
      </w:pPr>
      <w:r>
        <w:rPr>
          <w:rFonts w:ascii="Times New Roman" w:hAnsi="Times New Roman"/>
          <w:b/>
          <w:szCs w:val="28"/>
        </w:rPr>
        <w:t>I. MỤC TIÊU</w:t>
      </w:r>
    </w:p>
    <w:p w14:paraId="04D11AB7" w14:textId="77777777" w:rsidR="001E2A40" w:rsidRDefault="002E2F96">
      <w:pPr>
        <w:pStyle w:val="BodyText"/>
        <w:widowControl w:val="0"/>
        <w:spacing w:before="60" w:after="60"/>
        <w:ind w:firstLine="567"/>
        <w:rPr>
          <w:rFonts w:ascii="Times New Roman" w:hAnsi="Times New Roman"/>
          <w:b/>
          <w:szCs w:val="28"/>
        </w:rPr>
      </w:pPr>
      <w:r>
        <w:rPr>
          <w:rFonts w:ascii="Times New Roman" w:hAnsi="Times New Roman"/>
          <w:b/>
          <w:szCs w:val="28"/>
        </w:rPr>
        <w:t>1. Mục tiêu chung</w:t>
      </w:r>
    </w:p>
    <w:p w14:paraId="64FA89DD" w14:textId="77777777" w:rsidR="001E2A40" w:rsidRDefault="002E2F96">
      <w:pPr>
        <w:spacing w:before="60" w:after="60"/>
        <w:ind w:firstLine="567"/>
        <w:jc w:val="both"/>
        <w:rPr>
          <w:rFonts w:ascii="Times New Roman" w:hAnsi="Times New Roman"/>
          <w:spacing w:val="0"/>
          <w:szCs w:val="28"/>
        </w:rPr>
      </w:pPr>
      <w:r>
        <w:rPr>
          <w:rFonts w:ascii="Times New Roman" w:hAnsi="Times New Roman"/>
          <w:spacing w:val="0"/>
          <w:szCs w:val="28"/>
        </w:rPr>
        <w:t xml:space="preserve">Bảo đảm an toàn thực phẩm trong sản xuất, chế biến, kinh doanh, nhập khẩu và sử dụng thực phẩm; tăng cường kiểm soát, ngăn chặn kịp thời việc sản xuất, kinh doanh thực phẩm giả, kém chất lượng; Đảm bảo quyền lợi người tiêu dùng; phòng chống ngộ độc thực phẩm trong dịp Tết Nguyên đán Ất Tỵ và Lễ hội Xuân 2025. </w:t>
      </w:r>
    </w:p>
    <w:p w14:paraId="7A87C3A4" w14:textId="77777777" w:rsidR="001E2A40" w:rsidRDefault="002E2F96">
      <w:pPr>
        <w:spacing w:before="60" w:after="60"/>
        <w:ind w:firstLine="567"/>
        <w:jc w:val="both"/>
        <w:rPr>
          <w:rStyle w:val="fontstyle01"/>
          <w:rFonts w:ascii="Times New Roman" w:hAnsi="Times New Roman"/>
          <w:b/>
          <w:spacing w:val="0"/>
        </w:rPr>
      </w:pPr>
      <w:r>
        <w:rPr>
          <w:rStyle w:val="fontstyle01"/>
          <w:rFonts w:ascii="Times New Roman" w:hAnsi="Times New Roman"/>
          <w:b/>
          <w:spacing w:val="0"/>
        </w:rPr>
        <w:t>2. Mục tiêu cụ thể</w:t>
      </w:r>
    </w:p>
    <w:p w14:paraId="45695B0C" w14:textId="77777777" w:rsidR="001E2A40" w:rsidRDefault="002E2F96">
      <w:pPr>
        <w:pStyle w:val="ListParagraph1"/>
        <w:spacing w:before="60" w:after="60"/>
        <w:ind w:right="28" w:firstLine="567"/>
        <w:jc w:val="both"/>
        <w:rPr>
          <w:rFonts w:ascii="Times New Roman" w:eastAsia="Times New Roman" w:hAnsi="Times New Roman"/>
          <w:sz w:val="28"/>
          <w:szCs w:val="28"/>
        </w:rPr>
      </w:pPr>
      <w:r>
        <w:rPr>
          <w:rFonts w:ascii="Times New Roman" w:eastAsia="Times New Roman" w:hAnsi="Times New Roman"/>
          <w:sz w:val="28"/>
          <w:szCs w:val="28"/>
        </w:rPr>
        <w:tab/>
        <w:t>- Hạn chế tối đa các vụ ngộ độc thực phẩm trong dịp Tết Nguyên đán Ất Tỵ và Lễ hội Xuân 2025.</w:t>
      </w:r>
    </w:p>
    <w:p w14:paraId="75D6A78F" w14:textId="77777777" w:rsidR="001E2A40" w:rsidRDefault="002E2F96">
      <w:pPr>
        <w:pStyle w:val="ListParagraph1"/>
        <w:spacing w:before="60" w:after="60"/>
        <w:ind w:right="28" w:firstLine="567"/>
        <w:jc w:val="both"/>
        <w:rPr>
          <w:rFonts w:ascii="Times New Roman" w:eastAsia="Times New Roman" w:hAnsi="Times New Roman"/>
          <w:sz w:val="28"/>
          <w:szCs w:val="28"/>
        </w:rPr>
      </w:pPr>
      <w:r>
        <w:rPr>
          <w:rFonts w:ascii="Times New Roman" w:eastAsia="Times New Roman" w:hAnsi="Times New Roman"/>
          <w:sz w:val="28"/>
          <w:szCs w:val="28"/>
        </w:rPr>
        <w:t>- Tăng cường kiểm tra liên ngành từ huyện đến cấp xã, thị trấn, tập trung vào các nhóm sản phẩm tiêu thụ nhiều trong dịp Tết và Lễ hội có yếu tố nguy cơ cao, các làng nghề chế biến thực phẩm.</w:t>
      </w:r>
    </w:p>
    <w:p w14:paraId="46E70EBD" w14:textId="77777777" w:rsidR="001E2A40" w:rsidRDefault="002E2F96">
      <w:pPr>
        <w:pStyle w:val="BodyText"/>
        <w:widowControl w:val="0"/>
        <w:spacing w:before="60" w:after="60"/>
        <w:ind w:firstLine="567"/>
        <w:rPr>
          <w:rFonts w:ascii="Times New Roman" w:hAnsi="Times New Roman"/>
          <w:szCs w:val="28"/>
        </w:rPr>
      </w:pPr>
      <w:r>
        <w:rPr>
          <w:rFonts w:ascii="Times New Roman" w:hAnsi="Times New Roman"/>
          <w:szCs w:val="28"/>
        </w:rPr>
        <w:t>- Huy động tối đa các kênh truyền thông phổ biến các quy định của pháp luật về an toàn thực phẩm cũng như các kiến thức trong lựa chọn, bảo quản, chế biến và tiêu dùng thực phẩm đến người dân.</w:t>
      </w:r>
    </w:p>
    <w:p w14:paraId="292D30D1" w14:textId="77777777" w:rsidR="001E2A40" w:rsidRDefault="002E2F96">
      <w:pPr>
        <w:pStyle w:val="BodyText"/>
        <w:widowControl w:val="0"/>
        <w:spacing w:before="60" w:after="60"/>
        <w:ind w:firstLine="567"/>
        <w:rPr>
          <w:rFonts w:ascii="Times New Roman" w:hAnsi="Times New Roman"/>
          <w:b/>
          <w:szCs w:val="28"/>
        </w:rPr>
      </w:pPr>
      <w:r>
        <w:rPr>
          <w:rFonts w:ascii="Times New Roman" w:hAnsi="Times New Roman"/>
          <w:b/>
          <w:szCs w:val="28"/>
        </w:rPr>
        <w:t>II. THỜI GIAN VÀ PHẠM VI TRIỂN KHAI</w:t>
      </w:r>
    </w:p>
    <w:p w14:paraId="45B698B1" w14:textId="77777777" w:rsidR="001E2A40" w:rsidRDefault="002E2F96">
      <w:pPr>
        <w:pStyle w:val="NormalWeb"/>
        <w:spacing w:before="60" w:beforeAutospacing="0" w:after="60" w:afterAutospacing="0"/>
        <w:ind w:firstLine="567"/>
        <w:jc w:val="both"/>
        <w:rPr>
          <w:sz w:val="28"/>
          <w:szCs w:val="28"/>
        </w:rPr>
      </w:pPr>
      <w:r>
        <w:rPr>
          <w:bCs/>
          <w:sz w:val="28"/>
          <w:szCs w:val="28"/>
          <w:lang w:val="pt-BR"/>
        </w:rPr>
        <w:t xml:space="preserve">- </w:t>
      </w:r>
      <w:r>
        <w:rPr>
          <w:sz w:val="28"/>
          <w:szCs w:val="28"/>
        </w:rPr>
        <w:t xml:space="preserve">Thời gian: </w:t>
      </w:r>
      <w:r>
        <w:rPr>
          <w:b/>
          <w:sz w:val="28"/>
          <w:szCs w:val="28"/>
        </w:rPr>
        <w:t>Từ 25/12/2024 đến hết 25/3/2025</w:t>
      </w:r>
      <w:r>
        <w:rPr>
          <w:sz w:val="28"/>
          <w:szCs w:val="28"/>
        </w:rPr>
        <w:t xml:space="preserve">. </w:t>
      </w:r>
    </w:p>
    <w:p w14:paraId="090CA52E" w14:textId="77777777" w:rsidR="001E2A40" w:rsidRDefault="002E2F96">
      <w:pPr>
        <w:spacing w:before="60" w:after="60"/>
        <w:ind w:firstLine="567"/>
        <w:jc w:val="both"/>
        <w:rPr>
          <w:rFonts w:ascii="Times New Roman" w:hAnsi="Times New Roman"/>
          <w:spacing w:val="0"/>
          <w:szCs w:val="28"/>
          <w:lang w:val="pt-BR"/>
        </w:rPr>
      </w:pPr>
      <w:r>
        <w:rPr>
          <w:rFonts w:ascii="Times New Roman" w:hAnsi="Times New Roman"/>
          <w:spacing w:val="0"/>
          <w:szCs w:val="28"/>
          <w:lang w:val="pt-BR"/>
        </w:rPr>
        <w:t>- Phạm vi toàn huyện.</w:t>
      </w:r>
    </w:p>
    <w:p w14:paraId="4529983F" w14:textId="77777777" w:rsidR="001E2A40" w:rsidRDefault="002E2F96">
      <w:pPr>
        <w:pStyle w:val="BodyText"/>
        <w:widowControl w:val="0"/>
        <w:spacing w:before="60" w:after="60"/>
        <w:ind w:firstLine="567"/>
        <w:rPr>
          <w:rFonts w:ascii="Times New Roman" w:hAnsi="Times New Roman"/>
          <w:b/>
          <w:szCs w:val="28"/>
        </w:rPr>
      </w:pPr>
      <w:r>
        <w:rPr>
          <w:rFonts w:ascii="Times New Roman" w:hAnsi="Times New Roman"/>
          <w:b/>
          <w:szCs w:val="28"/>
        </w:rPr>
        <w:t xml:space="preserve">III. </w:t>
      </w:r>
      <w:r>
        <w:rPr>
          <w:rFonts w:ascii="Times New Roman" w:hAnsi="Times New Roman"/>
          <w:b/>
          <w:bCs/>
          <w:szCs w:val="28"/>
        </w:rPr>
        <w:t>CÁC HOẠT ĐỘNG</w:t>
      </w:r>
      <w:r>
        <w:rPr>
          <w:rFonts w:ascii="Times New Roman" w:hAnsi="Times New Roman"/>
          <w:b/>
          <w:szCs w:val="28"/>
        </w:rPr>
        <w:t xml:space="preserve"> TRIỂN KHAI </w:t>
      </w:r>
    </w:p>
    <w:p w14:paraId="67C28E1D" w14:textId="77777777" w:rsidR="001E2A40" w:rsidRDefault="002E2F96">
      <w:pPr>
        <w:pStyle w:val="ListParagraph1"/>
        <w:spacing w:before="60" w:after="60"/>
        <w:ind w:right="1134" w:firstLine="567"/>
        <w:rPr>
          <w:rFonts w:ascii="Times New Roman" w:eastAsia="Times New Roman" w:hAnsi="Times New Roman"/>
          <w:sz w:val="28"/>
          <w:szCs w:val="28"/>
        </w:rPr>
      </w:pPr>
      <w:r>
        <w:rPr>
          <w:rFonts w:ascii="Times New Roman" w:eastAsia="Times New Roman" w:hAnsi="Times New Roman"/>
          <w:b/>
          <w:bCs/>
          <w:sz w:val="28"/>
          <w:szCs w:val="28"/>
        </w:rPr>
        <w:t>1. Hoạt động truyền thông</w:t>
      </w:r>
    </w:p>
    <w:p w14:paraId="2DD2D796" w14:textId="77777777" w:rsidR="001E2A40" w:rsidRDefault="002E2F96">
      <w:pPr>
        <w:widowControl w:val="0"/>
        <w:spacing w:before="60" w:after="60"/>
        <w:ind w:firstLine="567"/>
        <w:jc w:val="both"/>
        <w:rPr>
          <w:rFonts w:ascii="Times New Roman" w:hAnsi="Times New Roman"/>
          <w:spacing w:val="0"/>
          <w:szCs w:val="28"/>
        </w:rPr>
      </w:pPr>
      <w:r>
        <w:rPr>
          <w:rFonts w:ascii="Times New Roman" w:hAnsi="Times New Roman"/>
          <w:spacing w:val="0"/>
          <w:szCs w:val="28"/>
        </w:rPr>
        <w:t>- Phổ biến kế hoạch triển khai công tác bảo đảm ATTP Tết Nguyên đán Ất Tỵ và Lễ hội Xuân 2025.</w:t>
      </w:r>
    </w:p>
    <w:p w14:paraId="0CA5624C" w14:textId="77777777" w:rsidR="001E2A40" w:rsidRDefault="002E2F96">
      <w:pPr>
        <w:widowControl w:val="0"/>
        <w:spacing w:before="60" w:after="60"/>
        <w:ind w:firstLine="567"/>
        <w:jc w:val="both"/>
        <w:rPr>
          <w:rFonts w:ascii="Times New Roman" w:hAnsi="Times New Roman"/>
          <w:spacing w:val="0"/>
          <w:szCs w:val="28"/>
        </w:rPr>
      </w:pPr>
      <w:r>
        <w:rPr>
          <w:rFonts w:ascii="Times New Roman" w:hAnsi="Times New Roman"/>
          <w:spacing w:val="0"/>
        </w:rPr>
        <w:t xml:space="preserve">- </w:t>
      </w:r>
      <w:r>
        <w:rPr>
          <w:rFonts w:ascii="Times New Roman" w:hAnsi="Times New Roman"/>
          <w:spacing w:val="0"/>
          <w:szCs w:val="28"/>
        </w:rPr>
        <w:t xml:space="preserve">Huy động mọi nguồn lực, mọi hình thức, phương tiện truyền thông thích </w:t>
      </w:r>
      <w:r>
        <w:rPr>
          <w:rFonts w:ascii="Times New Roman" w:hAnsi="Times New Roman"/>
          <w:spacing w:val="0"/>
          <w:szCs w:val="28"/>
        </w:rPr>
        <w:lastRenderedPageBreak/>
        <w:t>hợp để phổ biến các quy định về an toàn thực phẩm, kiến thức về an toàn thực phẩm; Huy động toàn xã hội tham gia phòng ngừa, đấu tranh với việc sản xuất, kinh doanh thực phẩm giả, kém chất lượng; phòng ngừa ngộ độc thực phẩm, kịp thời cảnh báo nguy cơ mất an toàn thực phẩm trong dịp trước, trong và sau Tết, cũng như mùa Lễ hội Xuân 2025.</w:t>
      </w:r>
    </w:p>
    <w:p w14:paraId="3FB8B80E" w14:textId="77777777" w:rsidR="001E2A40" w:rsidRDefault="002E2F96">
      <w:pPr>
        <w:widowControl w:val="0"/>
        <w:spacing w:before="60" w:after="60"/>
        <w:ind w:firstLine="567"/>
        <w:jc w:val="both"/>
        <w:rPr>
          <w:rFonts w:ascii="Times New Roman" w:hAnsi="Times New Roman"/>
          <w:i/>
          <w:spacing w:val="0"/>
          <w:szCs w:val="28"/>
        </w:rPr>
      </w:pPr>
      <w:r>
        <w:rPr>
          <w:rFonts w:ascii="Times New Roman" w:hAnsi="Times New Roman"/>
          <w:spacing w:val="0"/>
          <w:szCs w:val="28"/>
        </w:rPr>
        <w:t xml:space="preserve">- Nội dung tuyên truyền </w:t>
      </w:r>
      <w:r>
        <w:rPr>
          <w:rFonts w:ascii="Times New Roman" w:hAnsi="Times New Roman"/>
          <w:i/>
          <w:spacing w:val="0"/>
          <w:szCs w:val="28"/>
        </w:rPr>
        <w:t>(Phụ lục 1).</w:t>
      </w:r>
    </w:p>
    <w:p w14:paraId="2C79BEA3" w14:textId="77777777" w:rsidR="001E2A40" w:rsidRDefault="002E2F96">
      <w:pPr>
        <w:widowControl w:val="0"/>
        <w:spacing w:before="60" w:after="60"/>
        <w:ind w:firstLine="567"/>
        <w:jc w:val="both"/>
        <w:rPr>
          <w:rFonts w:ascii="Times New Roman" w:hAnsi="Times New Roman"/>
          <w:b/>
          <w:bCs/>
          <w:spacing w:val="0"/>
          <w:szCs w:val="28"/>
        </w:rPr>
      </w:pPr>
      <w:r>
        <w:rPr>
          <w:rFonts w:ascii="Times New Roman" w:hAnsi="Times New Roman"/>
          <w:b/>
          <w:bCs/>
          <w:spacing w:val="0"/>
          <w:szCs w:val="28"/>
        </w:rPr>
        <w:t>2. Hoạt động kiểm tra</w:t>
      </w:r>
    </w:p>
    <w:p w14:paraId="55934CFA" w14:textId="08BB9B9C" w:rsidR="001E2A40" w:rsidRDefault="002E2F96">
      <w:pPr>
        <w:spacing w:line="264" w:lineRule="auto"/>
        <w:ind w:firstLine="567"/>
        <w:jc w:val="both"/>
        <w:rPr>
          <w:rFonts w:ascii="Times New Roman" w:hAnsi="Times New Roman"/>
          <w:b/>
          <w:szCs w:val="28"/>
        </w:rPr>
      </w:pPr>
      <w:r>
        <w:rPr>
          <w:rFonts w:ascii="Times New Roman" w:hAnsi="Times New Roman"/>
          <w:szCs w:val="28"/>
        </w:rPr>
        <w:t xml:space="preserve">- Tại tuyến huyện: Ban chỉ đạo an toàn thực phẩm huyện thành lập đoàn kiểm tra liên ngành </w:t>
      </w:r>
      <w:r w:rsidR="00D8320E">
        <w:rPr>
          <w:rFonts w:ascii="Times New Roman" w:hAnsi="Times New Roman"/>
          <w:szCs w:val="28"/>
        </w:rPr>
        <w:t xml:space="preserve">chủ động xây dựng kế hoạch tiến hành </w:t>
      </w:r>
      <w:r>
        <w:rPr>
          <w:rFonts w:ascii="Times New Roman" w:hAnsi="Times New Roman"/>
          <w:szCs w:val="28"/>
        </w:rPr>
        <w:t xml:space="preserve">kiểm tra việc triển khai </w:t>
      </w:r>
      <w:r w:rsidR="00D8320E">
        <w:rPr>
          <w:rFonts w:ascii="Times New Roman" w:hAnsi="Times New Roman"/>
          <w:szCs w:val="28"/>
        </w:rPr>
        <w:t xml:space="preserve">nội dung kế hoạch </w:t>
      </w:r>
      <w:r>
        <w:rPr>
          <w:rFonts w:ascii="Times New Roman" w:hAnsi="Times New Roman"/>
          <w:szCs w:val="28"/>
        </w:rPr>
        <w:t>tại các xã, thị trấn; kiểm tra thực tế tại các cơ sở sản xuất, chế biến, kinh doanh trên địa bàn.</w:t>
      </w:r>
    </w:p>
    <w:p w14:paraId="0EFD03E4" w14:textId="5BA7C155" w:rsidR="001E2A40" w:rsidRDefault="002E2F96">
      <w:pPr>
        <w:widowControl w:val="0"/>
        <w:spacing w:line="264" w:lineRule="auto"/>
        <w:ind w:firstLine="567"/>
        <w:jc w:val="both"/>
        <w:rPr>
          <w:rFonts w:ascii="Times New Roman" w:hAnsi="Times New Roman"/>
          <w:szCs w:val="28"/>
        </w:rPr>
      </w:pPr>
      <w:r>
        <w:rPr>
          <w:rFonts w:ascii="Times New Roman" w:hAnsi="Times New Roman"/>
          <w:szCs w:val="28"/>
        </w:rPr>
        <w:t>- Tại</w:t>
      </w:r>
      <w:r w:rsidR="007A1C98">
        <w:rPr>
          <w:rFonts w:ascii="Times New Roman" w:hAnsi="Times New Roman"/>
          <w:szCs w:val="28"/>
        </w:rPr>
        <w:t xml:space="preserve"> các</w:t>
      </w:r>
      <w:r>
        <w:rPr>
          <w:rFonts w:ascii="Times New Roman" w:hAnsi="Times New Roman"/>
          <w:szCs w:val="28"/>
        </w:rPr>
        <w:t xml:space="preserve"> xã, thị trấn: Ban chỉ đạo an toàn thực phẩm thành lập đoàn kiểm tra liên ngành và </w:t>
      </w:r>
      <w:r w:rsidR="00AD412A">
        <w:rPr>
          <w:rFonts w:ascii="Times New Roman" w:hAnsi="Times New Roman"/>
          <w:szCs w:val="28"/>
        </w:rPr>
        <w:t xml:space="preserve"> chủ động xây dựng kế hoạch </w:t>
      </w:r>
      <w:r>
        <w:rPr>
          <w:rFonts w:ascii="Times New Roman" w:hAnsi="Times New Roman"/>
          <w:szCs w:val="28"/>
        </w:rPr>
        <w:t>kiểm tra các cơ sở theo sự phân cấp quản lý.</w:t>
      </w:r>
    </w:p>
    <w:p w14:paraId="1B8AF8FA" w14:textId="77777777" w:rsidR="001E2A40" w:rsidRDefault="002E2F96">
      <w:pPr>
        <w:widowControl w:val="0"/>
        <w:spacing w:line="264" w:lineRule="auto"/>
        <w:ind w:firstLine="567"/>
        <w:jc w:val="both"/>
        <w:rPr>
          <w:rFonts w:ascii="Times New Roman" w:hAnsi="Times New Roman"/>
          <w:szCs w:val="28"/>
        </w:rPr>
      </w:pPr>
      <w:r>
        <w:rPr>
          <w:rFonts w:ascii="Times New Roman" w:hAnsi="Times New Roman"/>
          <w:szCs w:val="28"/>
        </w:rPr>
        <w:t>- Nội dung kiểm tra: theo hướng dẫn phụ lục 2.</w:t>
      </w:r>
    </w:p>
    <w:p w14:paraId="3D7E5CAC" w14:textId="77777777" w:rsidR="001E2A40" w:rsidRDefault="002E2F96">
      <w:pPr>
        <w:pStyle w:val="NormalWeb"/>
        <w:spacing w:before="60" w:beforeAutospacing="0" w:after="60" w:afterAutospacing="0"/>
        <w:ind w:firstLine="567"/>
        <w:jc w:val="both"/>
        <w:rPr>
          <w:rStyle w:val="Strong"/>
          <w:sz w:val="28"/>
          <w:szCs w:val="28"/>
        </w:rPr>
      </w:pPr>
      <w:r>
        <w:rPr>
          <w:rStyle w:val="Strong"/>
          <w:sz w:val="28"/>
          <w:szCs w:val="28"/>
        </w:rPr>
        <w:t>IV. KINH PHÍ THỰC HIỆN</w:t>
      </w:r>
    </w:p>
    <w:p w14:paraId="33B601C2" w14:textId="77777777" w:rsidR="001E2A40" w:rsidRDefault="002E2F96">
      <w:pPr>
        <w:spacing w:before="60" w:after="60"/>
        <w:ind w:firstLine="567"/>
        <w:jc w:val="both"/>
        <w:rPr>
          <w:rFonts w:ascii="Times New Roman" w:hAnsi="Times New Roman"/>
          <w:spacing w:val="0"/>
          <w:szCs w:val="28"/>
          <w:lang w:val="da-DK"/>
        </w:rPr>
      </w:pPr>
      <w:r>
        <w:rPr>
          <w:rFonts w:ascii="Times New Roman" w:hAnsi="Times New Roman"/>
          <w:spacing w:val="0"/>
          <w:szCs w:val="28"/>
          <w:lang w:val="da-DK"/>
        </w:rPr>
        <w:t xml:space="preserve">- </w:t>
      </w:r>
      <w:r>
        <w:rPr>
          <w:rFonts w:ascii="Times New Roman" w:hAnsi="Times New Roman"/>
          <w:spacing w:val="0"/>
          <w:szCs w:val="28"/>
        </w:rPr>
        <w:t>Kinh phí từ các nguồn Ngân sách nhà nước;</w:t>
      </w:r>
    </w:p>
    <w:p w14:paraId="686E500F" w14:textId="77777777" w:rsidR="001E2A40" w:rsidRDefault="002E2F96">
      <w:pPr>
        <w:spacing w:before="60" w:after="60"/>
        <w:ind w:firstLine="567"/>
        <w:jc w:val="both"/>
        <w:rPr>
          <w:rFonts w:ascii="Times New Roman" w:hAnsi="Times New Roman"/>
          <w:spacing w:val="0"/>
          <w:szCs w:val="28"/>
          <w:lang w:val="da-DK"/>
        </w:rPr>
      </w:pPr>
      <w:r>
        <w:rPr>
          <w:rFonts w:ascii="Times New Roman" w:hAnsi="Times New Roman"/>
          <w:b/>
          <w:spacing w:val="0"/>
          <w:szCs w:val="28"/>
          <w:lang w:val="da-DK"/>
        </w:rPr>
        <w:t xml:space="preserve">- </w:t>
      </w:r>
      <w:r w:rsidRPr="002E2F96">
        <w:rPr>
          <w:rFonts w:ascii="Times New Roman" w:hAnsi="Times New Roman"/>
          <w:spacing w:val="0"/>
          <w:szCs w:val="28"/>
          <w:lang w:val="da-DK"/>
        </w:rPr>
        <w:t>Kinh phí của các địa phương;</w:t>
      </w:r>
    </w:p>
    <w:p w14:paraId="6B022E75" w14:textId="77777777" w:rsidR="001E2A40" w:rsidRDefault="002E2F96">
      <w:pPr>
        <w:spacing w:before="60" w:after="60"/>
        <w:ind w:firstLine="567"/>
        <w:jc w:val="both"/>
        <w:rPr>
          <w:rFonts w:ascii="Times New Roman" w:hAnsi="Times New Roman"/>
          <w:spacing w:val="0"/>
          <w:szCs w:val="28"/>
          <w:lang w:val="da-DK"/>
        </w:rPr>
      </w:pPr>
      <w:r>
        <w:rPr>
          <w:rFonts w:ascii="Times New Roman" w:hAnsi="Times New Roman"/>
          <w:spacing w:val="0"/>
          <w:szCs w:val="28"/>
          <w:lang w:val="da-DK"/>
        </w:rPr>
        <w:t xml:space="preserve">- </w:t>
      </w:r>
      <w:r w:rsidRPr="002E2F96">
        <w:rPr>
          <w:rFonts w:ascii="Times New Roman" w:hAnsi="Times New Roman"/>
          <w:spacing w:val="0"/>
          <w:szCs w:val="28"/>
          <w:lang w:val="da-DK"/>
        </w:rPr>
        <w:t>Kinh phí huy động từ các nguồn hợp pháp khác.</w:t>
      </w:r>
    </w:p>
    <w:p w14:paraId="4DBD24A1" w14:textId="77777777" w:rsidR="001E2A40" w:rsidRDefault="002E2F96">
      <w:pPr>
        <w:spacing w:before="60" w:after="60"/>
        <w:ind w:firstLine="567"/>
        <w:jc w:val="both"/>
        <w:rPr>
          <w:rFonts w:ascii="Times New Roman" w:hAnsi="Times New Roman"/>
          <w:b/>
          <w:spacing w:val="0"/>
          <w:szCs w:val="28"/>
          <w:lang w:val="da-DK"/>
        </w:rPr>
      </w:pPr>
      <w:r>
        <w:rPr>
          <w:rFonts w:ascii="Times New Roman" w:hAnsi="Times New Roman"/>
          <w:b/>
          <w:spacing w:val="0"/>
          <w:szCs w:val="28"/>
          <w:lang w:val="da-DK"/>
        </w:rPr>
        <w:t>V. TỔ CHỨC TRIỂN KHAI</w:t>
      </w:r>
    </w:p>
    <w:p w14:paraId="6C332481" w14:textId="77777777" w:rsidR="001E2A40" w:rsidRPr="002E2F96" w:rsidRDefault="002E2F96">
      <w:pPr>
        <w:widowControl w:val="0"/>
        <w:spacing w:line="264" w:lineRule="auto"/>
        <w:ind w:firstLine="567"/>
        <w:jc w:val="both"/>
        <w:rPr>
          <w:rFonts w:ascii="Times New Roman" w:hAnsi="Times New Roman"/>
          <w:b/>
          <w:szCs w:val="28"/>
          <w:lang w:val="da-DK"/>
        </w:rPr>
      </w:pPr>
      <w:r w:rsidRPr="002E2F96">
        <w:rPr>
          <w:rFonts w:ascii="Times New Roman" w:hAnsi="Times New Roman"/>
          <w:b/>
          <w:szCs w:val="28"/>
          <w:lang w:val="da-DK"/>
        </w:rPr>
        <w:t xml:space="preserve">1. Cơ quan chủ trì: </w:t>
      </w:r>
    </w:p>
    <w:p w14:paraId="010C57E9" w14:textId="77777777" w:rsidR="001E2A40" w:rsidRPr="002E2F96" w:rsidRDefault="002E2F96">
      <w:pPr>
        <w:widowControl w:val="0"/>
        <w:spacing w:line="264" w:lineRule="auto"/>
        <w:ind w:firstLine="567"/>
        <w:jc w:val="both"/>
        <w:rPr>
          <w:rFonts w:ascii="Times New Roman" w:hAnsi="Times New Roman"/>
          <w:szCs w:val="28"/>
          <w:lang w:val="da-DK"/>
        </w:rPr>
      </w:pPr>
      <w:r w:rsidRPr="002E2F96">
        <w:rPr>
          <w:rFonts w:ascii="Times New Roman" w:hAnsi="Times New Roman"/>
          <w:szCs w:val="28"/>
          <w:lang w:val="da-DK"/>
        </w:rPr>
        <w:t xml:space="preserve">- Ban chỉ đạo An toàn thực phẩm cấp huyện và xã/thị trấn. </w:t>
      </w:r>
    </w:p>
    <w:p w14:paraId="5195409D" w14:textId="77777777" w:rsidR="001E2A40" w:rsidRPr="002E2F96" w:rsidRDefault="002E2F96">
      <w:pPr>
        <w:widowControl w:val="0"/>
        <w:spacing w:line="264" w:lineRule="auto"/>
        <w:ind w:firstLine="567"/>
        <w:jc w:val="both"/>
        <w:rPr>
          <w:rFonts w:ascii="Times New Roman" w:hAnsi="Times New Roman"/>
          <w:b/>
          <w:szCs w:val="28"/>
          <w:lang w:val="da-DK"/>
        </w:rPr>
      </w:pPr>
      <w:r w:rsidRPr="002E2F96">
        <w:rPr>
          <w:rFonts w:ascii="Times New Roman" w:hAnsi="Times New Roman"/>
          <w:szCs w:val="28"/>
          <w:lang w:val="da-DK"/>
        </w:rPr>
        <w:t>- Cơ quan Thường trực Ban chỉ đạo an toàn thực phẩm các cấp là cơ quan tham mưu triển khai thực hiện, tổng kết, báo cáo.</w:t>
      </w:r>
      <w:r w:rsidRPr="002E2F96">
        <w:rPr>
          <w:rFonts w:ascii="Times New Roman" w:hAnsi="Times New Roman"/>
          <w:b/>
          <w:szCs w:val="28"/>
          <w:lang w:val="da-DK"/>
        </w:rPr>
        <w:tab/>
      </w:r>
    </w:p>
    <w:p w14:paraId="65DC9F00" w14:textId="77777777" w:rsidR="001E2A40" w:rsidRPr="002E2F96" w:rsidRDefault="002E2F96">
      <w:pPr>
        <w:widowControl w:val="0"/>
        <w:spacing w:line="264" w:lineRule="auto"/>
        <w:ind w:firstLine="567"/>
        <w:jc w:val="both"/>
        <w:rPr>
          <w:rFonts w:ascii="Times New Roman" w:hAnsi="Times New Roman"/>
          <w:b/>
          <w:szCs w:val="28"/>
          <w:lang w:val="da-DK"/>
        </w:rPr>
      </w:pPr>
      <w:r w:rsidRPr="002E2F96">
        <w:rPr>
          <w:rFonts w:ascii="Times New Roman" w:hAnsi="Times New Roman"/>
          <w:b/>
          <w:szCs w:val="28"/>
          <w:lang w:val="da-DK"/>
        </w:rPr>
        <w:t>2. Cơ quan phối hợp</w:t>
      </w:r>
    </w:p>
    <w:p w14:paraId="5BCCB1BE" w14:textId="77777777" w:rsidR="001E2A40" w:rsidRPr="002E2F96" w:rsidRDefault="002E2F96">
      <w:pPr>
        <w:widowControl w:val="0"/>
        <w:spacing w:line="264" w:lineRule="auto"/>
        <w:ind w:firstLine="567"/>
        <w:jc w:val="both"/>
        <w:rPr>
          <w:rFonts w:ascii="Times New Roman" w:hAnsi="Times New Roman"/>
          <w:szCs w:val="28"/>
          <w:lang w:val="da-DK"/>
        </w:rPr>
      </w:pPr>
      <w:r w:rsidRPr="002E2F96">
        <w:rPr>
          <w:rFonts w:ascii="Times New Roman" w:hAnsi="Times New Roman"/>
          <w:szCs w:val="28"/>
          <w:lang w:val="da-DK"/>
        </w:rPr>
        <w:t>- Ủy ban Mặt trận tổ quốc Việt Nam huyện, Công an, Phòng Văn hóa - Thông tin, Trung tâm Văn hóa thông tin và Thể thao, Phòng Tài chính - Kế hoạch, Ph</w:t>
      </w:r>
      <w:r w:rsidRPr="002E2F96">
        <w:rPr>
          <w:rFonts w:ascii="Times New Roman" w:hAnsi="Times New Roman" w:hint="eastAsia"/>
          <w:szCs w:val="28"/>
          <w:lang w:val="da-DK"/>
        </w:rPr>
        <w:t>òng Kinh t</w:t>
      </w:r>
      <w:r w:rsidRPr="002E2F96">
        <w:rPr>
          <w:rFonts w:ascii="Times New Roman" w:hAnsi="Times New Roman"/>
          <w:szCs w:val="28"/>
          <w:lang w:val="da-DK"/>
        </w:rPr>
        <w:t>ế v</w:t>
      </w:r>
      <w:r w:rsidRPr="002E2F96">
        <w:rPr>
          <w:rFonts w:ascii="Times New Roman" w:hAnsi="Times New Roman" w:hint="eastAsia"/>
          <w:szCs w:val="28"/>
          <w:lang w:val="da-DK"/>
        </w:rPr>
        <w:t>à H</w:t>
      </w:r>
      <w:r w:rsidRPr="002E2F96">
        <w:rPr>
          <w:rFonts w:ascii="Times New Roman" w:hAnsi="Times New Roman"/>
          <w:szCs w:val="28"/>
          <w:lang w:val="da-DK"/>
        </w:rPr>
        <w:t>ạ tầng, Ph</w:t>
      </w:r>
      <w:r w:rsidRPr="002E2F96">
        <w:rPr>
          <w:rFonts w:ascii="Times New Roman" w:hAnsi="Times New Roman" w:hint="eastAsia"/>
          <w:szCs w:val="28"/>
          <w:lang w:val="da-DK"/>
        </w:rPr>
        <w:t>òng N</w:t>
      </w:r>
      <w:r w:rsidRPr="002E2F96">
        <w:rPr>
          <w:rFonts w:ascii="Times New Roman" w:hAnsi="Times New Roman"/>
          <w:szCs w:val="28"/>
          <w:lang w:val="da-DK"/>
        </w:rPr>
        <w:t>ông nghiệp v</w:t>
      </w:r>
      <w:r w:rsidRPr="002E2F96">
        <w:rPr>
          <w:rFonts w:ascii="Times New Roman" w:hAnsi="Times New Roman" w:hint="eastAsia"/>
          <w:szCs w:val="28"/>
          <w:lang w:val="da-DK"/>
        </w:rPr>
        <w:t>à PTNT</w:t>
      </w:r>
      <w:r w:rsidRPr="002E2F96">
        <w:rPr>
          <w:rFonts w:ascii="Times New Roman" w:hAnsi="Times New Roman"/>
          <w:szCs w:val="28"/>
          <w:lang w:val="da-DK"/>
        </w:rPr>
        <w:t xml:space="preserve">, Đội Quản lý Thị trường số 4. </w:t>
      </w:r>
    </w:p>
    <w:p w14:paraId="56CBB1B2" w14:textId="77777777" w:rsidR="001E2A40" w:rsidRPr="002E2F96" w:rsidRDefault="002E2F96">
      <w:pPr>
        <w:widowControl w:val="0"/>
        <w:spacing w:line="264" w:lineRule="auto"/>
        <w:ind w:firstLine="567"/>
        <w:jc w:val="both"/>
        <w:rPr>
          <w:rFonts w:ascii="Times New Roman" w:hAnsi="Times New Roman"/>
          <w:szCs w:val="28"/>
          <w:lang w:val="da-DK"/>
        </w:rPr>
      </w:pPr>
      <w:r w:rsidRPr="002E2F96">
        <w:rPr>
          <w:rFonts w:ascii="Times New Roman" w:hAnsi="Times New Roman"/>
          <w:szCs w:val="28"/>
          <w:lang w:val="da-DK"/>
        </w:rPr>
        <w:t>- Hội Liên hiệp Phụ nữ, Hội Nông dân, Đoàn Thanh niên Cộng sản Hồ Chí Minh; Hội Chữ thập đỏ; Hội Cựu chiến binh.</w:t>
      </w:r>
    </w:p>
    <w:p w14:paraId="5F6CD42D" w14:textId="77777777" w:rsidR="001E2A40" w:rsidRDefault="002E2F96">
      <w:pPr>
        <w:spacing w:before="60" w:after="60"/>
        <w:ind w:firstLine="567"/>
        <w:jc w:val="both"/>
        <w:rPr>
          <w:rFonts w:ascii="Times New Roman" w:hAnsi="Times New Roman"/>
          <w:b/>
          <w:spacing w:val="0"/>
          <w:szCs w:val="28"/>
          <w:lang w:val="da-DK"/>
        </w:rPr>
      </w:pPr>
      <w:r>
        <w:rPr>
          <w:rFonts w:ascii="Times New Roman" w:hAnsi="Times New Roman"/>
          <w:b/>
          <w:spacing w:val="0"/>
          <w:szCs w:val="28"/>
          <w:lang w:val="da-DK"/>
        </w:rPr>
        <w:t>VI. TIẾN TRÌNH THỰC HIỆN</w:t>
      </w:r>
    </w:p>
    <w:p w14:paraId="6D14AC5E" w14:textId="77777777" w:rsidR="001E2A40" w:rsidRPr="002E2F96" w:rsidRDefault="002E2F96">
      <w:pPr>
        <w:pStyle w:val="NormalWeb"/>
        <w:spacing w:before="60" w:beforeAutospacing="0" w:after="60" w:afterAutospacing="0"/>
        <w:ind w:firstLine="567"/>
        <w:jc w:val="both"/>
        <w:rPr>
          <w:b/>
          <w:sz w:val="28"/>
          <w:szCs w:val="28"/>
          <w:lang w:val="da-DK"/>
        </w:rPr>
      </w:pPr>
      <w:r>
        <w:rPr>
          <w:b/>
          <w:sz w:val="28"/>
          <w:szCs w:val="28"/>
          <w:lang w:val="da-DK"/>
        </w:rPr>
        <w:t>1.</w:t>
      </w:r>
      <w:r w:rsidRPr="002E2F96">
        <w:rPr>
          <w:b/>
          <w:sz w:val="28"/>
          <w:szCs w:val="28"/>
          <w:lang w:val="da-DK"/>
        </w:rPr>
        <w:t>Xây dựng Kế hoạch</w:t>
      </w:r>
    </w:p>
    <w:p w14:paraId="4D25932D" w14:textId="77777777" w:rsidR="001E2A40" w:rsidRDefault="002E2F96">
      <w:pPr>
        <w:pStyle w:val="NormalWeb"/>
        <w:spacing w:before="60" w:beforeAutospacing="0" w:after="60" w:afterAutospacing="0"/>
        <w:ind w:firstLine="567"/>
        <w:jc w:val="both"/>
        <w:rPr>
          <w:sz w:val="28"/>
          <w:szCs w:val="28"/>
          <w:lang w:val="da-DK"/>
        </w:rPr>
      </w:pPr>
      <w:r>
        <w:rPr>
          <w:sz w:val="28"/>
          <w:szCs w:val="28"/>
          <w:lang w:val="da-DK"/>
        </w:rPr>
        <w:t xml:space="preserve">- Tại huyện:         </w:t>
      </w:r>
      <w:r>
        <w:rPr>
          <w:sz w:val="28"/>
          <w:szCs w:val="28"/>
          <w:lang w:val="da-DK"/>
        </w:rPr>
        <w:tab/>
        <w:t>Trước 28/12/2024.</w:t>
      </w:r>
    </w:p>
    <w:p w14:paraId="358BF718" w14:textId="77777777" w:rsidR="001E2A40" w:rsidRDefault="002E2F96">
      <w:pPr>
        <w:pStyle w:val="NormalWeb"/>
        <w:spacing w:before="60" w:beforeAutospacing="0" w:after="60" w:afterAutospacing="0"/>
        <w:ind w:firstLine="567"/>
        <w:jc w:val="both"/>
        <w:rPr>
          <w:sz w:val="28"/>
          <w:szCs w:val="28"/>
          <w:lang w:val="da-DK"/>
        </w:rPr>
      </w:pPr>
      <w:r>
        <w:rPr>
          <w:sz w:val="28"/>
          <w:szCs w:val="28"/>
          <w:lang w:val="da-DK"/>
        </w:rPr>
        <w:t>- Tại xã, thị trấn:</w:t>
      </w:r>
      <w:r>
        <w:rPr>
          <w:sz w:val="28"/>
          <w:szCs w:val="28"/>
          <w:lang w:val="da-DK"/>
        </w:rPr>
        <w:tab/>
        <w:t>Trước 30/12/2024.</w:t>
      </w:r>
    </w:p>
    <w:p w14:paraId="55933413" w14:textId="77777777" w:rsidR="001E2A40" w:rsidRDefault="002E2F96">
      <w:pPr>
        <w:pStyle w:val="NormalWeb"/>
        <w:spacing w:before="60" w:beforeAutospacing="0" w:after="60" w:afterAutospacing="0"/>
        <w:ind w:firstLine="567"/>
        <w:jc w:val="both"/>
        <w:rPr>
          <w:sz w:val="28"/>
          <w:szCs w:val="28"/>
          <w:lang w:val="da-DK"/>
        </w:rPr>
      </w:pPr>
      <w:r>
        <w:rPr>
          <w:b/>
          <w:sz w:val="28"/>
          <w:szCs w:val="28"/>
          <w:lang w:val="da-DK"/>
        </w:rPr>
        <w:t>2. Triển khai truyền thông:</w:t>
      </w:r>
      <w:r>
        <w:rPr>
          <w:sz w:val="28"/>
          <w:szCs w:val="28"/>
          <w:lang w:val="da-DK"/>
        </w:rPr>
        <w:t xml:space="preserve">  Từ 30</w:t>
      </w:r>
      <w:r w:rsidRPr="002E2F96">
        <w:rPr>
          <w:sz w:val="28"/>
          <w:szCs w:val="28"/>
          <w:lang w:val="da-DK"/>
        </w:rPr>
        <w:t>/12/2024.</w:t>
      </w:r>
    </w:p>
    <w:p w14:paraId="0B41AD60" w14:textId="77777777" w:rsidR="001E2A40" w:rsidRDefault="002E2F96">
      <w:pPr>
        <w:pStyle w:val="NormalWeb"/>
        <w:spacing w:before="60" w:beforeAutospacing="0" w:after="60" w:afterAutospacing="0"/>
        <w:ind w:firstLine="567"/>
        <w:jc w:val="both"/>
        <w:rPr>
          <w:b/>
          <w:sz w:val="28"/>
          <w:szCs w:val="28"/>
          <w:lang w:val="da-DK"/>
        </w:rPr>
      </w:pPr>
      <w:r>
        <w:rPr>
          <w:b/>
          <w:sz w:val="28"/>
          <w:szCs w:val="28"/>
          <w:lang w:val="da-DK"/>
        </w:rPr>
        <w:t>3. Triển khai kiểm tra</w:t>
      </w:r>
    </w:p>
    <w:p w14:paraId="71A4E1A3" w14:textId="77777777" w:rsidR="001E2A40" w:rsidRPr="002E2F96" w:rsidRDefault="002E2F96">
      <w:pPr>
        <w:pStyle w:val="NormalWeb"/>
        <w:spacing w:before="0" w:beforeAutospacing="0" w:after="0" w:afterAutospacing="0" w:line="264" w:lineRule="auto"/>
        <w:ind w:firstLine="567"/>
        <w:jc w:val="both"/>
        <w:rPr>
          <w:sz w:val="28"/>
          <w:szCs w:val="28"/>
          <w:lang w:val="da-DK"/>
        </w:rPr>
      </w:pPr>
      <w:r w:rsidRPr="002E2F96">
        <w:rPr>
          <w:sz w:val="28"/>
          <w:szCs w:val="28"/>
          <w:lang w:val="da-DK"/>
        </w:rPr>
        <w:t>Kiểm tra chủ động trước, trong và sau Tết và Lễ hội tùy theo</w:t>
      </w:r>
      <w:r w:rsidRPr="002E2F96">
        <w:rPr>
          <w:w w:val="99"/>
          <w:sz w:val="28"/>
          <w:szCs w:val="28"/>
          <w:lang w:val="da-DK"/>
        </w:rPr>
        <w:t xml:space="preserve"> </w:t>
      </w:r>
      <w:r w:rsidRPr="002E2F96">
        <w:rPr>
          <w:sz w:val="28"/>
          <w:szCs w:val="28"/>
          <w:lang w:val="da-DK"/>
        </w:rPr>
        <w:t>đặc thù, điều kiện của từng địa phương từ 30/12/2024 đến 20/3/2025</w:t>
      </w:r>
    </w:p>
    <w:p w14:paraId="5D711908" w14:textId="77777777" w:rsidR="001E2A40" w:rsidRPr="002E2F96" w:rsidRDefault="002E2F96">
      <w:pPr>
        <w:widowControl w:val="0"/>
        <w:spacing w:before="60" w:after="60"/>
        <w:ind w:firstLine="567"/>
        <w:jc w:val="both"/>
        <w:rPr>
          <w:rFonts w:ascii="Times New Roman" w:hAnsi="Times New Roman"/>
          <w:b/>
          <w:bCs/>
          <w:spacing w:val="0"/>
          <w:szCs w:val="28"/>
          <w:lang w:val="da-DK"/>
        </w:rPr>
      </w:pPr>
      <w:r w:rsidRPr="002E2F96">
        <w:rPr>
          <w:rFonts w:ascii="Times New Roman" w:hAnsi="Times New Roman"/>
          <w:b/>
          <w:spacing w:val="0"/>
          <w:szCs w:val="28"/>
          <w:lang w:val="da-DK"/>
        </w:rPr>
        <w:t>4. Tổng kết, báo cáo</w:t>
      </w:r>
    </w:p>
    <w:p w14:paraId="56DA3A9F" w14:textId="77777777" w:rsidR="001E2A40" w:rsidRPr="002E2F96" w:rsidRDefault="002E2F96">
      <w:pPr>
        <w:spacing w:before="60" w:after="60"/>
        <w:ind w:firstLine="567"/>
        <w:jc w:val="both"/>
        <w:rPr>
          <w:rFonts w:ascii="Times New Roman" w:hAnsi="Times New Roman"/>
          <w:spacing w:val="0"/>
          <w:szCs w:val="28"/>
          <w:lang w:val="da-DK"/>
        </w:rPr>
      </w:pPr>
      <w:r w:rsidRPr="002E2F96">
        <w:rPr>
          <w:rFonts w:ascii="Times New Roman" w:hAnsi="Times New Roman"/>
          <w:spacing w:val="0"/>
          <w:lang w:val="da-DK"/>
        </w:rPr>
        <w:lastRenderedPageBreak/>
        <w:t>- Ban Chỉ đạo An toàn thực phẩm cấp xã, thị trấn báo cáo kết quả thực hiện kế hoạch về Ban Chỉ đạo An toàn thực phẩm huyện (qua TTYT huyện) để tổng hợp báo cáo Ban Chỉ đạo liên ngành Vệ sinh An toàn thực phẩm tỉnh cụ thể như sau:</w:t>
      </w:r>
    </w:p>
    <w:p w14:paraId="0D07C320" w14:textId="77777777" w:rsidR="001E2A40" w:rsidRPr="002E2F96" w:rsidRDefault="002E2F96">
      <w:pPr>
        <w:spacing w:before="60" w:after="60"/>
        <w:ind w:firstLine="567"/>
        <w:jc w:val="both"/>
        <w:rPr>
          <w:rFonts w:ascii="Times New Roman" w:hAnsi="Times New Roman"/>
          <w:spacing w:val="0"/>
          <w:szCs w:val="28"/>
          <w:lang w:val="da-DK"/>
        </w:rPr>
      </w:pPr>
      <w:r w:rsidRPr="002E2F96">
        <w:rPr>
          <w:rFonts w:ascii="Times New Roman" w:hAnsi="Times New Roman"/>
          <w:spacing w:val="0"/>
          <w:szCs w:val="28"/>
          <w:lang w:val="da-DK"/>
        </w:rPr>
        <w:t xml:space="preserve">+ Báo cáo nhanh kết quả kiểm tra trước Tết trước ngày </w:t>
      </w:r>
      <w:r w:rsidRPr="002E2F96">
        <w:rPr>
          <w:rFonts w:ascii="Times New Roman" w:hAnsi="Times New Roman"/>
          <w:b/>
          <w:spacing w:val="0"/>
          <w:szCs w:val="28"/>
          <w:lang w:val="da-DK"/>
        </w:rPr>
        <w:t>15/01/2025</w:t>
      </w:r>
      <w:r w:rsidRPr="002E2F96">
        <w:rPr>
          <w:rFonts w:ascii="Times New Roman" w:hAnsi="Times New Roman"/>
          <w:spacing w:val="0"/>
          <w:szCs w:val="28"/>
          <w:lang w:val="da-DK"/>
        </w:rPr>
        <w:t xml:space="preserve"> theo Mẫu báo cáo 1 (đề nghị gửi kèm file word).</w:t>
      </w:r>
    </w:p>
    <w:p w14:paraId="7DD56289" w14:textId="77777777" w:rsidR="001E2A40" w:rsidRPr="002E2F96" w:rsidRDefault="002E2F96">
      <w:pPr>
        <w:spacing w:before="60" w:after="60"/>
        <w:ind w:firstLine="567"/>
        <w:jc w:val="both"/>
        <w:rPr>
          <w:rFonts w:ascii="Times New Roman" w:hAnsi="Times New Roman"/>
          <w:spacing w:val="0"/>
          <w:szCs w:val="28"/>
          <w:lang w:val="da-DK"/>
        </w:rPr>
      </w:pPr>
      <w:r w:rsidRPr="002E2F96">
        <w:rPr>
          <w:rFonts w:ascii="Times New Roman" w:hAnsi="Times New Roman"/>
          <w:spacing w:val="0"/>
          <w:szCs w:val="28"/>
          <w:lang w:val="da-DK"/>
        </w:rPr>
        <w:t xml:space="preserve">+ Báo cáo công tác bảo đảm an toàn thực phẩm Tết Nguyên đán Ất Tỵ 2025 trước ngày </w:t>
      </w:r>
      <w:r w:rsidRPr="002E2F96">
        <w:rPr>
          <w:rFonts w:ascii="Times New Roman" w:hAnsi="Times New Roman"/>
          <w:b/>
          <w:spacing w:val="0"/>
          <w:szCs w:val="28"/>
          <w:lang w:val="da-DK"/>
        </w:rPr>
        <w:t>22/02/2025</w:t>
      </w:r>
      <w:r w:rsidRPr="002E2F96">
        <w:rPr>
          <w:rFonts w:ascii="Times New Roman" w:hAnsi="Times New Roman"/>
          <w:spacing w:val="0"/>
          <w:szCs w:val="28"/>
          <w:lang w:val="da-DK"/>
        </w:rPr>
        <w:t xml:space="preserve"> theo Mẫu báo cáo 2 (đề nghị gửi kèm file word).</w:t>
      </w:r>
    </w:p>
    <w:p w14:paraId="7E321FA5" w14:textId="77777777" w:rsidR="001E2A40" w:rsidRPr="002E2F96" w:rsidRDefault="002E2F96">
      <w:pPr>
        <w:spacing w:before="60" w:after="60"/>
        <w:ind w:firstLine="567"/>
        <w:jc w:val="both"/>
        <w:rPr>
          <w:rFonts w:ascii="Times New Roman" w:hAnsi="Times New Roman"/>
          <w:spacing w:val="0"/>
          <w:szCs w:val="28"/>
          <w:lang w:val="da-DK"/>
        </w:rPr>
      </w:pPr>
      <w:r w:rsidRPr="002E2F96">
        <w:rPr>
          <w:rFonts w:ascii="Times New Roman" w:hAnsi="Times New Roman"/>
          <w:spacing w:val="0"/>
          <w:szCs w:val="28"/>
          <w:lang w:val="da-DK"/>
        </w:rPr>
        <w:t xml:space="preserve">+ Báo cáo công tác bảo đảm an toàn thực phẩm mùa lễ hội Xuân Ất Tỵ 2025 trước ngày </w:t>
      </w:r>
      <w:r w:rsidRPr="002E2F96">
        <w:rPr>
          <w:rFonts w:ascii="Times New Roman" w:hAnsi="Times New Roman"/>
          <w:b/>
          <w:spacing w:val="0"/>
          <w:szCs w:val="28"/>
          <w:lang w:val="da-DK"/>
        </w:rPr>
        <w:t>20</w:t>
      </w:r>
      <w:r w:rsidRPr="002E2F96">
        <w:rPr>
          <w:rFonts w:ascii="Times New Roman" w:hAnsi="Times New Roman"/>
          <w:b/>
          <w:bCs/>
          <w:spacing w:val="0"/>
          <w:szCs w:val="28"/>
          <w:lang w:val="da-DK"/>
        </w:rPr>
        <w:t xml:space="preserve">/3/2025 </w:t>
      </w:r>
      <w:r w:rsidRPr="002E2F96">
        <w:rPr>
          <w:rFonts w:ascii="Times New Roman" w:hAnsi="Times New Roman"/>
          <w:spacing w:val="0"/>
          <w:szCs w:val="28"/>
          <w:lang w:val="da-DK"/>
        </w:rPr>
        <w:t>theo Mẫu báo cáo 2 (đề nghị gửi kèm file word).</w:t>
      </w:r>
    </w:p>
    <w:p w14:paraId="63F50323" w14:textId="77777777" w:rsidR="001E2A40" w:rsidRPr="002E2F96" w:rsidRDefault="002E2F96">
      <w:pPr>
        <w:pStyle w:val="NormalWeb"/>
        <w:tabs>
          <w:tab w:val="left" w:pos="1816"/>
        </w:tabs>
        <w:spacing w:before="60" w:beforeAutospacing="0" w:after="60" w:afterAutospacing="0"/>
        <w:ind w:firstLine="720"/>
        <w:jc w:val="both"/>
        <w:rPr>
          <w:sz w:val="28"/>
          <w:szCs w:val="28"/>
          <w:lang w:val="da-DK"/>
        </w:rPr>
      </w:pPr>
      <w:r w:rsidRPr="002E2F96">
        <w:rPr>
          <w:sz w:val="28"/>
          <w:szCs w:val="28"/>
          <w:lang w:val="da-DK"/>
        </w:rPr>
        <w:t xml:space="preserve">Trên đây là Kế hoạch </w:t>
      </w:r>
      <w:r w:rsidRPr="002E2F96">
        <w:rPr>
          <w:bCs/>
          <w:sz w:val="28"/>
          <w:szCs w:val="28"/>
          <w:lang w:val="da-DK"/>
        </w:rPr>
        <w:t xml:space="preserve">Triển khai công tác bảo đảm an toàn thực phẩm Tết Nguyên đán </w:t>
      </w:r>
      <w:r w:rsidRPr="002E2F96">
        <w:rPr>
          <w:bCs/>
          <w:w w:val="99"/>
          <w:sz w:val="28"/>
          <w:szCs w:val="28"/>
          <w:lang w:val="da-DK"/>
        </w:rPr>
        <w:t>Ất Tỵ</w:t>
      </w:r>
      <w:r w:rsidRPr="002E2F96">
        <w:rPr>
          <w:bCs/>
          <w:sz w:val="28"/>
          <w:szCs w:val="28"/>
          <w:lang w:val="da-DK"/>
        </w:rPr>
        <w:t xml:space="preserve"> và mùa Lễ hội Xuân 2025 của </w:t>
      </w:r>
      <w:r w:rsidRPr="002E2F96">
        <w:rPr>
          <w:sz w:val="28"/>
          <w:szCs w:val="28"/>
          <w:lang w:val="da-DK"/>
        </w:rPr>
        <w:t xml:space="preserve">Ban Chỉ đạo Vệ sinh an toàn thực phẩm huyện Phong Điền. </w:t>
      </w:r>
    </w:p>
    <w:p w14:paraId="49863BD8" w14:textId="08570B62" w:rsidR="001E2A40" w:rsidRPr="002E2F96" w:rsidRDefault="0068076B">
      <w:pPr>
        <w:pStyle w:val="NormalWeb"/>
        <w:tabs>
          <w:tab w:val="left" w:pos="1816"/>
        </w:tabs>
        <w:spacing w:before="60" w:beforeAutospacing="0" w:after="60" w:afterAutospacing="0"/>
        <w:ind w:firstLine="720"/>
        <w:jc w:val="both"/>
        <w:rPr>
          <w:sz w:val="28"/>
          <w:szCs w:val="28"/>
          <w:lang w:val="da-DK"/>
        </w:rPr>
      </w:pPr>
      <w:r>
        <w:rPr>
          <w:sz w:val="28"/>
          <w:szCs w:val="28"/>
          <w:lang w:val="da-DK"/>
        </w:rPr>
        <w:t>Đề nghị</w:t>
      </w:r>
      <w:r w:rsidR="002E2F96" w:rsidRPr="002E2F96">
        <w:rPr>
          <w:sz w:val="28"/>
          <w:szCs w:val="28"/>
          <w:lang w:val="da-DK"/>
        </w:rPr>
        <w:t xml:space="preserve"> cơ quan</w:t>
      </w:r>
      <w:r>
        <w:rPr>
          <w:sz w:val="28"/>
          <w:szCs w:val="28"/>
          <w:lang w:val="da-DK"/>
        </w:rPr>
        <w:t xml:space="preserve">, </w:t>
      </w:r>
      <w:r w:rsidR="00E41E77">
        <w:rPr>
          <w:sz w:val="28"/>
          <w:szCs w:val="28"/>
          <w:lang w:val="da-DK"/>
        </w:rPr>
        <w:t>ban, ngành, UBND các xã, thị trấn</w:t>
      </w:r>
      <w:r>
        <w:rPr>
          <w:sz w:val="28"/>
          <w:szCs w:val="28"/>
          <w:lang w:val="da-DK"/>
        </w:rPr>
        <w:t xml:space="preserve"> tổ chức</w:t>
      </w:r>
      <w:r w:rsidR="002E2F96" w:rsidRPr="002E2F96">
        <w:rPr>
          <w:sz w:val="28"/>
          <w:szCs w:val="28"/>
          <w:lang w:val="da-DK"/>
        </w:rPr>
        <w:t xml:space="preserve"> triển khai </w:t>
      </w:r>
      <w:r>
        <w:rPr>
          <w:sz w:val="28"/>
          <w:szCs w:val="28"/>
          <w:lang w:val="da-DK"/>
        </w:rPr>
        <w:t>thực hiện</w:t>
      </w:r>
      <w:r w:rsidR="002E2F96" w:rsidRPr="002E2F96">
        <w:rPr>
          <w:sz w:val="28"/>
          <w:szCs w:val="28"/>
          <w:lang w:val="da-DK"/>
        </w:rPr>
        <w:t>./</w:t>
      </w:r>
      <w:r>
        <w:rPr>
          <w:sz w:val="28"/>
          <w:szCs w:val="28"/>
          <w:lang w:val="da-DK"/>
        </w:rPr>
        <w:t>.</w:t>
      </w:r>
    </w:p>
    <w:p w14:paraId="3DB2970C" w14:textId="77777777" w:rsidR="001E2A40" w:rsidRPr="002E2F96" w:rsidRDefault="001E2A40">
      <w:pPr>
        <w:pStyle w:val="NormalWeb"/>
        <w:tabs>
          <w:tab w:val="left" w:pos="1816"/>
        </w:tabs>
        <w:spacing w:before="60" w:beforeAutospacing="0" w:after="60" w:afterAutospacing="0"/>
        <w:ind w:firstLine="720"/>
        <w:jc w:val="both"/>
        <w:rPr>
          <w:sz w:val="28"/>
          <w:szCs w:val="28"/>
          <w:lang w:val="da-DK"/>
        </w:rPr>
      </w:pPr>
    </w:p>
    <w:tbl>
      <w:tblPr>
        <w:tblW w:w="4942" w:type="pct"/>
        <w:tblInd w:w="108" w:type="dxa"/>
        <w:tblLook w:val="0000" w:firstRow="0" w:lastRow="0" w:firstColumn="0" w:lastColumn="0" w:noHBand="0" w:noVBand="0"/>
      </w:tblPr>
      <w:tblGrid>
        <w:gridCol w:w="4396"/>
        <w:gridCol w:w="4777"/>
      </w:tblGrid>
      <w:tr w:rsidR="001E2A40" w14:paraId="21A11C4B" w14:textId="77777777" w:rsidTr="00BC366B">
        <w:tc>
          <w:tcPr>
            <w:tcW w:w="2396" w:type="pct"/>
          </w:tcPr>
          <w:p w14:paraId="07598F70" w14:textId="77777777" w:rsidR="001E2A40" w:rsidRPr="002E2F96" w:rsidRDefault="002E2F96">
            <w:pPr>
              <w:spacing w:line="264" w:lineRule="auto"/>
              <w:jc w:val="both"/>
              <w:rPr>
                <w:rFonts w:ascii="Times New Roman" w:hAnsi="Times New Roman"/>
                <w:b/>
                <w:bCs/>
                <w:i/>
                <w:iCs/>
                <w:sz w:val="22"/>
                <w:lang w:val="da-DK"/>
              </w:rPr>
            </w:pPr>
            <w:r w:rsidRPr="002E2F96">
              <w:rPr>
                <w:rFonts w:ascii="Times New Roman" w:hAnsi="Times New Roman"/>
                <w:b/>
                <w:bCs/>
                <w:i/>
                <w:iCs/>
                <w:sz w:val="24"/>
                <w:szCs w:val="24"/>
                <w:lang w:val="da-DK"/>
              </w:rPr>
              <w:t>Nơi nhận</w:t>
            </w:r>
            <w:r w:rsidRPr="002E2F96">
              <w:rPr>
                <w:rFonts w:ascii="Times New Roman" w:hAnsi="Times New Roman"/>
                <w:b/>
                <w:bCs/>
                <w:i/>
                <w:iCs/>
                <w:sz w:val="22"/>
                <w:lang w:val="da-DK"/>
              </w:rPr>
              <w:t>:</w:t>
            </w:r>
          </w:p>
          <w:p w14:paraId="11E07AA1" w14:textId="77777777" w:rsidR="001E2A40" w:rsidRPr="002E2F96" w:rsidRDefault="002E2F96">
            <w:pPr>
              <w:spacing w:line="264" w:lineRule="auto"/>
              <w:jc w:val="both"/>
              <w:rPr>
                <w:rFonts w:ascii="Times New Roman" w:hAnsi="Times New Roman"/>
                <w:sz w:val="22"/>
                <w:lang w:val="da-DK"/>
              </w:rPr>
            </w:pPr>
            <w:r w:rsidRPr="002E2F96">
              <w:rPr>
                <w:rFonts w:ascii="Times New Roman" w:hAnsi="Times New Roman"/>
                <w:sz w:val="22"/>
                <w:lang w:val="da-DK"/>
              </w:rPr>
              <w:t>- BCĐ LNVSATTP tỉnh;</w:t>
            </w:r>
          </w:p>
          <w:p w14:paraId="70BC8772" w14:textId="0BA50678" w:rsidR="00215CCA" w:rsidRPr="002E2F96" w:rsidRDefault="00215CCA">
            <w:pPr>
              <w:spacing w:line="264" w:lineRule="auto"/>
              <w:jc w:val="both"/>
              <w:rPr>
                <w:rFonts w:ascii="Times New Roman" w:hAnsi="Times New Roman"/>
                <w:sz w:val="22"/>
                <w:lang w:val="da-DK"/>
              </w:rPr>
            </w:pPr>
            <w:r>
              <w:rPr>
                <w:rFonts w:ascii="Times New Roman" w:hAnsi="Times New Roman"/>
                <w:sz w:val="22"/>
                <w:lang w:val="da-DK"/>
              </w:rPr>
              <w:t>- Các đồng chí trong Ban chỉ đạo ATTP huyện;</w:t>
            </w:r>
          </w:p>
          <w:p w14:paraId="3B89201F" w14:textId="77777777" w:rsidR="001E2A40" w:rsidRPr="002E2F96" w:rsidRDefault="002E2F96">
            <w:pPr>
              <w:spacing w:line="264" w:lineRule="auto"/>
              <w:jc w:val="both"/>
              <w:rPr>
                <w:rFonts w:ascii="Times New Roman" w:hAnsi="Times New Roman"/>
                <w:sz w:val="22"/>
                <w:lang w:val="da-DK"/>
              </w:rPr>
            </w:pPr>
            <w:r w:rsidRPr="002E2F96">
              <w:rPr>
                <w:rFonts w:ascii="Times New Roman" w:hAnsi="Times New Roman"/>
                <w:sz w:val="22"/>
                <w:lang w:val="da-DK"/>
              </w:rPr>
              <w:t>- CT, PCT UBND huyện;</w:t>
            </w:r>
          </w:p>
          <w:p w14:paraId="16A22699" w14:textId="77777777" w:rsidR="001E2A40" w:rsidRDefault="002E2F96">
            <w:pPr>
              <w:spacing w:line="264" w:lineRule="auto"/>
              <w:jc w:val="both"/>
              <w:rPr>
                <w:rFonts w:ascii="Times New Roman" w:hAnsi="Times New Roman"/>
                <w:sz w:val="22"/>
                <w:lang w:val="da-DK"/>
              </w:rPr>
            </w:pPr>
            <w:r w:rsidRPr="002E2F96">
              <w:rPr>
                <w:rFonts w:ascii="Times New Roman" w:hAnsi="Times New Roman"/>
                <w:sz w:val="22"/>
                <w:lang w:val="da-DK"/>
              </w:rPr>
              <w:t>- UBMTTQ huyện;</w:t>
            </w:r>
          </w:p>
          <w:p w14:paraId="1606E1E0" w14:textId="211401A1" w:rsidR="00D105E0" w:rsidRPr="002E2F96" w:rsidRDefault="00D105E0">
            <w:pPr>
              <w:spacing w:line="264" w:lineRule="auto"/>
              <w:jc w:val="both"/>
              <w:rPr>
                <w:rFonts w:ascii="Times New Roman" w:hAnsi="Times New Roman"/>
                <w:sz w:val="22"/>
                <w:lang w:val="da-DK"/>
              </w:rPr>
            </w:pPr>
            <w:r>
              <w:rPr>
                <w:rFonts w:ascii="Times New Roman" w:hAnsi="Times New Roman"/>
                <w:sz w:val="22"/>
                <w:lang w:val="da-DK"/>
              </w:rPr>
              <w:t>- Công an huyện;</w:t>
            </w:r>
          </w:p>
          <w:p w14:paraId="65AF6D2F" w14:textId="7340A3D9" w:rsidR="001E2A40" w:rsidRPr="002E2F96" w:rsidRDefault="002E2F96">
            <w:pPr>
              <w:spacing w:line="264" w:lineRule="auto"/>
              <w:jc w:val="both"/>
              <w:rPr>
                <w:rFonts w:ascii="Times New Roman" w:hAnsi="Times New Roman"/>
                <w:sz w:val="22"/>
                <w:lang w:val="da-DK"/>
              </w:rPr>
            </w:pPr>
            <w:r w:rsidRPr="002E2F96">
              <w:rPr>
                <w:rFonts w:ascii="Times New Roman" w:hAnsi="Times New Roman"/>
                <w:sz w:val="22"/>
                <w:lang w:val="da-DK"/>
              </w:rPr>
              <w:t>- Các cơ quan, ban ngành, đoàn thể</w:t>
            </w:r>
            <w:r w:rsidR="00BC366B">
              <w:rPr>
                <w:rFonts w:ascii="Times New Roman" w:hAnsi="Times New Roman"/>
                <w:sz w:val="22"/>
                <w:lang w:val="da-DK"/>
              </w:rPr>
              <w:t xml:space="preserve"> có liên quan;</w:t>
            </w:r>
            <w:r w:rsidRPr="002E2F96">
              <w:rPr>
                <w:rFonts w:ascii="Times New Roman" w:hAnsi="Times New Roman"/>
                <w:sz w:val="22"/>
                <w:lang w:val="da-DK"/>
              </w:rPr>
              <w:t xml:space="preserve">                               </w:t>
            </w:r>
          </w:p>
          <w:p w14:paraId="15FC875B" w14:textId="77777777" w:rsidR="001E2A40" w:rsidRPr="002E2F96" w:rsidRDefault="002E2F96">
            <w:pPr>
              <w:spacing w:line="264" w:lineRule="auto"/>
              <w:jc w:val="both"/>
              <w:rPr>
                <w:rFonts w:ascii="Times New Roman" w:hAnsi="Times New Roman"/>
                <w:sz w:val="22"/>
                <w:lang w:val="da-DK"/>
              </w:rPr>
            </w:pPr>
            <w:r w:rsidRPr="002E2F96">
              <w:rPr>
                <w:rFonts w:ascii="Times New Roman" w:hAnsi="Times New Roman"/>
                <w:sz w:val="22"/>
                <w:lang w:val="da-DK"/>
              </w:rPr>
              <w:t>- VP HĐND&amp; UBND huyện;</w:t>
            </w:r>
            <w:r w:rsidRPr="002E2F96">
              <w:rPr>
                <w:rFonts w:ascii="Times New Roman" w:hAnsi="Times New Roman"/>
                <w:b/>
                <w:bCs/>
                <w:sz w:val="22"/>
                <w:lang w:val="da-DK"/>
              </w:rPr>
              <w:t xml:space="preserve">                                </w:t>
            </w:r>
          </w:p>
          <w:p w14:paraId="13E17B63" w14:textId="77777777" w:rsidR="001E2A40" w:rsidRPr="002E2F96" w:rsidRDefault="002E2F96">
            <w:pPr>
              <w:spacing w:line="264" w:lineRule="auto"/>
              <w:jc w:val="both"/>
              <w:rPr>
                <w:rFonts w:ascii="Times New Roman" w:hAnsi="Times New Roman"/>
                <w:sz w:val="22"/>
                <w:lang w:val="da-DK"/>
              </w:rPr>
            </w:pPr>
            <w:r w:rsidRPr="002E2F96">
              <w:rPr>
                <w:rFonts w:ascii="Times New Roman" w:hAnsi="Times New Roman"/>
                <w:sz w:val="22"/>
                <w:lang w:val="da-DK"/>
              </w:rPr>
              <w:t xml:space="preserve">- UBND 16 xã, thị trấn;                                     </w:t>
            </w:r>
          </w:p>
          <w:p w14:paraId="4C4749D3" w14:textId="77777777" w:rsidR="001E2A40" w:rsidRDefault="002E2F96">
            <w:pPr>
              <w:spacing w:line="264" w:lineRule="auto"/>
              <w:jc w:val="both"/>
              <w:rPr>
                <w:rFonts w:ascii="Times New Roman" w:hAnsi="Times New Roman"/>
                <w:sz w:val="22"/>
              </w:rPr>
            </w:pPr>
            <w:r>
              <w:rPr>
                <w:rFonts w:ascii="Times New Roman" w:hAnsi="Times New Roman"/>
                <w:sz w:val="22"/>
              </w:rPr>
              <w:t xml:space="preserve">- Lưu VT.                                                                 </w:t>
            </w:r>
          </w:p>
          <w:p w14:paraId="65E7FAB8" w14:textId="77777777" w:rsidR="001E2A40" w:rsidRDefault="001E2A40">
            <w:pPr>
              <w:spacing w:line="264" w:lineRule="auto"/>
              <w:rPr>
                <w:rFonts w:ascii="Times New Roman" w:hAnsi="Times New Roman"/>
                <w:sz w:val="22"/>
              </w:rPr>
            </w:pPr>
          </w:p>
        </w:tc>
        <w:tc>
          <w:tcPr>
            <w:tcW w:w="2604" w:type="pct"/>
          </w:tcPr>
          <w:p w14:paraId="0F8A413C" w14:textId="77777777" w:rsidR="001E2A40" w:rsidRDefault="002E2F96">
            <w:pPr>
              <w:spacing w:line="264" w:lineRule="auto"/>
              <w:jc w:val="center"/>
              <w:rPr>
                <w:rFonts w:ascii="Times New Roman" w:hAnsi="Times New Roman"/>
                <w:b/>
                <w:szCs w:val="28"/>
              </w:rPr>
            </w:pPr>
            <w:r>
              <w:rPr>
                <w:rFonts w:ascii="Times New Roman" w:hAnsi="Times New Roman"/>
                <w:b/>
                <w:szCs w:val="28"/>
              </w:rPr>
              <w:t xml:space="preserve">KT. TRƯỞNG BAN  </w:t>
            </w:r>
          </w:p>
          <w:p w14:paraId="45F54CD9" w14:textId="77777777" w:rsidR="001E2A40" w:rsidRDefault="002E2F96">
            <w:pPr>
              <w:spacing w:line="264" w:lineRule="auto"/>
              <w:jc w:val="center"/>
              <w:rPr>
                <w:rFonts w:ascii="Times New Roman" w:hAnsi="Times New Roman"/>
                <w:b/>
                <w:szCs w:val="28"/>
              </w:rPr>
            </w:pPr>
            <w:r>
              <w:rPr>
                <w:rFonts w:ascii="Times New Roman" w:hAnsi="Times New Roman"/>
                <w:b/>
                <w:szCs w:val="28"/>
              </w:rPr>
              <w:t xml:space="preserve">PHÓ TRƯỞNG BAN </w:t>
            </w:r>
            <w:r>
              <w:rPr>
                <w:rFonts w:ascii="Times New Roman" w:hAnsi="Times New Roman"/>
                <w:b/>
                <w:szCs w:val="28"/>
              </w:rPr>
              <w:br/>
            </w:r>
          </w:p>
          <w:p w14:paraId="6E92078E" w14:textId="77777777" w:rsidR="001E2A40" w:rsidRDefault="001E2A40">
            <w:pPr>
              <w:spacing w:line="264" w:lineRule="auto"/>
              <w:jc w:val="center"/>
              <w:rPr>
                <w:rFonts w:ascii="Times New Roman" w:hAnsi="Times New Roman"/>
                <w:b/>
                <w:szCs w:val="28"/>
              </w:rPr>
            </w:pPr>
          </w:p>
          <w:p w14:paraId="7338D3E9" w14:textId="77777777" w:rsidR="001E2A40" w:rsidRDefault="001E2A40">
            <w:pPr>
              <w:spacing w:line="264" w:lineRule="auto"/>
              <w:jc w:val="center"/>
              <w:rPr>
                <w:rFonts w:ascii="Times New Roman" w:hAnsi="Times New Roman"/>
                <w:b/>
                <w:szCs w:val="28"/>
              </w:rPr>
            </w:pPr>
          </w:p>
          <w:p w14:paraId="66267F43" w14:textId="77777777" w:rsidR="001E2A40" w:rsidRDefault="001E2A40">
            <w:pPr>
              <w:spacing w:line="264" w:lineRule="auto"/>
              <w:jc w:val="center"/>
              <w:rPr>
                <w:rFonts w:ascii="Times New Roman" w:hAnsi="Times New Roman"/>
                <w:b/>
                <w:szCs w:val="28"/>
              </w:rPr>
            </w:pPr>
          </w:p>
          <w:p w14:paraId="6DED23A6" w14:textId="77777777" w:rsidR="001E2A40" w:rsidRDefault="002E2F96">
            <w:pPr>
              <w:spacing w:line="264" w:lineRule="auto"/>
              <w:jc w:val="center"/>
              <w:rPr>
                <w:rFonts w:ascii="Times New Roman" w:hAnsi="Times New Roman"/>
                <w:b/>
                <w:szCs w:val="28"/>
              </w:rPr>
            </w:pPr>
            <w:r>
              <w:rPr>
                <w:rFonts w:ascii="Times New Roman" w:hAnsi="Times New Roman"/>
                <w:b/>
                <w:szCs w:val="28"/>
              </w:rPr>
              <w:t xml:space="preserve"> </w:t>
            </w:r>
          </w:p>
          <w:p w14:paraId="3D7D903D" w14:textId="77777777" w:rsidR="001E2A40" w:rsidRDefault="002E2F96">
            <w:pPr>
              <w:spacing w:line="264" w:lineRule="auto"/>
              <w:jc w:val="center"/>
              <w:rPr>
                <w:rFonts w:ascii="Times New Roman" w:hAnsi="Times New Roman"/>
                <w:b/>
                <w:szCs w:val="28"/>
              </w:rPr>
            </w:pPr>
            <w:r>
              <w:rPr>
                <w:rFonts w:ascii="Times New Roman" w:hAnsi="Times New Roman"/>
                <w:b/>
                <w:szCs w:val="28"/>
              </w:rPr>
              <w:t>PHÓ CHỦ TỊCH UBND HUYỆN</w:t>
            </w:r>
          </w:p>
          <w:p w14:paraId="15135499" w14:textId="77777777" w:rsidR="001E2A40" w:rsidRDefault="002E2F96">
            <w:pPr>
              <w:spacing w:line="264" w:lineRule="auto"/>
              <w:jc w:val="center"/>
              <w:rPr>
                <w:rFonts w:ascii="Times New Roman" w:hAnsi="Times New Roman"/>
                <w:b/>
                <w:szCs w:val="28"/>
              </w:rPr>
            </w:pPr>
            <w:r>
              <w:rPr>
                <w:rFonts w:ascii="Times New Roman" w:hAnsi="Times New Roman"/>
                <w:b/>
                <w:szCs w:val="28"/>
              </w:rPr>
              <w:t>Ho</w:t>
            </w:r>
            <w:r>
              <w:rPr>
                <w:rFonts w:ascii="Times New Roman" w:hAnsi="Times New Roman" w:hint="eastAsia"/>
                <w:b/>
                <w:szCs w:val="28"/>
              </w:rPr>
              <w:t>àng V</w:t>
            </w:r>
            <w:r>
              <w:rPr>
                <w:rFonts w:ascii="Times New Roman" w:hAnsi="Times New Roman"/>
                <w:b/>
                <w:szCs w:val="28"/>
              </w:rPr>
              <w:t>ăn Th</w:t>
            </w:r>
            <w:r>
              <w:rPr>
                <w:rFonts w:ascii="Times New Roman" w:hAnsi="Times New Roman" w:hint="eastAsia"/>
                <w:b/>
                <w:szCs w:val="28"/>
              </w:rPr>
              <w:t>ái</w:t>
            </w:r>
          </w:p>
        </w:tc>
      </w:tr>
    </w:tbl>
    <w:p w14:paraId="3CC73141" w14:textId="77777777" w:rsidR="001E2A40" w:rsidRDefault="002E2F96">
      <w:pPr>
        <w:pStyle w:val="NormalWeb"/>
        <w:tabs>
          <w:tab w:val="left" w:pos="1816"/>
        </w:tabs>
        <w:spacing w:before="60" w:beforeAutospacing="0" w:after="60" w:afterAutospacing="0"/>
        <w:ind w:firstLine="720"/>
        <w:jc w:val="both"/>
        <w:rPr>
          <w:sz w:val="28"/>
          <w:szCs w:val="28"/>
          <w:lang w:val="da-DK"/>
        </w:rPr>
      </w:pPr>
      <w:r>
        <w:rPr>
          <w:sz w:val="28"/>
          <w:szCs w:val="28"/>
          <w:lang w:val="da-DK"/>
        </w:rPr>
        <w:tab/>
      </w:r>
    </w:p>
    <w:p w14:paraId="40B95372" w14:textId="77777777" w:rsidR="001E2A40" w:rsidRDefault="001E2A40">
      <w:pPr>
        <w:pStyle w:val="NormalWeb"/>
        <w:tabs>
          <w:tab w:val="left" w:pos="1816"/>
        </w:tabs>
        <w:spacing w:before="60" w:beforeAutospacing="0" w:after="60" w:afterAutospacing="0"/>
        <w:ind w:firstLine="720"/>
        <w:jc w:val="both"/>
        <w:rPr>
          <w:sz w:val="18"/>
        </w:rPr>
      </w:pPr>
    </w:p>
    <w:p w14:paraId="20C3052C" w14:textId="77777777" w:rsidR="001E2A40" w:rsidRDefault="001E2A40">
      <w:pPr>
        <w:pStyle w:val="BodyText"/>
        <w:widowControl w:val="0"/>
        <w:spacing w:before="60" w:after="60" w:line="264" w:lineRule="auto"/>
        <w:rPr>
          <w:rFonts w:ascii="Times New Roman" w:hAnsi="Times New Roman"/>
          <w:b/>
          <w:szCs w:val="28"/>
        </w:rPr>
        <w:sectPr w:rsidR="001E2A40">
          <w:headerReference w:type="default" r:id="rId7"/>
          <w:footerReference w:type="even" r:id="rId8"/>
          <w:pgSz w:w="11900" w:h="16840"/>
          <w:pgMar w:top="1134" w:right="1134" w:bottom="1134" w:left="1701" w:header="510" w:footer="510" w:gutter="0"/>
          <w:pgNumType w:start="1"/>
          <w:cols w:space="720"/>
          <w:titlePg/>
          <w:docGrid w:linePitch="381"/>
        </w:sectPr>
      </w:pPr>
    </w:p>
    <w:p w14:paraId="74AA2AC5" w14:textId="77777777" w:rsidR="001E2A40" w:rsidRDefault="002E2F96">
      <w:pPr>
        <w:spacing w:after="160" w:line="259" w:lineRule="auto"/>
        <w:rPr>
          <w:rFonts w:ascii="Times New Roman" w:hAnsi="Times New Roman"/>
          <w:b/>
          <w:szCs w:val="28"/>
        </w:rPr>
      </w:pPr>
      <w:r>
        <w:rPr>
          <w:rFonts w:ascii="Times New Roman" w:hAnsi="Times New Roman"/>
          <w:b/>
          <w:szCs w:val="28"/>
        </w:rPr>
        <w:lastRenderedPageBreak/>
        <w:br w:type="page"/>
      </w:r>
    </w:p>
    <w:p w14:paraId="3F37B3D7" w14:textId="77777777" w:rsidR="001E2A40" w:rsidRDefault="002E2F96">
      <w:pPr>
        <w:spacing w:before="60" w:after="60" w:line="264" w:lineRule="auto"/>
        <w:jc w:val="center"/>
        <w:rPr>
          <w:rFonts w:ascii="Times New Roman" w:hAnsi="Times New Roman"/>
          <w:b/>
          <w:szCs w:val="28"/>
        </w:rPr>
      </w:pPr>
      <w:r>
        <w:rPr>
          <w:rFonts w:ascii="Times New Roman" w:hAnsi="Times New Roman"/>
          <w:b/>
          <w:szCs w:val="28"/>
        </w:rPr>
        <w:lastRenderedPageBreak/>
        <w:t>Phụ lục 1</w:t>
      </w:r>
    </w:p>
    <w:p w14:paraId="56FB04B6" w14:textId="77777777" w:rsidR="001E2A40" w:rsidRDefault="002E2F96">
      <w:pPr>
        <w:spacing w:before="60" w:after="60" w:line="264" w:lineRule="auto"/>
        <w:jc w:val="center"/>
        <w:rPr>
          <w:rFonts w:ascii="Times New Roman" w:hAnsi="Times New Roman"/>
          <w:b/>
          <w:szCs w:val="28"/>
        </w:rPr>
      </w:pPr>
      <w:r>
        <w:rPr>
          <w:rFonts w:ascii="Times New Roman" w:hAnsi="Times New Roman"/>
          <w:b/>
          <w:szCs w:val="28"/>
        </w:rPr>
        <w:t>H</w:t>
      </w:r>
      <w:r>
        <w:rPr>
          <w:rFonts w:ascii="Times New Roman" w:hAnsi="Times New Roman" w:hint="eastAsia"/>
          <w:b/>
          <w:szCs w:val="28"/>
        </w:rPr>
        <w:t>ư</w:t>
      </w:r>
      <w:r>
        <w:rPr>
          <w:rFonts w:ascii="Times New Roman" w:hAnsi="Times New Roman"/>
          <w:b/>
          <w:szCs w:val="28"/>
        </w:rPr>
        <w:t xml:space="preserve">ớng dẫn triển khai công tác tuyên truyền bảo </w:t>
      </w:r>
      <w:r>
        <w:rPr>
          <w:rFonts w:ascii="Times New Roman" w:hAnsi="Times New Roman" w:hint="eastAsia"/>
          <w:b/>
          <w:szCs w:val="28"/>
        </w:rPr>
        <w:t>đ</w:t>
      </w:r>
      <w:r>
        <w:rPr>
          <w:rFonts w:ascii="Times New Roman" w:hAnsi="Times New Roman"/>
          <w:b/>
          <w:szCs w:val="28"/>
        </w:rPr>
        <w:t>ảm An toàn thực phẩm</w:t>
      </w:r>
    </w:p>
    <w:p w14:paraId="76F0B080" w14:textId="77777777" w:rsidR="001E2A40" w:rsidRDefault="002E2F96">
      <w:pPr>
        <w:spacing w:before="60" w:after="60" w:line="264" w:lineRule="auto"/>
        <w:jc w:val="center"/>
        <w:rPr>
          <w:rFonts w:ascii="Times New Roman" w:hAnsi="Times New Roman"/>
          <w:b/>
          <w:szCs w:val="28"/>
        </w:rPr>
      </w:pPr>
      <w:r>
        <w:rPr>
          <w:rFonts w:ascii="Times New Roman" w:hAnsi="Times New Roman"/>
          <w:b/>
          <w:szCs w:val="28"/>
        </w:rPr>
        <w:t xml:space="preserve"> Tết Nguyên </w:t>
      </w:r>
      <w:r>
        <w:rPr>
          <w:rFonts w:ascii="Times New Roman" w:hAnsi="Times New Roman" w:hint="eastAsia"/>
          <w:b/>
          <w:szCs w:val="28"/>
        </w:rPr>
        <w:t>đ</w:t>
      </w:r>
      <w:r>
        <w:rPr>
          <w:rFonts w:ascii="Times New Roman" w:hAnsi="Times New Roman"/>
          <w:b/>
          <w:szCs w:val="28"/>
        </w:rPr>
        <w:t>án Ất Tỵ và mùa lễ hội Xuân 2025</w:t>
      </w:r>
    </w:p>
    <w:p w14:paraId="0AB01E68" w14:textId="69B3AD01" w:rsidR="001E2A40" w:rsidRDefault="002E2F96">
      <w:pPr>
        <w:pStyle w:val="BodyText"/>
        <w:widowControl w:val="0"/>
        <w:spacing w:before="60" w:after="60" w:line="264" w:lineRule="auto"/>
        <w:jc w:val="center"/>
        <w:rPr>
          <w:rFonts w:ascii="Times New Roman" w:hAnsi="Times New Roman"/>
          <w:b/>
          <w:szCs w:val="28"/>
        </w:rPr>
      </w:pPr>
      <w:r>
        <w:rPr>
          <w:rFonts w:ascii="Times New Roman" w:hAnsi="Times New Roman"/>
          <w:szCs w:val="28"/>
        </w:rPr>
        <w:t>(</w:t>
      </w:r>
      <w:r>
        <w:rPr>
          <w:rFonts w:ascii="Times New Roman" w:hAnsi="Times New Roman"/>
          <w:i/>
          <w:szCs w:val="28"/>
        </w:rPr>
        <w:t xml:space="preserve">Kèm theo Kế hoạch số:         /KH-BCĐVSATTP ngày     </w:t>
      </w:r>
      <w:r>
        <w:rPr>
          <w:rFonts w:ascii="Times New Roman" w:hAnsi="Times New Roman"/>
          <w:i/>
          <w:w w:val="95"/>
          <w:szCs w:val="28"/>
        </w:rPr>
        <w:t xml:space="preserve">tháng     </w:t>
      </w:r>
      <w:r>
        <w:rPr>
          <w:rFonts w:ascii="Times New Roman" w:hAnsi="Times New Roman"/>
          <w:i/>
          <w:szCs w:val="28"/>
        </w:rPr>
        <w:t>năm 2024 củ</w:t>
      </w:r>
      <w:r w:rsidR="00AD412A">
        <w:rPr>
          <w:rFonts w:ascii="Times New Roman" w:hAnsi="Times New Roman"/>
          <w:i/>
          <w:szCs w:val="28"/>
        </w:rPr>
        <w:t>a Ban Chỉ đạo</w:t>
      </w:r>
      <w:r>
        <w:rPr>
          <w:rFonts w:ascii="Times New Roman" w:hAnsi="Times New Roman"/>
          <w:i/>
          <w:szCs w:val="28"/>
        </w:rPr>
        <w:t xml:space="preserve"> an toàn thực phẩm huyện Phong Điền)</w:t>
      </w:r>
    </w:p>
    <w:p w14:paraId="218B31A8" w14:textId="77777777" w:rsidR="001E2A40" w:rsidRDefault="001E2A40">
      <w:pPr>
        <w:pStyle w:val="BodyText"/>
        <w:widowControl w:val="0"/>
        <w:rPr>
          <w:rFonts w:ascii="Times New Roman" w:hAnsi="Times New Roman"/>
        </w:rPr>
      </w:pPr>
    </w:p>
    <w:p w14:paraId="73FCC482" w14:textId="77777777" w:rsidR="001E2A40" w:rsidRDefault="002E2F96">
      <w:pPr>
        <w:pStyle w:val="BodyText"/>
        <w:widowControl w:val="0"/>
        <w:spacing w:before="60" w:after="60" w:line="264" w:lineRule="auto"/>
        <w:ind w:firstLine="567"/>
        <w:rPr>
          <w:rFonts w:ascii="Times New Roman" w:hAnsi="Times New Roman"/>
          <w:b/>
          <w:bCs/>
          <w:sz w:val="26"/>
          <w:szCs w:val="26"/>
        </w:rPr>
      </w:pPr>
      <w:r>
        <w:rPr>
          <w:rFonts w:ascii="Times New Roman" w:hAnsi="Times New Roman"/>
          <w:b/>
          <w:bCs/>
          <w:sz w:val="26"/>
          <w:szCs w:val="26"/>
        </w:rPr>
        <w:t>I. MỤC TIÊU TRUYỀN THÔNG</w:t>
      </w:r>
    </w:p>
    <w:p w14:paraId="430B9E32" w14:textId="77777777" w:rsidR="001E2A40" w:rsidRDefault="002E2F96">
      <w:pPr>
        <w:spacing w:before="60" w:after="60" w:line="264" w:lineRule="auto"/>
        <w:ind w:firstLine="567"/>
        <w:jc w:val="both"/>
        <w:rPr>
          <w:rFonts w:ascii="Times New Roman" w:hAnsi="Times New Roman"/>
          <w:spacing w:val="0"/>
          <w:szCs w:val="28"/>
        </w:rPr>
      </w:pPr>
      <w:r>
        <w:rPr>
          <w:rFonts w:ascii="Times New Roman" w:hAnsi="Times New Roman"/>
          <w:spacing w:val="0"/>
          <w:szCs w:val="28"/>
        </w:rPr>
        <w:t xml:space="preserve">Đẩy mạnh công tác tuyên truyền, kiến thức về an toàn thực phẩm, nhằm nâng cao nhận thức, trách nhiệm và hành động của các cấp ủy, tổ chức Đảng, cán bộ, Đảng viên và nhân dân trong bảo đảm an ninh, an toàn thực phẩm. </w:t>
      </w:r>
    </w:p>
    <w:p w14:paraId="2FC0BE74" w14:textId="77777777" w:rsidR="001E2A40" w:rsidRDefault="002E2F96">
      <w:pPr>
        <w:spacing w:before="60" w:after="60" w:line="264" w:lineRule="auto"/>
        <w:ind w:firstLine="567"/>
        <w:jc w:val="both"/>
        <w:rPr>
          <w:rFonts w:ascii="Times New Roman" w:hAnsi="Times New Roman"/>
          <w:spacing w:val="0"/>
          <w:szCs w:val="28"/>
        </w:rPr>
      </w:pPr>
      <w:r>
        <w:rPr>
          <w:rFonts w:ascii="Times New Roman" w:hAnsi="Times New Roman"/>
          <w:spacing w:val="0"/>
          <w:szCs w:val="28"/>
        </w:rPr>
        <w:t>Tăng cường trách nhiệm của chính quyền các cấp, các đơn vị sản xuất, kinh doanh, chế biến thực phẩm để bảo đảm an toàn thực phẩm, phục vụ đời sống của nhân dân trong Tết Nguyên đán và mùa Lễ hội xuân; nhằm mọi người dân có quyền được sử dụng thực phẩm an toàn.</w:t>
      </w:r>
    </w:p>
    <w:p w14:paraId="10573D43" w14:textId="77777777" w:rsidR="001E2A40" w:rsidRDefault="002E2F96">
      <w:pPr>
        <w:spacing w:before="60" w:after="60" w:line="264" w:lineRule="auto"/>
        <w:ind w:firstLine="567"/>
        <w:jc w:val="both"/>
        <w:rPr>
          <w:rFonts w:ascii="Times New Roman" w:hAnsi="Times New Roman"/>
          <w:b/>
          <w:bCs/>
          <w:spacing w:val="0"/>
          <w:sz w:val="26"/>
          <w:szCs w:val="26"/>
        </w:rPr>
      </w:pPr>
      <w:r>
        <w:rPr>
          <w:rFonts w:ascii="Times New Roman" w:hAnsi="Times New Roman"/>
          <w:b/>
          <w:bCs/>
          <w:spacing w:val="0"/>
          <w:sz w:val="26"/>
          <w:szCs w:val="26"/>
        </w:rPr>
        <w:t>II. ĐỐI TƯỢNG ƯU TIÊN TRUYỀN THÔNG</w:t>
      </w:r>
    </w:p>
    <w:p w14:paraId="7DD5F400" w14:textId="77777777" w:rsidR="001E2A40" w:rsidRDefault="002E2F96">
      <w:pPr>
        <w:pStyle w:val="BodyText"/>
        <w:widowControl w:val="0"/>
        <w:spacing w:before="60" w:after="60" w:line="264" w:lineRule="auto"/>
        <w:ind w:firstLine="567"/>
        <w:rPr>
          <w:rFonts w:ascii="Times New Roman" w:hAnsi="Times New Roman"/>
          <w:b/>
          <w:bCs/>
          <w:sz w:val="26"/>
          <w:szCs w:val="26"/>
        </w:rPr>
      </w:pPr>
      <w:r>
        <w:rPr>
          <w:rFonts w:ascii="Times New Roman" w:hAnsi="Times New Roman"/>
          <w:bCs/>
          <w:sz w:val="26"/>
          <w:szCs w:val="26"/>
        </w:rPr>
        <w:t xml:space="preserve">1. </w:t>
      </w:r>
      <w:r>
        <w:rPr>
          <w:rFonts w:ascii="Times New Roman" w:hAnsi="Times New Roman"/>
          <w:szCs w:val="28"/>
        </w:rPr>
        <w:t>Chính quyền các cấp, các nhà quản lý.</w:t>
      </w:r>
    </w:p>
    <w:p w14:paraId="13FE9AD7"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2.Người sản xuất, chế biến, kinh doanh thựcphẩm.</w:t>
      </w:r>
    </w:p>
    <w:p w14:paraId="2986E0E1"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3. Người tiêu dùng thực phẩm.</w:t>
      </w:r>
    </w:p>
    <w:p w14:paraId="366DE91C" w14:textId="77777777" w:rsidR="001E2A40" w:rsidRDefault="002E2F96">
      <w:pPr>
        <w:pStyle w:val="BodyText"/>
        <w:widowControl w:val="0"/>
        <w:spacing w:before="60" w:after="60" w:line="264" w:lineRule="auto"/>
        <w:ind w:firstLine="567"/>
        <w:rPr>
          <w:rFonts w:ascii="Times New Roman" w:hAnsi="Times New Roman"/>
          <w:b/>
          <w:bCs/>
          <w:sz w:val="26"/>
          <w:szCs w:val="26"/>
        </w:rPr>
      </w:pPr>
      <w:r>
        <w:rPr>
          <w:rFonts w:ascii="Times New Roman" w:hAnsi="Times New Roman"/>
          <w:b/>
          <w:bCs/>
          <w:sz w:val="26"/>
          <w:szCs w:val="26"/>
        </w:rPr>
        <w:t>III. NỘI DUNG TRUYỀN THÔNG</w:t>
      </w:r>
    </w:p>
    <w:p w14:paraId="3194BB0D" w14:textId="77777777" w:rsidR="001E2A40" w:rsidRDefault="002E2F96">
      <w:pPr>
        <w:pStyle w:val="BodyText"/>
        <w:widowControl w:val="0"/>
        <w:spacing w:before="60" w:after="60" w:line="264" w:lineRule="auto"/>
        <w:ind w:firstLine="567"/>
        <w:rPr>
          <w:rFonts w:ascii="Times New Roman" w:hAnsi="Times New Roman"/>
          <w:b/>
        </w:rPr>
      </w:pPr>
      <w:r>
        <w:rPr>
          <w:rFonts w:ascii="Times New Roman" w:hAnsi="Times New Roman"/>
          <w:b/>
          <w:bCs/>
          <w:sz w:val="26"/>
          <w:szCs w:val="26"/>
        </w:rPr>
        <w:t xml:space="preserve">1. </w:t>
      </w:r>
      <w:r>
        <w:rPr>
          <w:rFonts w:ascii="Times New Roman" w:hAnsi="Times New Roman"/>
          <w:b/>
        </w:rPr>
        <w:t>Tuyên truyền trước Tết</w:t>
      </w:r>
    </w:p>
    <w:p w14:paraId="31D8C06F" w14:textId="77777777" w:rsidR="001E2A40" w:rsidRDefault="002E2F96">
      <w:pPr>
        <w:pStyle w:val="BodyText"/>
        <w:widowControl w:val="0"/>
        <w:spacing w:before="60" w:after="60" w:line="264" w:lineRule="auto"/>
        <w:ind w:firstLine="567"/>
        <w:rPr>
          <w:rFonts w:ascii="Times New Roman" w:hAnsi="Times New Roman"/>
          <w:b/>
          <w:i/>
          <w:szCs w:val="28"/>
        </w:rPr>
      </w:pPr>
      <w:r>
        <w:rPr>
          <w:rFonts w:ascii="Times New Roman" w:hAnsi="Times New Roman"/>
          <w:b/>
          <w:i/>
        </w:rPr>
        <w:t xml:space="preserve">1.1. </w:t>
      </w:r>
      <w:r>
        <w:rPr>
          <w:rFonts w:ascii="Times New Roman" w:hAnsi="Times New Roman"/>
          <w:b/>
          <w:i/>
          <w:szCs w:val="28"/>
        </w:rPr>
        <w:t>Đối với Chính quyền các cấp, các nhà quản lý</w:t>
      </w:r>
    </w:p>
    <w:p w14:paraId="635B2C94"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szCs w:val="28"/>
        </w:rPr>
        <w:t xml:space="preserve">- </w:t>
      </w:r>
      <w:r>
        <w:rPr>
          <w:rFonts w:ascii="Times New Roman" w:hAnsi="Times New Roman"/>
          <w:szCs w:val="28"/>
        </w:rPr>
        <w:t>Phổ biến kế hoạch triển khai công tác bảo đảm an toàn thực phẩm Tết Nguyên đán Ất Tỵ và Lễ hội mùa xuân 2025.</w:t>
      </w:r>
    </w:p>
    <w:p w14:paraId="3BCA03D4"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Tuyên truyền các văn bản pháp luật, chỉ đạo của Chính phủ, các văn bản liên quan đến công tác quản lý an toàn thực phẩm, đặc biệt chú ý một số văn bản như:</w:t>
      </w:r>
    </w:p>
    <w:p w14:paraId="5001C298"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xml:space="preserve">+ </w:t>
      </w:r>
      <w:r>
        <w:rPr>
          <w:rFonts w:ascii="Times New Roman" w:hAnsi="Times New Roman"/>
        </w:rPr>
        <w:t>Chỉ thị số 38/CT-TTg ngày 11 tháng 10 năm 2024 về tăng cường phòng ngừa ngộ độc thực phẩm.</w:t>
      </w:r>
    </w:p>
    <w:p w14:paraId="6E930E3E" w14:textId="77777777" w:rsidR="001E2A40" w:rsidRDefault="002E2F96">
      <w:pPr>
        <w:pStyle w:val="BodyText"/>
        <w:widowControl w:val="0"/>
        <w:spacing w:before="60" w:after="60" w:line="264" w:lineRule="auto"/>
        <w:ind w:firstLine="567"/>
        <w:rPr>
          <w:rFonts w:ascii="Times New Roman" w:hAnsi="Times New Roman"/>
        </w:rPr>
      </w:pPr>
      <w:r>
        <w:rPr>
          <w:rFonts w:ascii="Times New Roman" w:hAnsi="Times New Roman"/>
          <w:szCs w:val="28"/>
        </w:rPr>
        <w:t xml:space="preserve">+ </w:t>
      </w:r>
      <w:r>
        <w:rPr>
          <w:rFonts w:ascii="Times New Roman" w:hAnsi="Times New Roman"/>
        </w:rPr>
        <w:t>Chỉ thị số 17/CT-TTg ngày 13 tháng 4 năm 2020 về việc tiếp tục tăng cường trách nhiệm quản lý nhà nước về an toàn thực phẩm trong tình hình mới.</w:t>
      </w:r>
    </w:p>
    <w:p w14:paraId="1A96563D"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rPr>
        <w:t xml:space="preserve">+ </w:t>
      </w:r>
      <w:r>
        <w:rPr>
          <w:rFonts w:ascii="Times New Roman" w:hAnsi="Times New Roman"/>
          <w:szCs w:val="28"/>
        </w:rPr>
        <w:t>Chỉ thị số 17/CT-TTg ngày 19 tháng 6 năm 2018 của Thủ tướng Chính phủ về tăng cường đấu tranh chống buôn lậu, gian lận thương mại, sản xuất, kinh doanh hàng giả, hàng kém chất lượng thuộc nhóm hàng dược phẩm, mỹ phẩm, thực phẩm chức năng, dược liệu và vị thuốc y học cổ truyền. Chấn chỉnh hoạt động quảng cáo theo Chỉ thị số 17/CT-TTg ngày 09 tháng 5 năm 2017 của Thủ tướng Chính phủ.</w:t>
      </w:r>
    </w:p>
    <w:p w14:paraId="1477236D" w14:textId="77777777" w:rsidR="001E2A40" w:rsidRDefault="002E2F96">
      <w:pPr>
        <w:spacing w:before="60" w:after="60" w:line="264" w:lineRule="auto"/>
        <w:ind w:right="-2" w:firstLine="567"/>
        <w:jc w:val="both"/>
        <w:rPr>
          <w:rFonts w:ascii="Times New Roman" w:hAnsi="Times New Roman"/>
          <w:b/>
          <w:spacing w:val="0"/>
          <w:szCs w:val="28"/>
        </w:rPr>
      </w:pPr>
      <w:r>
        <w:rPr>
          <w:rFonts w:ascii="Times New Roman" w:hAnsi="Times New Roman"/>
          <w:spacing w:val="0"/>
          <w:szCs w:val="28"/>
        </w:rPr>
        <w:tab/>
      </w:r>
      <w:r>
        <w:rPr>
          <w:rFonts w:ascii="Times New Roman" w:hAnsi="Times New Roman"/>
          <w:b/>
          <w:spacing w:val="0"/>
          <w:szCs w:val="28"/>
        </w:rPr>
        <w:t xml:space="preserve">+ </w:t>
      </w:r>
      <w:r>
        <w:rPr>
          <w:rFonts w:ascii="Times New Roman" w:hAnsi="Times New Roman"/>
          <w:spacing w:val="0"/>
          <w:szCs w:val="28"/>
          <w:lang w:val="vi-VN"/>
        </w:rPr>
        <w:t>Nghị định số </w:t>
      </w:r>
      <w:hyperlink r:id="rId9" w:tooltip="Nghị định 15/2018/NĐ-CP" w:history="1">
        <w:r>
          <w:rPr>
            <w:rFonts w:ascii="Times New Roman" w:hAnsi="Times New Roman"/>
            <w:spacing w:val="0"/>
            <w:szCs w:val="28"/>
            <w:lang w:val="vi-VN"/>
          </w:rPr>
          <w:t>15/2018/NĐ-CP</w:t>
        </w:r>
      </w:hyperlink>
      <w:r>
        <w:rPr>
          <w:rFonts w:ascii="Times New Roman" w:hAnsi="Times New Roman"/>
          <w:spacing w:val="0"/>
          <w:szCs w:val="28"/>
          <w:lang w:val="vi-VN"/>
        </w:rPr>
        <w:t xml:space="preserve"> ngày 02 tháng 02 năm 2018 </w:t>
      </w:r>
      <w:r>
        <w:rPr>
          <w:rFonts w:ascii="Times New Roman" w:hAnsi="Times New Roman"/>
          <w:spacing w:val="0"/>
          <w:szCs w:val="28"/>
        </w:rPr>
        <w:t xml:space="preserve">của Chính phủ </w:t>
      </w:r>
      <w:r>
        <w:rPr>
          <w:rFonts w:ascii="Times New Roman" w:hAnsi="Times New Roman"/>
          <w:spacing w:val="0"/>
          <w:szCs w:val="28"/>
          <w:lang w:val="vi-VN"/>
        </w:rPr>
        <w:t>quy định chi tiết thi hành một số điều của Luật an toàn thực phẩm;</w:t>
      </w:r>
    </w:p>
    <w:p w14:paraId="3996C817"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szCs w:val="28"/>
        </w:rPr>
        <w:lastRenderedPageBreak/>
        <w:t xml:space="preserve">+ </w:t>
      </w:r>
      <w:r>
        <w:rPr>
          <w:rFonts w:ascii="Times New Roman" w:hAnsi="Times New Roman"/>
          <w:szCs w:val="28"/>
        </w:rPr>
        <w:t>Nghị định số 155/2018/NĐ-CP ngày 12/11/2018 của Chính phủ sửa đổi, bổ sung một số quy định liên quan đến điều kiện đầu tư kinh doanh thuộc phạm vi quản lý nhà nước của Bộ Ytế;</w:t>
      </w:r>
    </w:p>
    <w:p w14:paraId="6886FCBC" w14:textId="77777777" w:rsidR="001E2A40" w:rsidRDefault="002E2F96">
      <w:pPr>
        <w:pStyle w:val="BodyText"/>
        <w:widowControl w:val="0"/>
        <w:spacing w:before="60" w:after="60" w:line="264" w:lineRule="auto"/>
        <w:ind w:firstLine="567"/>
        <w:rPr>
          <w:rFonts w:ascii="Times New Roman" w:hAnsi="Times New Roman"/>
        </w:rPr>
      </w:pPr>
      <w:r>
        <w:rPr>
          <w:rFonts w:ascii="Times New Roman" w:hAnsi="Times New Roman"/>
          <w:b/>
          <w:szCs w:val="28"/>
        </w:rPr>
        <w:t xml:space="preserve">+ </w:t>
      </w:r>
      <w:r>
        <w:rPr>
          <w:rFonts w:ascii="Times New Roman" w:hAnsi="Times New Roman"/>
          <w:szCs w:val="28"/>
        </w:rPr>
        <w:t>Các văn bản quy phạm pháp luật khác có liên quan.</w:t>
      </w:r>
    </w:p>
    <w:p w14:paraId="1D9AA518"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Nêu cao vai trò, trách nhiệm của chính quyền các cấp, người đứng đầu các đơn vị, cơ quan trong việc quản lý an toàn thực phẩm tại địa phương, cơ sở.</w:t>
      </w:r>
    </w:p>
    <w:p w14:paraId="50BC59AB"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Đưa tin, tuyên truyền về các hoạt động thanh, kiểm tra, xử lý vi phạm và công tác bảo đảm an toàn thực phẩm trên địa bàn cả nước.</w:t>
      </w:r>
    </w:p>
    <w:p w14:paraId="64C8C7B1"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bCs/>
          <w:szCs w:val="28"/>
        </w:rPr>
        <w:t xml:space="preserve">- </w:t>
      </w:r>
      <w:r>
        <w:rPr>
          <w:rFonts w:ascii="Times New Roman" w:hAnsi="Times New Roman"/>
          <w:szCs w:val="28"/>
        </w:rPr>
        <w:t>Kịp thời công khai tên, địa chỉ các cơ sở, cá nhân vi phạm về an toàn thực phẩm; thông tin danh sách, địa chỉ sản xuất, kinh doanh thực phẩm an toàn.</w:t>
      </w:r>
    </w:p>
    <w:p w14:paraId="05A1B196"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Phổ biến, tuyên truyền kiến thức phòng ngừa ngộ độc thực phẩm và các bệnh truyền qua thực phẩm trong Tết nguyên đán và mùa Lễ hội. </w:t>
      </w:r>
    </w:p>
    <w:p w14:paraId="27268AA1" w14:textId="77777777" w:rsidR="001E2A40" w:rsidRDefault="002E2F96">
      <w:pPr>
        <w:pStyle w:val="BodyText"/>
        <w:widowControl w:val="0"/>
        <w:spacing w:before="60" w:after="60" w:line="264" w:lineRule="auto"/>
        <w:ind w:firstLine="567"/>
        <w:rPr>
          <w:rFonts w:ascii="Times New Roman" w:hAnsi="Times New Roman"/>
          <w:color w:val="FF0000"/>
          <w:szCs w:val="28"/>
        </w:rPr>
      </w:pPr>
      <w:r>
        <w:rPr>
          <w:rFonts w:ascii="Times New Roman" w:hAnsi="Times New Roman"/>
          <w:szCs w:val="28"/>
        </w:rPr>
        <w:t>- Kịp thời khen thưởng, có chính sách thỏa đáng và biện pháp phù hợp để bảo vệ người tố giác hành vi vi phạm an ninh, an toàn thực phẩm.</w:t>
      </w:r>
    </w:p>
    <w:p w14:paraId="0CA112BD" w14:textId="77777777" w:rsidR="001E2A40" w:rsidRDefault="002E2F96">
      <w:pPr>
        <w:pStyle w:val="BodyText"/>
        <w:widowControl w:val="0"/>
        <w:spacing w:before="60" w:after="60" w:line="264" w:lineRule="auto"/>
        <w:ind w:firstLine="567"/>
        <w:rPr>
          <w:rFonts w:ascii="Times New Roman" w:hAnsi="Times New Roman"/>
          <w:b/>
          <w:i/>
          <w:szCs w:val="28"/>
        </w:rPr>
      </w:pPr>
      <w:r>
        <w:rPr>
          <w:rFonts w:ascii="Times New Roman" w:hAnsi="Times New Roman"/>
          <w:b/>
          <w:i/>
          <w:szCs w:val="28"/>
        </w:rPr>
        <w:t>1.2. Đối với người sản xuất, chế biến, kinh doanh thựcphẩm</w:t>
      </w:r>
    </w:p>
    <w:p w14:paraId="1A58A4BE"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bCs/>
          <w:sz w:val="26"/>
          <w:szCs w:val="26"/>
        </w:rPr>
        <w:t xml:space="preserve">- </w:t>
      </w:r>
      <w:r>
        <w:rPr>
          <w:rFonts w:ascii="Times New Roman" w:hAnsi="Times New Roman"/>
          <w:szCs w:val="28"/>
        </w:rPr>
        <w:t>Tuyên truyền, phổ biến các quy định về điều kiện vệ sinh cơ sở, trang thiết bị, dụng cụ trong sản xuất, chế biến, kinh doanh thựcphẩm.</w:t>
      </w:r>
    </w:p>
    <w:p w14:paraId="55B4DCD2"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-Tuyên truyền sử dụng nguyên liệu có nguồn gốc, xuất xứ rõ ràng, phụ gia thực phẩm, chất hỗ trợ chế biến được phép sử dụng, đúng liều lượng, đúng đối tượng theo quy định trong sản xuất, chế biến thực phẩm.</w:t>
      </w:r>
    </w:p>
    <w:p w14:paraId="16884F4A"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bCs/>
          <w:sz w:val="26"/>
          <w:szCs w:val="26"/>
        </w:rPr>
        <w:t xml:space="preserve">- </w:t>
      </w:r>
      <w:r>
        <w:rPr>
          <w:rFonts w:ascii="Times New Roman" w:hAnsi="Times New Roman"/>
          <w:szCs w:val="28"/>
        </w:rPr>
        <w:t>Tuyên truyền hướng dẫn các điều kiện bảo quản, kinh doanh các sản phẩm truyền thống.</w:t>
      </w:r>
    </w:p>
    <w:p w14:paraId="06568C0C"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Tuyên truyền phổ biến các quy định về sản xuất, kinh doanh rượu theo Nghị định số 105/2017/NĐ-CP về kinh doanh rượu. Nghị định 17/2020/NĐ-CP sửa đổi, bổ sung một số điều của các Nghị định liên quan đến điều kiện đầu tư kinh doanh thuộc lĩnhvực quản lý nhà nước của Bộ CôngThương.</w:t>
      </w:r>
    </w:p>
    <w:p w14:paraId="41476ABF"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Tuyên truyền phổ biến các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w:t>
      </w:r>
    </w:p>
    <w:p w14:paraId="6BD6F8AD"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Vận động các cơ sở sản xuất, chế biến, kinh doanh, nhà cung cấp, phân phối thực phẩm tự giác, gương mẫu thực hiện các quy định của pháp luật về an toàn thực phẩm, thay đổi hành vi, thói quen, cách sống mất vệ sinh, góp phần bảo đảm an toàn thực phẩm ở tất cả các khâu, bảo vệ sức khỏe, bảo vệ môi trường, nâng cao chất lượng cuộc sống của nhân dân.</w:t>
      </w:r>
    </w:p>
    <w:p w14:paraId="310EF624" w14:textId="77777777" w:rsidR="001E2A40" w:rsidRDefault="002E2F96">
      <w:pPr>
        <w:pStyle w:val="BodyText"/>
        <w:widowControl w:val="0"/>
        <w:spacing w:before="60" w:after="60" w:line="264" w:lineRule="auto"/>
        <w:ind w:firstLine="567"/>
        <w:rPr>
          <w:rFonts w:ascii="Times New Roman" w:hAnsi="Times New Roman"/>
          <w:b/>
          <w:i/>
          <w:szCs w:val="28"/>
        </w:rPr>
      </w:pPr>
      <w:r>
        <w:rPr>
          <w:rFonts w:ascii="Times New Roman" w:hAnsi="Times New Roman"/>
          <w:b/>
          <w:bCs/>
          <w:i/>
          <w:sz w:val="26"/>
          <w:szCs w:val="26"/>
        </w:rPr>
        <w:t xml:space="preserve">1.3. </w:t>
      </w:r>
      <w:r>
        <w:rPr>
          <w:rFonts w:ascii="Times New Roman" w:hAnsi="Times New Roman"/>
          <w:b/>
          <w:i/>
          <w:szCs w:val="28"/>
        </w:rPr>
        <w:t>Đối với người tiêu dùng thực phẩm</w:t>
      </w:r>
    </w:p>
    <w:p w14:paraId="26058F22"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bCs/>
          <w:szCs w:val="28"/>
        </w:rPr>
        <w:t xml:space="preserve">- </w:t>
      </w:r>
      <w:r>
        <w:rPr>
          <w:rFonts w:ascii="Times New Roman" w:hAnsi="Times New Roman"/>
          <w:szCs w:val="28"/>
        </w:rPr>
        <w:t>Hướng dẫn cách chọn mua thực phẩm an toàn.</w:t>
      </w:r>
    </w:p>
    <w:p w14:paraId="3E50CCD7"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Cách chế biến, bảo quản thực phẩm an toàn.</w:t>
      </w:r>
    </w:p>
    <w:p w14:paraId="3CCF2481"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lastRenderedPageBreak/>
        <w:t>- Không mua thực phẩm tại các cơ sở sản xuất, kinh doanh không đảm bảo an toàn; Không mua sản phẩm thực phẩm không rõ nguồn gốc, có dấu hiệu ôi thiu, mốc, hỏng.</w:t>
      </w:r>
    </w:p>
    <w:p w14:paraId="71B83EE1"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Không nên mua, tích trữ quá nhiều thực phẩm trong ngày Tết để tránh sử dụng sản phẩm không tươi, mất dinh dưỡng, hoặc mốc hỏng.</w:t>
      </w:r>
    </w:p>
    <w:p w14:paraId="44512BA8"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Đẩy mạnh phong trào quần chúng phát hiện, tố giác hành vi vi phạm an ninh, an toàn thực phẩm; tạo dư luận xã hội, người tiêu dùng lên án, tẩy chay các sản phẩm, hàng hóa không đảm bảo an toàn thực phẩm.</w:t>
      </w:r>
    </w:p>
    <w:p w14:paraId="7904B7DA" w14:textId="77777777" w:rsidR="001E2A40" w:rsidRDefault="002E2F96">
      <w:pPr>
        <w:pStyle w:val="BodyText"/>
        <w:widowControl w:val="0"/>
        <w:spacing w:before="60" w:after="60" w:line="264" w:lineRule="auto"/>
        <w:ind w:firstLine="567"/>
        <w:rPr>
          <w:rFonts w:ascii="Times New Roman" w:hAnsi="Times New Roman"/>
          <w:b/>
        </w:rPr>
      </w:pPr>
      <w:r>
        <w:rPr>
          <w:rFonts w:ascii="Times New Roman" w:hAnsi="Times New Roman"/>
          <w:b/>
          <w:szCs w:val="28"/>
        </w:rPr>
        <w:t xml:space="preserve">2. </w:t>
      </w:r>
      <w:r>
        <w:rPr>
          <w:rFonts w:ascii="Times New Roman" w:hAnsi="Times New Roman"/>
          <w:b/>
        </w:rPr>
        <w:t>Tuyên truyền trong Tết</w:t>
      </w:r>
    </w:p>
    <w:p w14:paraId="450E0EA5" w14:textId="77777777" w:rsidR="001E2A40" w:rsidRDefault="002E2F96">
      <w:pPr>
        <w:pStyle w:val="BodyText"/>
        <w:widowControl w:val="0"/>
        <w:spacing w:before="60" w:after="60" w:line="264" w:lineRule="auto"/>
        <w:ind w:firstLine="567"/>
        <w:rPr>
          <w:rFonts w:ascii="Times New Roman" w:hAnsi="Times New Roman"/>
          <w:b/>
          <w:i/>
        </w:rPr>
      </w:pPr>
      <w:r>
        <w:rPr>
          <w:rFonts w:ascii="Times New Roman" w:hAnsi="Times New Roman"/>
          <w:b/>
          <w:i/>
        </w:rPr>
        <w:t xml:space="preserve">2.1. </w:t>
      </w:r>
      <w:r>
        <w:rPr>
          <w:rFonts w:ascii="Times New Roman" w:hAnsi="Times New Roman"/>
          <w:b/>
          <w:i/>
          <w:szCs w:val="28"/>
        </w:rPr>
        <w:t>Đối với Chính quyền các cấp, các nhà quản lý</w:t>
      </w:r>
    </w:p>
    <w:p w14:paraId="4754B1DF" w14:textId="77777777" w:rsidR="001E2A40" w:rsidRDefault="002E2F96">
      <w:pPr>
        <w:pStyle w:val="BodyText"/>
        <w:widowControl w:val="0"/>
        <w:spacing w:before="60" w:after="60" w:line="264" w:lineRule="auto"/>
        <w:ind w:firstLine="567"/>
        <w:rPr>
          <w:rFonts w:ascii="Times New Roman" w:hAnsi="Times New Roman"/>
          <w:spacing w:val="-6"/>
        </w:rPr>
      </w:pPr>
      <w:r>
        <w:rPr>
          <w:rFonts w:ascii="Times New Roman" w:hAnsi="Times New Roman"/>
          <w:spacing w:val="-6"/>
        </w:rPr>
        <w:t>Đưa tin kịp thời về các hoạt động bảo đảm an toàn thực phẩm trên địa bàn cả nước.</w:t>
      </w:r>
    </w:p>
    <w:p w14:paraId="1738A15D" w14:textId="77777777" w:rsidR="001E2A40" w:rsidRDefault="002E2F96">
      <w:pPr>
        <w:pStyle w:val="BodyText"/>
        <w:widowControl w:val="0"/>
        <w:spacing w:before="60" w:after="60" w:line="264" w:lineRule="auto"/>
        <w:ind w:firstLine="567"/>
        <w:rPr>
          <w:rFonts w:ascii="Times New Roman" w:hAnsi="Times New Roman"/>
          <w:b/>
          <w:i/>
          <w:szCs w:val="28"/>
        </w:rPr>
      </w:pPr>
      <w:r>
        <w:rPr>
          <w:rFonts w:ascii="Times New Roman" w:hAnsi="Times New Roman"/>
          <w:b/>
          <w:i/>
        </w:rPr>
        <w:t xml:space="preserve">2.2. </w:t>
      </w:r>
      <w:r>
        <w:rPr>
          <w:rFonts w:ascii="Times New Roman" w:hAnsi="Times New Roman"/>
          <w:b/>
          <w:i/>
          <w:szCs w:val="28"/>
        </w:rPr>
        <w:t>Đối với người sản xuất, chế biến, kinh doanh thực phẩm</w:t>
      </w:r>
    </w:p>
    <w:p w14:paraId="72932F18"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Tuyên truyền, biểu dương các cơ sở sản xuất an toàn thực phẩm; phổ biến các sản phẩm, chuỗi thực phẩm an toàn, các sản phẩm truyền thống của địa phương nhằm quảng bá, khích lệ sản xuất sản phẩm thực phẩm an toàn, mang đậm nét truyền thống, đặc sản địa phương…</w:t>
      </w:r>
    </w:p>
    <w:p w14:paraId="1382A268" w14:textId="77777777" w:rsidR="001E2A40" w:rsidRDefault="002E2F96">
      <w:pPr>
        <w:pStyle w:val="BodyText"/>
        <w:widowControl w:val="0"/>
        <w:spacing w:before="60" w:after="60" w:line="264" w:lineRule="auto"/>
        <w:ind w:firstLine="567"/>
        <w:rPr>
          <w:rFonts w:ascii="Times New Roman" w:hAnsi="Times New Roman"/>
          <w:b/>
          <w:i/>
          <w:szCs w:val="28"/>
        </w:rPr>
      </w:pPr>
      <w:r>
        <w:rPr>
          <w:rFonts w:ascii="Times New Roman" w:hAnsi="Times New Roman"/>
          <w:b/>
          <w:i/>
          <w:szCs w:val="28"/>
        </w:rPr>
        <w:t>2.3. Đối với người tiêu dùng thực phẩm</w:t>
      </w:r>
    </w:p>
    <w:p w14:paraId="159D3ED5"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szCs w:val="28"/>
        </w:rPr>
        <w:t xml:space="preserve">- </w:t>
      </w:r>
      <w:r>
        <w:rPr>
          <w:rFonts w:ascii="Times New Roman" w:hAnsi="Times New Roman"/>
          <w:szCs w:val="28"/>
        </w:rPr>
        <w:t>Hướng dẫn cách chế biến, bảo quản thực phẩm an toàn, cách bảo quản giò, chả, canh măng, bánh chưng trong ngày Tết.</w:t>
      </w:r>
    </w:p>
    <w:p w14:paraId="4C803D0E"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rPr>
        <w:t xml:space="preserve">- </w:t>
      </w:r>
      <w:r>
        <w:rPr>
          <w:rFonts w:ascii="Times New Roman" w:hAnsi="Times New Roman"/>
          <w:szCs w:val="28"/>
        </w:rPr>
        <w:t>Không sử dụng sản phẩm thực phẩm không rõ nguồn gốc, có dấu hiệu ôi thiu, mốc, hỏng.</w:t>
      </w:r>
    </w:p>
    <w:p w14:paraId="6EB32D75" w14:textId="77777777" w:rsidR="001E2A40" w:rsidRDefault="002E2F96">
      <w:pPr>
        <w:pStyle w:val="BodyText"/>
        <w:widowControl w:val="0"/>
        <w:spacing w:before="60" w:after="60" w:line="264" w:lineRule="auto"/>
        <w:ind w:firstLine="567"/>
        <w:rPr>
          <w:rFonts w:ascii="Times New Roman" w:hAnsi="Times New Roman"/>
          <w:b/>
        </w:rPr>
      </w:pPr>
      <w:r>
        <w:rPr>
          <w:rFonts w:ascii="Times New Roman" w:hAnsi="Times New Roman"/>
          <w:szCs w:val="28"/>
        </w:rPr>
        <w:t>- Không chế biến quá nhiều thực phẩm, thức ăn trong ngày Tết để tránh sử dụng sản phẩm không tươi, mất dinh dưỡng hoặc mốc hỏng.</w:t>
      </w:r>
    </w:p>
    <w:p w14:paraId="6AE3C681"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bCs/>
          <w:sz w:val="26"/>
          <w:szCs w:val="26"/>
        </w:rPr>
        <w:t xml:space="preserve">- </w:t>
      </w:r>
      <w:r>
        <w:rPr>
          <w:rFonts w:ascii="Times New Roman" w:hAnsi="Times New Roman"/>
          <w:szCs w:val="28"/>
        </w:rPr>
        <w:t>Khai báo khi bị ngộ độc thực phẩm và các bệnh truyền qua thực phẩm theo quy định.</w:t>
      </w:r>
    </w:p>
    <w:p w14:paraId="3F433D5F" w14:textId="77777777" w:rsidR="001E2A40" w:rsidRDefault="002E2F96">
      <w:pPr>
        <w:pStyle w:val="BodyText"/>
        <w:widowControl w:val="0"/>
        <w:spacing w:before="60" w:after="60" w:line="264" w:lineRule="auto"/>
        <w:ind w:firstLine="567"/>
        <w:rPr>
          <w:rFonts w:ascii="Times New Roman" w:hAnsi="Times New Roman"/>
          <w:b/>
        </w:rPr>
      </w:pPr>
      <w:r>
        <w:rPr>
          <w:rFonts w:ascii="Times New Roman" w:hAnsi="Times New Roman"/>
          <w:b/>
          <w:szCs w:val="28"/>
        </w:rPr>
        <w:t xml:space="preserve">3. </w:t>
      </w:r>
      <w:r>
        <w:rPr>
          <w:rFonts w:ascii="Times New Roman" w:hAnsi="Times New Roman"/>
          <w:b/>
        </w:rPr>
        <w:t>Tuyên truyền sau Tết và mùa Lễ hội</w:t>
      </w:r>
    </w:p>
    <w:p w14:paraId="11963EC1" w14:textId="77777777" w:rsidR="001E2A40" w:rsidRDefault="002E2F96">
      <w:pPr>
        <w:pStyle w:val="BodyText"/>
        <w:widowControl w:val="0"/>
        <w:spacing w:before="60" w:after="60" w:line="264" w:lineRule="auto"/>
        <w:ind w:firstLine="567"/>
        <w:rPr>
          <w:rFonts w:ascii="Times New Roman" w:hAnsi="Times New Roman"/>
          <w:b/>
          <w:i/>
          <w:szCs w:val="28"/>
        </w:rPr>
      </w:pPr>
      <w:r>
        <w:rPr>
          <w:rFonts w:ascii="Times New Roman" w:hAnsi="Times New Roman"/>
          <w:b/>
          <w:i/>
        </w:rPr>
        <w:t xml:space="preserve">3.1. </w:t>
      </w:r>
      <w:r>
        <w:rPr>
          <w:rFonts w:ascii="Times New Roman" w:hAnsi="Times New Roman"/>
          <w:b/>
          <w:i/>
          <w:szCs w:val="28"/>
        </w:rPr>
        <w:t>Đối với Chính quyền các cấp, các nhà quản lý</w:t>
      </w:r>
    </w:p>
    <w:p w14:paraId="4BF23267"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rPr>
        <w:t xml:space="preserve">- </w:t>
      </w:r>
      <w:r>
        <w:rPr>
          <w:rFonts w:ascii="Times New Roman" w:hAnsi="Times New Roman"/>
          <w:szCs w:val="28"/>
        </w:rPr>
        <w:t>Các văn bản pháp luật, chỉ đạo của Chính phủ, các văn bản liên quan đến công tác quản lý an toàn thựcphẩm.</w:t>
      </w:r>
    </w:p>
    <w:p w14:paraId="25846D6A"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Vai trò trách nhiệm của chính quyền địa phương trong việc quản lý an toàn thực phẩm tại địa phương, tại khu lễ hội.</w:t>
      </w:r>
    </w:p>
    <w:p w14:paraId="646646BC"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xml:space="preserve">- Bảo đảm an toàn thực phẩm tại tất cả các cấp từ thị xã </w:t>
      </w:r>
      <w:r>
        <w:rPr>
          <w:rFonts w:ascii="Times New Roman" w:hAnsi="Times New Roman" w:hint="eastAsia"/>
          <w:szCs w:val="28"/>
        </w:rPr>
        <w:t>đ</w:t>
      </w:r>
      <w:r>
        <w:rPr>
          <w:rFonts w:ascii="Times New Roman" w:hAnsi="Times New Roman"/>
          <w:szCs w:val="28"/>
        </w:rPr>
        <w:t>ến xã/phường. Công khai tên, địa chỉ các cơ sở, cá nhân vi phạm về an toàn thực phẩm; thông tin danh sách, địa chỉ sản xuất, kinh doanh thực phẩm an toàn.</w:t>
      </w:r>
    </w:p>
    <w:p w14:paraId="42B48239"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xml:space="preserve">- Chỉ đạo đưa các tiêu chí về đảm bảo an toàn thực phẩm mùa Lễ hội vào chương trình hoạt động, kế hoạch phát triển kinh tế - xã hội hằng năm của địa phương. Người đứng đầu cấp ủy, chính quyền địa phương, cơ quan, đơn vị phải </w:t>
      </w:r>
      <w:r>
        <w:rPr>
          <w:rFonts w:ascii="Times New Roman" w:hAnsi="Times New Roman"/>
          <w:szCs w:val="28"/>
        </w:rPr>
        <w:lastRenderedPageBreak/>
        <w:t>chịu trách nhiệm về công tác đảm bảo an toàn thực phẩm theo nhiệm vụ được giao trên địa bàn quản lý, theo lĩnh vực phụ trách.</w:t>
      </w:r>
    </w:p>
    <w:p w14:paraId="21F49C13" w14:textId="77777777" w:rsidR="001E2A40" w:rsidRDefault="002E2F96">
      <w:pPr>
        <w:pStyle w:val="BodyText"/>
        <w:widowControl w:val="0"/>
        <w:spacing w:before="60" w:after="60" w:line="264" w:lineRule="auto"/>
        <w:ind w:firstLine="567"/>
        <w:rPr>
          <w:rFonts w:ascii="Times New Roman" w:hAnsi="Times New Roman"/>
          <w:b/>
          <w:i/>
        </w:rPr>
      </w:pPr>
      <w:r>
        <w:rPr>
          <w:rFonts w:ascii="Times New Roman" w:hAnsi="Times New Roman"/>
          <w:b/>
          <w:i/>
          <w:szCs w:val="28"/>
        </w:rPr>
        <w:t>3.2. Đối với người sản xuất, chế biến, kinh doanh thực phẩm</w:t>
      </w:r>
    </w:p>
    <w:p w14:paraId="401456CD"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bCs/>
          <w:sz w:val="26"/>
          <w:szCs w:val="26"/>
        </w:rPr>
        <w:t xml:space="preserve">- </w:t>
      </w:r>
      <w:r>
        <w:rPr>
          <w:rFonts w:ascii="Times New Roman" w:hAnsi="Times New Roman"/>
          <w:szCs w:val="28"/>
        </w:rPr>
        <w:t>Các quy định về điều kiện vệ sinh cơ sở, trang thiết bị, dụng cụ trong sản xuất, chế biến, kinh doanh thực phẩm.</w:t>
      </w:r>
    </w:p>
    <w:p w14:paraId="6752BE67" w14:textId="77777777" w:rsidR="001E2A40" w:rsidRDefault="002E2F96">
      <w:pPr>
        <w:pStyle w:val="BodyText"/>
        <w:widowControl w:val="0"/>
        <w:spacing w:before="60" w:after="60" w:line="264" w:lineRule="auto"/>
        <w:ind w:firstLine="567"/>
        <w:rPr>
          <w:rFonts w:ascii="Times New Roman" w:hAnsi="Times New Roman"/>
          <w:spacing w:val="-8"/>
          <w:szCs w:val="28"/>
        </w:rPr>
      </w:pPr>
      <w:r>
        <w:rPr>
          <w:rFonts w:ascii="Times New Roman" w:hAnsi="Times New Roman"/>
          <w:spacing w:val="-8"/>
          <w:szCs w:val="28"/>
        </w:rPr>
        <w:t>- Các quy định về xử phạt vi phạm hành chính trong lĩnh vực an toàn thực phẩm.</w:t>
      </w:r>
    </w:p>
    <w:p w14:paraId="6C5F5DA4"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Tuyên truyền phổ biến các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w:t>
      </w:r>
    </w:p>
    <w:p w14:paraId="21984FD2"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Hằng tuần công khai các cơ sở, cá nhân bị phạt vi phạm hành chính về an toàn thực phẩm nhằm cảnh cáo, răn đe, ngăn chặn các hành vi sản xuất, kinh doanh thực phẩm trái pháp luật.</w:t>
      </w:r>
    </w:p>
    <w:p w14:paraId="6B3AECD9" w14:textId="77777777" w:rsidR="001E2A40" w:rsidRDefault="002E2F96">
      <w:pPr>
        <w:pStyle w:val="BodyText"/>
        <w:widowControl w:val="0"/>
        <w:spacing w:before="60" w:after="60" w:line="264" w:lineRule="auto"/>
        <w:ind w:firstLine="567"/>
        <w:rPr>
          <w:rFonts w:ascii="Times New Roman" w:hAnsi="Times New Roman"/>
          <w:b/>
          <w:i/>
          <w:szCs w:val="28"/>
        </w:rPr>
      </w:pPr>
      <w:r>
        <w:rPr>
          <w:rFonts w:ascii="Times New Roman" w:hAnsi="Times New Roman"/>
          <w:b/>
          <w:i/>
          <w:szCs w:val="28"/>
        </w:rPr>
        <w:t>3.3. Đối với người tiêu dùng</w:t>
      </w:r>
    </w:p>
    <w:p w14:paraId="4E9D3E90"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b/>
          <w:szCs w:val="28"/>
        </w:rPr>
        <w:t xml:space="preserve">- </w:t>
      </w:r>
      <w:r>
        <w:rPr>
          <w:rFonts w:ascii="Times New Roman" w:hAnsi="Times New Roman"/>
          <w:szCs w:val="28"/>
        </w:rPr>
        <w:t>Hướng dẫn cách chế biến, bảo quản thực phẩm an toàn và các mối nguy về an toàn thực phẩm…</w:t>
      </w:r>
    </w:p>
    <w:p w14:paraId="0175EC5D"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Không sử dụng sản phẩm thực phẩm không rõ nguồn gốc, có dấu hiệu ôi thiu, mốc, hỏng.</w:t>
      </w:r>
    </w:p>
    <w:p w14:paraId="23F95B4B"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Phòng ngừa ngộ độc rượu trong mùa lễ hội.</w:t>
      </w:r>
    </w:p>
    <w:p w14:paraId="303005DE" w14:textId="77777777" w:rsidR="001E2A40" w:rsidRDefault="002E2F96">
      <w:pPr>
        <w:pStyle w:val="BodyText"/>
        <w:widowControl w:val="0"/>
        <w:spacing w:before="60" w:after="60" w:line="264" w:lineRule="auto"/>
        <w:ind w:firstLine="567"/>
        <w:rPr>
          <w:rFonts w:ascii="Times New Roman" w:hAnsi="Times New Roman"/>
          <w:b/>
          <w:bCs/>
          <w:sz w:val="26"/>
          <w:szCs w:val="26"/>
        </w:rPr>
      </w:pPr>
      <w:r>
        <w:rPr>
          <w:rFonts w:ascii="Times New Roman" w:hAnsi="Times New Roman"/>
          <w:b/>
          <w:bCs/>
          <w:sz w:val="26"/>
          <w:szCs w:val="26"/>
        </w:rPr>
        <w:t>IV. CÁC KÊNH TRUYỀN THÔNG</w:t>
      </w:r>
    </w:p>
    <w:p w14:paraId="3D5DEEC7" w14:textId="77777777" w:rsidR="001E2A40" w:rsidRDefault="002E2F96">
      <w:pPr>
        <w:pStyle w:val="Heading1"/>
        <w:spacing w:before="60" w:after="60" w:line="264" w:lineRule="auto"/>
        <w:ind w:right="-28" w:firstLine="567"/>
        <w:jc w:val="both"/>
        <w:rPr>
          <w:rFonts w:ascii="Times New Roman" w:hAnsi="Times New Roman"/>
          <w:i w:val="0"/>
          <w:spacing w:val="0"/>
          <w:szCs w:val="28"/>
        </w:rPr>
      </w:pPr>
      <w:r>
        <w:rPr>
          <w:rFonts w:ascii="Times New Roman" w:hAnsi="Times New Roman"/>
          <w:i w:val="0"/>
          <w:spacing w:val="0"/>
        </w:rPr>
        <w:tab/>
        <w:t xml:space="preserve">- </w:t>
      </w:r>
      <w:r>
        <w:rPr>
          <w:rFonts w:ascii="Times New Roman" w:hAnsi="Times New Roman"/>
          <w:i w:val="0"/>
          <w:spacing w:val="0"/>
          <w:szCs w:val="28"/>
        </w:rPr>
        <w:t>Kênh truyền thông đại chúng: Huy động Đài Phát thanh, dành nhiều thời gian, thời lượng phát sóng tuyên truyền về an toàn thực phẩm. Đặc biệt phát huy hệ thống đài truyền thanh ở xã, phường, khu phố để tập trung chuyển tải Thông điệp “Bảo đảm an toàn thực phẩm Tết Nguyên đán Ất Tỵ 2025”. Viết bài phổ biến kiến thức về an toàn thực phẩm Tết, Lễ hội. Phổ biến các nội dung của Luật và các văn bản hướng dẫn liên quan để nâng cao hiệu quả thực thi các nội dung của Luật.</w:t>
      </w:r>
    </w:p>
    <w:p w14:paraId="579E114F" w14:textId="77777777" w:rsidR="001E2A40" w:rsidRDefault="002E2F96">
      <w:pPr>
        <w:spacing w:before="60" w:after="60" w:line="264" w:lineRule="auto"/>
        <w:ind w:firstLine="567"/>
        <w:jc w:val="both"/>
        <w:rPr>
          <w:rFonts w:ascii="Times New Roman" w:hAnsi="Times New Roman"/>
          <w:b/>
          <w:spacing w:val="0"/>
        </w:rPr>
      </w:pPr>
      <w:r>
        <w:rPr>
          <w:rFonts w:ascii="Times New Roman" w:hAnsi="Times New Roman"/>
          <w:spacing w:val="0"/>
        </w:rPr>
        <w:t xml:space="preserve">- </w:t>
      </w:r>
      <w:r>
        <w:rPr>
          <w:rFonts w:ascii="Times New Roman" w:hAnsi="Times New Roman"/>
          <w:spacing w:val="0"/>
          <w:szCs w:val="28"/>
        </w:rPr>
        <w:t>Kênh truyền thông trực tiếp: Tăng cường truyền thông trực tiếp thông qua đội ngũ cán bộ y tế, các ban ngành, đoàn thể (như Mặt trận Tổ quốc, Hội Phụ nữ, Hội Nông dân, Đoàn Thanh niên,lực lượng vũ trang, cộng tác viên y tế thôn...) với các hình thức dễ tiếp thu như hướng dẫn thực hành cụ thể theo nhóm, nói chuyện, hội thảo, hội diễn, hội thi quần chúng, hội thi cộng tác viên tuyên truyền về vệ sinh an toàn thực phẩm... Ngoài ra, đưa vào thảo luận và có nghị quyết về đảm bảo an toàn thực phẩm trong các đợt sinh hoạt của các cấp ủy Đảng.</w:t>
      </w:r>
    </w:p>
    <w:p w14:paraId="660AF118" w14:textId="77777777" w:rsidR="001E2A40" w:rsidRDefault="002E2F96">
      <w:pPr>
        <w:spacing w:before="60" w:after="60" w:line="264" w:lineRule="auto"/>
        <w:ind w:firstLine="567"/>
        <w:jc w:val="both"/>
        <w:rPr>
          <w:rFonts w:ascii="Times New Roman" w:hAnsi="Times New Roman"/>
          <w:spacing w:val="0"/>
          <w:szCs w:val="28"/>
        </w:rPr>
      </w:pPr>
      <w:r>
        <w:rPr>
          <w:rFonts w:ascii="Times New Roman" w:hAnsi="Times New Roman"/>
          <w:b/>
          <w:spacing w:val="0"/>
        </w:rPr>
        <w:t xml:space="preserve">- </w:t>
      </w:r>
      <w:r>
        <w:rPr>
          <w:rFonts w:ascii="Times New Roman" w:hAnsi="Times New Roman"/>
          <w:spacing w:val="0"/>
          <w:szCs w:val="28"/>
        </w:rPr>
        <w:t>Các kênh truyền thông khác: Tùy từng địa phương, phong tục, tập quán, địa bàn dân cư triển khai các hình thức truyền thông phù hợp như băng -rôn, khẩu hiệu, triển lãm, hướng dẫn cụ thể bằng cách “cầm tay chỉ việc”.</w:t>
      </w:r>
    </w:p>
    <w:p w14:paraId="4CD0070D" w14:textId="77777777" w:rsidR="001E2A40" w:rsidRDefault="002E2F96">
      <w:pPr>
        <w:spacing w:before="60" w:after="60" w:line="264" w:lineRule="auto"/>
        <w:ind w:firstLine="567"/>
        <w:jc w:val="both"/>
        <w:rPr>
          <w:rFonts w:ascii="Times New Roman" w:hAnsi="Times New Roman"/>
          <w:spacing w:val="0"/>
        </w:rPr>
      </w:pPr>
      <w:r>
        <w:rPr>
          <w:rFonts w:ascii="Times New Roman" w:hAnsi="Times New Roman"/>
          <w:spacing w:val="0"/>
          <w:szCs w:val="28"/>
        </w:rPr>
        <w:lastRenderedPageBreak/>
        <w:t xml:space="preserve">- </w:t>
      </w:r>
      <w:r>
        <w:rPr>
          <w:rFonts w:ascii="Times New Roman" w:hAnsi="Times New Roman"/>
          <w:spacing w:val="0"/>
        </w:rPr>
        <w:t>Đặc biệt, cần huy động sự hưởng ứng tham gia của các tổ chức, cá nhân doanh nghiệp sản xuất, kinh doanh thực phẩm và các tổ chức, đoàn thể bảo vệ quyền lợi người tiêu dùng cùng tham gia vào các hoạt động truyền thông, tuyên truyền đảm bảo an toàn thực phẩm Tết Nguyên đán Ất Tỵ và Lễ hội Xuân2025.</w:t>
      </w:r>
    </w:p>
    <w:p w14:paraId="63AB55B0" w14:textId="77777777" w:rsidR="001E2A40" w:rsidRDefault="002E2F96">
      <w:pPr>
        <w:pStyle w:val="Heading1"/>
        <w:spacing w:before="60" w:after="60" w:line="264" w:lineRule="auto"/>
        <w:ind w:left="113" w:right="-28" w:firstLine="454"/>
        <w:rPr>
          <w:rFonts w:ascii="Times New Roman" w:hAnsi="Times New Roman"/>
          <w:b/>
          <w:i w:val="0"/>
          <w:spacing w:val="0"/>
          <w:w w:val="99"/>
          <w:szCs w:val="28"/>
        </w:rPr>
      </w:pPr>
      <w:r>
        <w:rPr>
          <w:rFonts w:ascii="Times New Roman" w:hAnsi="Times New Roman"/>
          <w:b/>
          <w:i w:val="0"/>
          <w:spacing w:val="0"/>
          <w:szCs w:val="28"/>
        </w:rPr>
        <w:t>KHẨU HIỆU TUYÊN TRUYỀN ĐẢM BẢO AN TOÀN THỰC PHẨM</w:t>
      </w:r>
    </w:p>
    <w:p w14:paraId="3F032438" w14:textId="77777777" w:rsidR="001E2A40" w:rsidRDefault="002E2F96">
      <w:pPr>
        <w:pStyle w:val="BodyText"/>
        <w:widowControl w:val="0"/>
        <w:spacing w:before="60" w:after="60" w:line="264" w:lineRule="auto"/>
        <w:ind w:firstLine="567"/>
        <w:jc w:val="center"/>
        <w:rPr>
          <w:rFonts w:ascii="Times New Roman" w:hAnsi="Times New Roman"/>
          <w:b/>
          <w:szCs w:val="28"/>
        </w:rPr>
      </w:pPr>
      <w:r>
        <w:rPr>
          <w:rFonts w:ascii="Times New Roman" w:hAnsi="Times New Roman"/>
          <w:b/>
          <w:szCs w:val="28"/>
        </w:rPr>
        <w:t>TẾT NGUYÊN ĐÁN ẤT TỴ VÀ MÙA LỄ HỘI 2025</w:t>
      </w:r>
    </w:p>
    <w:p w14:paraId="769145AB"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1. Vì sức khoẻ cộng đồng, hãy sản xuất, kinh doanh các sản phẩm thực phẩm chất lượng, an toàn;</w:t>
      </w:r>
    </w:p>
    <w:p w14:paraId="3E2A9C58"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xml:space="preserve">2. Không sử dụng thực phẩm ôi thiu, mốc hỏng; không rõ nguồn gốc, xuất xứ; </w:t>
      </w:r>
    </w:p>
    <w:p w14:paraId="03BCB31D"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 xml:space="preserve">3. Vì quyền lợi người tiêu dùng, hãy đấu tranh với các hành vi vi phạm an toàn thực phẩm; </w:t>
      </w:r>
    </w:p>
    <w:p w14:paraId="79301C86"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4. Không lạm dụng rượu, bia để Tết Ất Tỵ trọn niềmvui;</w:t>
      </w:r>
    </w:p>
    <w:p w14:paraId="45C33B56"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5. Không uống rượu khi không biết rõ nguồn gốc, xuất xứ sản phẩm;</w:t>
      </w:r>
    </w:p>
    <w:p w14:paraId="6DC8396A" w14:textId="77777777" w:rsidR="001E2A40" w:rsidRDefault="002E2F96">
      <w:pPr>
        <w:pStyle w:val="BodyText"/>
        <w:widowControl w:val="0"/>
        <w:spacing w:before="60" w:after="60" w:line="264" w:lineRule="auto"/>
        <w:ind w:firstLine="567"/>
        <w:rPr>
          <w:rFonts w:ascii="Times New Roman" w:hAnsi="Times New Roman"/>
          <w:szCs w:val="28"/>
        </w:rPr>
      </w:pPr>
      <w:r>
        <w:rPr>
          <w:rFonts w:ascii="Times New Roman" w:hAnsi="Times New Roman"/>
          <w:szCs w:val="28"/>
        </w:rPr>
        <w:t>6. Đảm bảo an toàn thực phẩm, đảm bảo dinh dưỡng đa dạng để tăng cường sức khỏe;</w:t>
      </w:r>
    </w:p>
    <w:p w14:paraId="354F9C48" w14:textId="77777777" w:rsidR="001E2A40" w:rsidRDefault="002E2F96">
      <w:pPr>
        <w:pStyle w:val="NormalWeb"/>
        <w:shd w:val="clear" w:color="auto" w:fill="FFFFFF"/>
        <w:spacing w:before="60" w:beforeAutospacing="0" w:after="60" w:afterAutospacing="0" w:line="264" w:lineRule="auto"/>
        <w:ind w:firstLine="567"/>
        <w:jc w:val="both"/>
        <w:rPr>
          <w:spacing w:val="-8"/>
          <w:sz w:val="28"/>
          <w:szCs w:val="28"/>
        </w:rPr>
      </w:pPr>
      <w:r>
        <w:rPr>
          <w:spacing w:val="-8"/>
          <w:sz w:val="28"/>
          <w:szCs w:val="28"/>
        </w:rPr>
        <w:t>7.  Vì Tết Ất Tỵ an khang, thịnh vượng, hãy chung tay đảm bảo an toàn thực phẩm;</w:t>
      </w:r>
    </w:p>
    <w:p w14:paraId="4A2B4AE6" w14:textId="77777777" w:rsidR="001E2A40" w:rsidRDefault="002E2F96">
      <w:pPr>
        <w:pStyle w:val="NormalWeb"/>
        <w:shd w:val="clear" w:color="auto" w:fill="FFFFFF"/>
        <w:spacing w:before="60" w:beforeAutospacing="0" w:after="60" w:afterAutospacing="0" w:line="264" w:lineRule="auto"/>
        <w:ind w:firstLine="567"/>
        <w:jc w:val="both"/>
        <w:rPr>
          <w:sz w:val="28"/>
          <w:szCs w:val="28"/>
        </w:rPr>
      </w:pPr>
      <w:r>
        <w:rPr>
          <w:sz w:val="28"/>
          <w:szCs w:val="28"/>
        </w:rPr>
        <w:t>8. Người tiêu dùng: Chỉ mua và sử dụng các sản phẩm thực phẩm có nguồn gốc, xuất xứ rõ ràng, kiểm tra kỹ nhãn mác, bảo quản tốt thực phẩm;</w:t>
      </w:r>
    </w:p>
    <w:p w14:paraId="79E54419" w14:textId="77777777" w:rsidR="001E2A40" w:rsidRDefault="002E2F96">
      <w:pPr>
        <w:pStyle w:val="NormalWeb"/>
        <w:shd w:val="clear" w:color="auto" w:fill="FFFFFF"/>
        <w:spacing w:before="60" w:beforeAutospacing="0" w:after="60" w:afterAutospacing="0" w:line="264" w:lineRule="auto"/>
        <w:ind w:firstLine="567"/>
        <w:jc w:val="both"/>
        <w:rPr>
          <w:sz w:val="28"/>
          <w:szCs w:val="28"/>
        </w:rPr>
      </w:pPr>
      <w:r>
        <w:rPr>
          <w:sz w:val="28"/>
          <w:szCs w:val="28"/>
        </w:rPr>
        <w:t>9. Tuyệt đối không sản xuất, kinh doanh thực phẩm giả, không an toàn; không sử dụng phẩm màu độc hại, các chất phụ gia, hóa chất ngoài danh mục cho phép để sản xuất, chế biến thực phẩm;</w:t>
      </w:r>
    </w:p>
    <w:p w14:paraId="6B727E85" w14:textId="77777777" w:rsidR="001E2A40" w:rsidRDefault="002E2F96">
      <w:pPr>
        <w:pStyle w:val="NormalWeb"/>
        <w:shd w:val="clear" w:color="auto" w:fill="FFFFFF"/>
        <w:spacing w:before="60" w:beforeAutospacing="0" w:after="60" w:afterAutospacing="0" w:line="264" w:lineRule="auto"/>
        <w:ind w:firstLine="567"/>
        <w:jc w:val="both"/>
        <w:rPr>
          <w:color w:val="FF0000"/>
          <w:szCs w:val="28"/>
        </w:rPr>
      </w:pPr>
      <w:r>
        <w:rPr>
          <w:sz w:val="28"/>
          <w:szCs w:val="28"/>
        </w:rPr>
        <w:t>10. Tuyệt đối không ăn nấm lạ, nấm hoang dại, nấm đã bị dập nát, hỏng.</w:t>
      </w:r>
    </w:p>
    <w:p w14:paraId="226CB5DF" w14:textId="77777777" w:rsidR="001E2A40" w:rsidRDefault="001E2A40">
      <w:pPr>
        <w:pStyle w:val="BodyText"/>
        <w:widowControl w:val="0"/>
        <w:spacing w:before="60" w:after="60" w:line="264" w:lineRule="auto"/>
        <w:ind w:firstLine="567"/>
        <w:jc w:val="center"/>
        <w:rPr>
          <w:rFonts w:ascii="Times New Roman" w:hAnsi="Times New Roman"/>
        </w:rPr>
      </w:pPr>
    </w:p>
    <w:p w14:paraId="3F89E1BC" w14:textId="77777777" w:rsidR="001E2A40" w:rsidRDefault="001E2A40">
      <w:pPr>
        <w:pStyle w:val="BodyText"/>
        <w:widowControl w:val="0"/>
        <w:spacing w:before="60" w:after="60" w:line="264" w:lineRule="auto"/>
        <w:ind w:firstLine="567"/>
        <w:jc w:val="center"/>
        <w:rPr>
          <w:rFonts w:ascii="Times New Roman" w:hAnsi="Times New Roman"/>
        </w:rPr>
      </w:pPr>
    </w:p>
    <w:p w14:paraId="27A5CC34" w14:textId="77777777" w:rsidR="001E2A40" w:rsidRDefault="001E2A40">
      <w:pPr>
        <w:pStyle w:val="BodyText"/>
        <w:widowControl w:val="0"/>
        <w:spacing w:before="60" w:after="60" w:line="264" w:lineRule="auto"/>
        <w:jc w:val="center"/>
        <w:rPr>
          <w:rFonts w:ascii="Times New Roman" w:hAnsi="Times New Roman"/>
        </w:rPr>
      </w:pPr>
    </w:p>
    <w:p w14:paraId="1E97B7BE" w14:textId="77777777" w:rsidR="001E2A40" w:rsidRDefault="001E2A40">
      <w:pPr>
        <w:pStyle w:val="BodyText"/>
        <w:widowControl w:val="0"/>
        <w:spacing w:before="60" w:after="60" w:line="264" w:lineRule="auto"/>
        <w:jc w:val="center"/>
        <w:rPr>
          <w:rFonts w:ascii="Times New Roman" w:hAnsi="Times New Roman"/>
        </w:rPr>
      </w:pPr>
    </w:p>
    <w:p w14:paraId="3D70A720" w14:textId="77777777" w:rsidR="001E2A40" w:rsidRDefault="001E2A40">
      <w:pPr>
        <w:pStyle w:val="BodyText"/>
        <w:widowControl w:val="0"/>
        <w:spacing w:before="60" w:after="60" w:line="264" w:lineRule="auto"/>
        <w:jc w:val="center"/>
        <w:rPr>
          <w:rFonts w:ascii="Times New Roman" w:hAnsi="Times New Roman"/>
        </w:rPr>
      </w:pPr>
    </w:p>
    <w:p w14:paraId="25C84BD2" w14:textId="77777777" w:rsidR="001E2A40" w:rsidRDefault="001E2A40">
      <w:pPr>
        <w:pStyle w:val="BodyText"/>
        <w:widowControl w:val="0"/>
        <w:spacing w:before="60" w:after="60" w:line="264" w:lineRule="auto"/>
        <w:jc w:val="center"/>
        <w:rPr>
          <w:rFonts w:ascii="Times New Roman" w:hAnsi="Times New Roman"/>
        </w:rPr>
      </w:pPr>
    </w:p>
    <w:p w14:paraId="10117EEC" w14:textId="77777777" w:rsidR="001E2A40" w:rsidRDefault="001E2A40">
      <w:pPr>
        <w:pStyle w:val="BodyText"/>
        <w:widowControl w:val="0"/>
        <w:spacing w:before="60" w:after="60" w:line="264" w:lineRule="auto"/>
        <w:rPr>
          <w:rFonts w:ascii="Times New Roman" w:hAnsi="Times New Roman"/>
        </w:rPr>
      </w:pPr>
    </w:p>
    <w:p w14:paraId="0A3EF017" w14:textId="77777777" w:rsidR="001E2A40" w:rsidRDefault="001E2A40">
      <w:pPr>
        <w:pStyle w:val="Heading1"/>
        <w:spacing w:before="60" w:after="60" w:line="264" w:lineRule="auto"/>
        <w:ind w:right="1022"/>
        <w:jc w:val="center"/>
        <w:rPr>
          <w:rFonts w:ascii="Times New Roman" w:hAnsi="Times New Roman"/>
          <w:spacing w:val="0"/>
        </w:rPr>
      </w:pPr>
    </w:p>
    <w:p w14:paraId="2B8D595B" w14:textId="77777777" w:rsidR="001E2A40" w:rsidRDefault="001E2A40">
      <w:pPr>
        <w:pStyle w:val="Heading1"/>
        <w:spacing w:before="60" w:after="60" w:line="264" w:lineRule="auto"/>
        <w:ind w:right="1022"/>
        <w:jc w:val="center"/>
        <w:rPr>
          <w:rFonts w:ascii="Times New Roman" w:hAnsi="Times New Roman"/>
          <w:spacing w:val="0"/>
        </w:rPr>
      </w:pPr>
    </w:p>
    <w:p w14:paraId="68A9B7F8" w14:textId="77777777" w:rsidR="001E2A40" w:rsidRDefault="002E2F96">
      <w:pPr>
        <w:spacing w:after="160" w:line="259" w:lineRule="auto"/>
        <w:rPr>
          <w:rFonts w:ascii="Times New Roman" w:hAnsi="Times New Roman"/>
          <w:b/>
          <w:spacing w:val="0"/>
        </w:rPr>
      </w:pPr>
      <w:r>
        <w:rPr>
          <w:rFonts w:ascii="Times New Roman" w:hAnsi="Times New Roman"/>
          <w:b/>
          <w:i/>
          <w:spacing w:val="0"/>
        </w:rPr>
        <w:br w:type="page"/>
      </w:r>
    </w:p>
    <w:p w14:paraId="5203A2F9" w14:textId="77777777" w:rsidR="001E2A40" w:rsidRDefault="002E2F96">
      <w:pPr>
        <w:pStyle w:val="Heading1"/>
        <w:spacing w:before="60" w:after="60" w:line="264" w:lineRule="auto"/>
        <w:ind w:right="-8"/>
        <w:jc w:val="center"/>
        <w:rPr>
          <w:rFonts w:ascii="Times New Roman" w:hAnsi="Times New Roman"/>
          <w:b/>
          <w:bCs/>
          <w:i w:val="0"/>
          <w:spacing w:val="0"/>
        </w:rPr>
      </w:pPr>
      <w:r>
        <w:rPr>
          <w:rFonts w:ascii="Times New Roman" w:hAnsi="Times New Roman"/>
          <w:b/>
          <w:i w:val="0"/>
          <w:spacing w:val="0"/>
        </w:rPr>
        <w:lastRenderedPageBreak/>
        <w:t>Phụ lục 2</w:t>
      </w:r>
    </w:p>
    <w:p w14:paraId="70900A4A" w14:textId="77777777" w:rsidR="001E2A40" w:rsidRDefault="002E2F96">
      <w:pPr>
        <w:pStyle w:val="Heading1"/>
        <w:spacing w:before="60" w:after="60" w:line="264" w:lineRule="auto"/>
        <w:ind w:right="134"/>
        <w:jc w:val="center"/>
        <w:rPr>
          <w:rFonts w:ascii="Times New Roman" w:hAnsi="Times New Roman"/>
          <w:b/>
          <w:bCs/>
          <w:i w:val="0"/>
          <w:spacing w:val="0"/>
        </w:rPr>
      </w:pPr>
      <w:r>
        <w:rPr>
          <w:rFonts w:ascii="Times New Roman" w:hAnsi="Times New Roman"/>
          <w:b/>
          <w:i w:val="0"/>
          <w:spacing w:val="0"/>
        </w:rPr>
        <w:t xml:space="preserve">   Hướng dẫn triển khai kiểm tra liên ngành an toàn thực phẩm trong dịp Tết Nguyên đán Ất Tỵ và mùa Lễ hội Xuân năm 2025</w:t>
      </w:r>
    </w:p>
    <w:p w14:paraId="60E79EEF" w14:textId="77777777" w:rsidR="001E2A40" w:rsidRDefault="002E2F96">
      <w:pPr>
        <w:pStyle w:val="BodyText"/>
        <w:widowControl w:val="0"/>
        <w:spacing w:before="60" w:after="60" w:line="264" w:lineRule="auto"/>
        <w:jc w:val="center"/>
        <w:rPr>
          <w:rFonts w:ascii="Times New Roman" w:hAnsi="Times New Roman"/>
          <w:b/>
          <w:szCs w:val="28"/>
        </w:rPr>
      </w:pPr>
      <w:r>
        <w:rPr>
          <w:rFonts w:ascii="Times New Roman" w:hAnsi="Times New Roman"/>
          <w:i/>
          <w:szCs w:val="28"/>
        </w:rPr>
        <w:t xml:space="preserve">(Kèm theo Kế hoạch số:           /KH-BCĐ VSATTP ngày    </w:t>
      </w:r>
      <w:r>
        <w:rPr>
          <w:rFonts w:ascii="Times New Roman" w:hAnsi="Times New Roman"/>
          <w:i/>
          <w:szCs w:val="28"/>
        </w:rPr>
        <w:tab/>
      </w:r>
      <w:r>
        <w:rPr>
          <w:rFonts w:ascii="Times New Roman" w:hAnsi="Times New Roman"/>
          <w:i/>
          <w:w w:val="95"/>
          <w:szCs w:val="28"/>
        </w:rPr>
        <w:t xml:space="preserve">/       </w:t>
      </w:r>
      <w:r>
        <w:rPr>
          <w:rFonts w:ascii="Times New Roman" w:hAnsi="Times New Roman"/>
          <w:i/>
          <w:szCs w:val="28"/>
        </w:rPr>
        <w:t>/ 2024               của Ban Chỉ đạo Vệ sinh an toàn thực phẩm huyện Phong Điền)</w:t>
      </w:r>
    </w:p>
    <w:p w14:paraId="30C91FF3" w14:textId="77777777" w:rsidR="001E2A40" w:rsidRDefault="002E2F96">
      <w:pPr>
        <w:tabs>
          <w:tab w:val="left" w:pos="3544"/>
          <w:tab w:val="left" w:pos="6650"/>
          <w:tab w:val="left" w:pos="7007"/>
        </w:tabs>
        <w:spacing w:before="60" w:after="60" w:line="264" w:lineRule="auto"/>
        <w:ind w:right="1018"/>
        <w:jc w:val="center"/>
        <w:rPr>
          <w:rFonts w:ascii="Times New Roman" w:hAnsi="Times New Roman"/>
          <w:spacing w:val="0"/>
          <w:szCs w:val="28"/>
        </w:rPr>
      </w:pPr>
      <w:r>
        <w:rPr>
          <w:rFonts w:ascii="Times New Roman" w:hAnsi="Times New Roman"/>
          <w:i/>
          <w:noProof/>
          <w:spacing w:val="0"/>
          <w:szCs w:val="28"/>
        </w:rPr>
        <mc:AlternateContent>
          <mc:Choice Requires="wps">
            <w:drawing>
              <wp:anchor distT="0" distB="0" distL="114298" distR="114298" simplePos="0" relativeHeight="20" behindDoc="0" locked="0" layoutInCell="1" hidden="0" allowOverlap="1" wp14:anchorId="162EB49D" wp14:editId="18D39945">
                <wp:simplePos x="0" y="0"/>
                <wp:positionH relativeFrom="column">
                  <wp:posOffset>1899920</wp:posOffset>
                </wp:positionH>
                <wp:positionV relativeFrom="paragraph">
                  <wp:posOffset>-634</wp:posOffset>
                </wp:positionV>
                <wp:extent cx="1971675" cy="952"/>
                <wp:effectExtent l="0" t="0" r="0" b="0"/>
                <wp:wrapNone/>
                <wp:docPr id="7" name="直线连接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952"/>
                        </a:xfrm>
                        <a:prstGeom prst="straightConnector1">
                          <a:avLst/>
                        </a:prstGeom>
                        <a:solidFill>
                          <a:srgbClr val="FFFFFF"/>
                        </a:solidFill>
                        <a:ln w="9525" cap="flat" cmpd="sng">
                          <a:solidFill>
                            <a:srgbClr val="000000"/>
                          </a:solidFill>
                          <a:prstDash val="solid"/>
                          <a:round/>
                        </a:ln>
                      </wps:spPr>
                      <wps:bodyPr/>
                    </wps:wsp>
                  </a:graphicData>
                </a:graphic>
              </wp:anchor>
            </w:drawing>
          </mc:Choice>
          <mc:Fallback>
            <w:pict>
              <v:shape w14:anchorId="04B4620B" id="直线连接线 7" o:spid="_x0000_s1026" type="#_x0000_t32" style="position:absolute;margin-left:149.6pt;margin-top:-.05pt;width:155.25pt;height:.05pt;z-index:20;visibility:visible;mso-wrap-style:square;mso-wrap-distance-left:3.17494mm;mso-wrap-distance-top:0;mso-wrap-distance-right:3.17494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" filled="t">
                <o:lock v:ext="edit" shapetype="f"/>
              </v:shape>
            </w:pict>
          </mc:Fallback>
        </mc:AlternateContent>
      </w:r>
    </w:p>
    <w:p w14:paraId="2EDB810C" w14:textId="77777777" w:rsidR="001E2A40" w:rsidRDefault="002E2F96">
      <w:pPr>
        <w:pStyle w:val="Heading1"/>
        <w:keepNext w:val="0"/>
        <w:widowControl w:val="0"/>
        <w:numPr>
          <w:ilvl w:val="0"/>
          <w:numId w:val="1"/>
        </w:numPr>
        <w:tabs>
          <w:tab w:val="left" w:pos="851"/>
        </w:tabs>
        <w:spacing w:before="60" w:after="60" w:line="264" w:lineRule="auto"/>
        <w:ind w:right="1133" w:hanging="364"/>
        <w:jc w:val="both"/>
        <w:rPr>
          <w:rFonts w:ascii="Times New Roman" w:hAnsi="Times New Roman"/>
          <w:b/>
          <w:bCs/>
          <w:i w:val="0"/>
          <w:spacing w:val="0"/>
        </w:rPr>
      </w:pPr>
      <w:r>
        <w:rPr>
          <w:rFonts w:ascii="Times New Roman" w:hAnsi="Times New Roman"/>
          <w:b/>
          <w:i w:val="0"/>
          <w:spacing w:val="0"/>
        </w:rPr>
        <w:t>MỤC ĐÍCH, YÊUCẦU</w:t>
      </w:r>
    </w:p>
    <w:p w14:paraId="35F2860C" w14:textId="77777777" w:rsidR="001E2A40" w:rsidRDefault="002E2F96">
      <w:pPr>
        <w:pStyle w:val="ListParagraph1"/>
        <w:numPr>
          <w:ilvl w:val="1"/>
          <w:numId w:val="1"/>
        </w:numPr>
        <w:tabs>
          <w:tab w:val="left" w:pos="963"/>
        </w:tabs>
        <w:spacing w:before="60" w:after="60" w:line="264" w:lineRule="auto"/>
        <w:ind w:right="1133" w:hanging="279"/>
        <w:jc w:val="both"/>
        <w:rPr>
          <w:rFonts w:ascii="Times New Roman" w:hAnsi="Times New Roman"/>
          <w:sz w:val="28"/>
          <w:szCs w:val="28"/>
        </w:rPr>
      </w:pPr>
      <w:r>
        <w:rPr>
          <w:rFonts w:ascii="Times New Roman" w:hAnsi="Times New Roman"/>
          <w:b/>
          <w:bCs/>
          <w:sz w:val="28"/>
          <w:szCs w:val="28"/>
        </w:rPr>
        <w:t>Mục đích</w:t>
      </w:r>
    </w:p>
    <w:p w14:paraId="340D4849" w14:textId="77777777" w:rsidR="001E2A40" w:rsidRDefault="002E2F96">
      <w:pPr>
        <w:pStyle w:val="ListParagraph1"/>
        <w:numPr>
          <w:ilvl w:val="0"/>
          <w:numId w:val="2"/>
        </w:numPr>
        <w:tabs>
          <w:tab w:val="left" w:pos="864"/>
        </w:tabs>
        <w:spacing w:before="60" w:after="60" w:line="264" w:lineRule="auto"/>
        <w:ind w:right="7" w:firstLine="451"/>
        <w:jc w:val="both"/>
        <w:rPr>
          <w:rFonts w:ascii="Times New Roman" w:hAnsi="Times New Roman"/>
          <w:sz w:val="28"/>
          <w:szCs w:val="28"/>
        </w:rPr>
      </w:pPr>
      <w:r>
        <w:rPr>
          <w:rFonts w:ascii="Times New Roman" w:hAnsi="Times New Roman"/>
          <w:sz w:val="28"/>
          <w:szCs w:val="28"/>
        </w:rPr>
        <w:t>Kiểm soát bảo đảm an toàn thực phẩm trước, trong và sau Tết Nguyên đán Ất Tỵ và mùa Lễ hội Xuân 2025, đặc biệt là các sản phẩm/nhóm sản phẩm sử dụng nhiều trong dịp Tết Nguyên đán và trong các Lễ hội như: thịt và các sản phẩm từ thịt, bia, rượu, đồ uống có cồn, nước giải khát, bánh, mứt, kẹo, rau, củ, quả, phụ gia thực phẩm v.v... và các cơ sở kinh doanh dịch vụ ăn uống; Kịp thời phát hiện, ngăn chặn, xử lý các vi phạm về an toàn thực phẩm, kiểm soát không để xảy ra ngộ độc thực phẩm, nhất là ngộ độc tập thể, ngộ độc rượu do methanol.</w:t>
      </w:r>
    </w:p>
    <w:p w14:paraId="7C9AEEC2" w14:textId="77777777" w:rsidR="001E2A40" w:rsidRDefault="002E2F96">
      <w:pPr>
        <w:pStyle w:val="ListParagraph1"/>
        <w:numPr>
          <w:ilvl w:val="0"/>
          <w:numId w:val="2"/>
        </w:numPr>
        <w:spacing w:before="60" w:after="60" w:line="264" w:lineRule="auto"/>
        <w:ind w:right="7" w:firstLine="451"/>
        <w:jc w:val="both"/>
        <w:rPr>
          <w:rFonts w:ascii="Times New Roman" w:hAnsi="Times New Roman"/>
          <w:sz w:val="28"/>
          <w:szCs w:val="28"/>
        </w:rPr>
      </w:pPr>
      <w:r>
        <w:rPr>
          <w:rFonts w:ascii="Times New Roman" w:hAnsi="Times New Roman"/>
          <w:sz w:val="28"/>
          <w:szCs w:val="28"/>
        </w:rPr>
        <w:t>Đánh giá công tác quản lý nhà nước về an toàn thực phẩm của các cấp, các ngành từ tuyến thị xã đến xã, ph</w:t>
      </w:r>
      <w:r>
        <w:rPr>
          <w:rFonts w:ascii="Times New Roman" w:hAnsi="Times New Roman" w:hint="eastAsia"/>
          <w:sz w:val="28"/>
          <w:szCs w:val="28"/>
        </w:rPr>
        <w:t>ư</w:t>
      </w:r>
      <w:r>
        <w:rPr>
          <w:rFonts w:ascii="Times New Roman" w:hAnsi="Times New Roman"/>
          <w:sz w:val="28"/>
          <w:szCs w:val="28"/>
        </w:rPr>
        <w:t>ờng theo Luật an toàn thực phẩm, Nghị định số 15/2018/NĐ-CP ngày 02 tháng 02 năm 2018 và chỉ đạo của Thủ tướng Chính phủ tại Chỉ thị số 17/CT-TTg ngày 13 tháng 4 năm 2020 về việc tiếp tục tăng cường trách nhiệm quản lý nhà nước về an toàn thực phẩm trong tình hình mới, Chỉ thị số 38/CT-TTg ngày 11 tháng 10 năm 2024 về tăng cường phòng ngừa ngộ độc thực phẩm.</w:t>
      </w:r>
    </w:p>
    <w:p w14:paraId="5EC68B4D" w14:textId="77777777" w:rsidR="001E2A40" w:rsidRDefault="002E2F96">
      <w:pPr>
        <w:pStyle w:val="ListParagraph1"/>
        <w:numPr>
          <w:ilvl w:val="0"/>
          <w:numId w:val="2"/>
        </w:numPr>
        <w:tabs>
          <w:tab w:val="left" w:pos="838"/>
        </w:tabs>
        <w:spacing w:before="60" w:after="60" w:line="264" w:lineRule="auto"/>
        <w:ind w:right="7" w:firstLine="451"/>
        <w:jc w:val="both"/>
        <w:rPr>
          <w:rFonts w:ascii="Times New Roman" w:hAnsi="Times New Roman"/>
          <w:spacing w:val="-8"/>
          <w:sz w:val="28"/>
          <w:szCs w:val="28"/>
        </w:rPr>
      </w:pPr>
      <w:r>
        <w:rPr>
          <w:rFonts w:ascii="Times New Roman" w:hAnsi="Times New Roman"/>
          <w:spacing w:val="-8"/>
          <w:sz w:val="28"/>
          <w:szCs w:val="28"/>
        </w:rPr>
        <w:t>Đánh giá việc chấp hành pháp luật về an toàn thực phẩm đối với các cơ sở sản xuất, kinh doanh thực phẩm, dịch vụ ăn uống; kiểm soát và xử lý nghiêm minh hành vi sản xuất, kinh doanh thực phẩm giả, kém chất lượng theo Chỉ thị số 17/CT-TTg ngày 19 tháng 6 năm 2018 của Thủ tướng Chính phủ. Chấn chỉnh hoạt động quảng cáo theo Chỉ thị số 17/CT-TTg ngày 09 tháng 5 năm 2017 của Thủ tướng Chính phủ.</w:t>
      </w:r>
    </w:p>
    <w:p w14:paraId="01DAE883" w14:textId="77777777" w:rsidR="001E2A40" w:rsidRDefault="002E2F96">
      <w:pPr>
        <w:pStyle w:val="Heading1"/>
        <w:keepNext w:val="0"/>
        <w:widowControl w:val="0"/>
        <w:numPr>
          <w:ilvl w:val="1"/>
          <w:numId w:val="1"/>
        </w:numPr>
        <w:tabs>
          <w:tab w:val="left" w:pos="963"/>
        </w:tabs>
        <w:spacing w:before="60" w:after="60" w:line="264" w:lineRule="auto"/>
        <w:ind w:right="1133" w:hanging="279"/>
        <w:jc w:val="both"/>
        <w:rPr>
          <w:rFonts w:ascii="Times New Roman" w:hAnsi="Times New Roman"/>
          <w:b/>
          <w:bCs/>
          <w:i w:val="0"/>
          <w:spacing w:val="0"/>
        </w:rPr>
      </w:pPr>
      <w:r>
        <w:rPr>
          <w:rFonts w:ascii="Times New Roman" w:hAnsi="Times New Roman"/>
          <w:b/>
          <w:i w:val="0"/>
          <w:spacing w:val="0"/>
        </w:rPr>
        <w:t>Yêu cầu</w:t>
      </w:r>
    </w:p>
    <w:p w14:paraId="46168D68" w14:textId="77777777" w:rsidR="001E2A40" w:rsidRDefault="002E2F96">
      <w:pPr>
        <w:pStyle w:val="ListParagraph1"/>
        <w:numPr>
          <w:ilvl w:val="0"/>
          <w:numId w:val="2"/>
        </w:numPr>
        <w:tabs>
          <w:tab w:val="left" w:pos="868"/>
        </w:tabs>
        <w:spacing w:before="60" w:after="60" w:line="264" w:lineRule="auto"/>
        <w:ind w:right="7" w:firstLine="451"/>
        <w:jc w:val="both"/>
        <w:rPr>
          <w:rFonts w:ascii="Times New Roman" w:hAnsi="Times New Roman"/>
          <w:sz w:val="28"/>
          <w:szCs w:val="28"/>
        </w:rPr>
      </w:pPr>
      <w:r>
        <w:rPr>
          <w:rFonts w:ascii="Times New Roman" w:hAnsi="Times New Roman"/>
          <w:sz w:val="28"/>
          <w:szCs w:val="28"/>
        </w:rPr>
        <w:t>Kiểm tra có trọng tâm, trọng điểm, tập trung vào những mặt hàng được sử dụng nhiều trong dịp Tết Nguyên đán và trong các Lễ hội như thịt và các sản phẩm từ thịt, bia, rượu, đồ uống có cồn, nước giải khát, bánh, mứt, kẹo, rau, củ, quả, phụ gia thực phẩm v.v... và các cơ sở kinh doanh dịch vụ ăn uống. Chú trọng kiểm soát những đầu mối sản xuất, nhập khẩu, chợ đầu mối, trung tâm thương mại, siêu thị, chợ truyền thống, cơ sở giết mổ, vận chuyển thực phẩm; đồng thời kiểm soát chặtchẽ hoạt động buôn lậu, gian lận thương mại, hàng giả, hàng không bảo đảm chất lượng, hết hạn sử dụng, không rõ nguồn gốc xuất xứ.</w:t>
      </w:r>
    </w:p>
    <w:p w14:paraId="6A3BA1E0" w14:textId="77777777" w:rsidR="001E2A40" w:rsidRDefault="002E2F96">
      <w:pPr>
        <w:pStyle w:val="ListParagraph1"/>
        <w:numPr>
          <w:ilvl w:val="0"/>
          <w:numId w:val="2"/>
        </w:numPr>
        <w:tabs>
          <w:tab w:val="left" w:pos="844"/>
        </w:tabs>
        <w:spacing w:before="60" w:after="60" w:line="264" w:lineRule="auto"/>
        <w:ind w:right="7" w:firstLine="451"/>
        <w:jc w:val="both"/>
        <w:rPr>
          <w:rFonts w:ascii="Times New Roman" w:hAnsi="Times New Roman"/>
          <w:sz w:val="28"/>
          <w:szCs w:val="28"/>
        </w:rPr>
      </w:pPr>
      <w:r>
        <w:rPr>
          <w:rFonts w:ascii="Times New Roman" w:hAnsi="Times New Roman"/>
          <w:sz w:val="28"/>
          <w:szCs w:val="28"/>
        </w:rPr>
        <w:t xml:space="preserve">Trong quá trình kiểm tra kết hợp làm tốt công tác tuyên truyền, giáo dục </w:t>
      </w:r>
      <w:r>
        <w:rPr>
          <w:rFonts w:ascii="Times New Roman" w:hAnsi="Times New Roman"/>
          <w:sz w:val="28"/>
          <w:szCs w:val="28"/>
        </w:rPr>
        <w:lastRenderedPageBreak/>
        <w:t xml:space="preserve">kiến thức pháp luật về an toàn thực phẩm, nâng cao nhận thức và ý thức của cộng đồng trong bảo đảm an toàn thựcphẩm. </w:t>
      </w:r>
    </w:p>
    <w:p w14:paraId="0CBE1014" w14:textId="77777777" w:rsidR="001E2A40" w:rsidRDefault="002E2F96">
      <w:pPr>
        <w:pStyle w:val="ListParagraph1"/>
        <w:numPr>
          <w:ilvl w:val="0"/>
          <w:numId w:val="2"/>
        </w:numPr>
        <w:tabs>
          <w:tab w:val="left" w:pos="844"/>
        </w:tabs>
        <w:spacing w:before="60" w:after="60" w:line="264" w:lineRule="auto"/>
        <w:ind w:right="7" w:firstLine="451"/>
        <w:jc w:val="both"/>
        <w:rPr>
          <w:rFonts w:ascii="Times New Roman" w:hAnsi="Times New Roman"/>
          <w:sz w:val="28"/>
          <w:szCs w:val="28"/>
        </w:rPr>
      </w:pPr>
      <w:r>
        <w:rPr>
          <w:rFonts w:ascii="Times New Roman" w:hAnsi="Times New Roman"/>
          <w:sz w:val="28"/>
          <w:szCs w:val="28"/>
        </w:rPr>
        <w:t>Triển khai kiểm tra trước, trong, sau Tết và mùa Lễ hội Xuân 2025, bảo đảm đúng tiến độ theo sự chỉ đạo của Ban Chỉ đạo liên ngành Trung ương về an toàn thực phẩm.</w:t>
      </w:r>
    </w:p>
    <w:p w14:paraId="727B92D9" w14:textId="77777777" w:rsidR="001E2A40" w:rsidRDefault="002E2F96">
      <w:pPr>
        <w:pStyle w:val="Heading1"/>
        <w:keepNext w:val="0"/>
        <w:widowControl w:val="0"/>
        <w:numPr>
          <w:ilvl w:val="0"/>
          <w:numId w:val="1"/>
        </w:numPr>
        <w:tabs>
          <w:tab w:val="left" w:pos="1041"/>
        </w:tabs>
        <w:spacing w:before="60" w:after="60" w:line="264" w:lineRule="auto"/>
        <w:ind w:left="1040" w:right="1133" w:hanging="357"/>
        <w:jc w:val="both"/>
        <w:rPr>
          <w:rFonts w:ascii="Times New Roman" w:hAnsi="Times New Roman"/>
          <w:b/>
          <w:bCs/>
          <w:i w:val="0"/>
          <w:spacing w:val="0"/>
        </w:rPr>
      </w:pPr>
      <w:r>
        <w:rPr>
          <w:rFonts w:ascii="Times New Roman" w:hAnsi="Times New Roman"/>
          <w:b/>
          <w:i w:val="0"/>
          <w:spacing w:val="0"/>
        </w:rPr>
        <w:t>ĐỐI TƯỢNG, NỘI DUNG KIỂM TRA</w:t>
      </w:r>
    </w:p>
    <w:p w14:paraId="09BD88E5" w14:textId="77777777" w:rsidR="001E2A40" w:rsidRDefault="002E2F96">
      <w:pPr>
        <w:pStyle w:val="ListParagraph1"/>
        <w:numPr>
          <w:ilvl w:val="1"/>
          <w:numId w:val="1"/>
        </w:numPr>
        <w:tabs>
          <w:tab w:val="left" w:pos="963"/>
        </w:tabs>
        <w:spacing w:before="60" w:after="60" w:line="264" w:lineRule="auto"/>
        <w:ind w:right="1133" w:hanging="279"/>
        <w:jc w:val="both"/>
        <w:rPr>
          <w:rFonts w:ascii="Times New Roman" w:hAnsi="Times New Roman"/>
          <w:sz w:val="28"/>
          <w:szCs w:val="28"/>
        </w:rPr>
      </w:pPr>
      <w:r>
        <w:rPr>
          <w:rFonts w:ascii="Times New Roman" w:hAnsi="Times New Roman"/>
          <w:b/>
          <w:bCs/>
          <w:sz w:val="28"/>
          <w:szCs w:val="28"/>
        </w:rPr>
        <w:t>Đối tượng</w:t>
      </w:r>
    </w:p>
    <w:p w14:paraId="4739689F" w14:textId="77777777" w:rsidR="001E2A40" w:rsidRDefault="002E2F96">
      <w:pPr>
        <w:spacing w:before="60" w:after="60" w:line="264" w:lineRule="auto"/>
        <w:ind w:right="-2" w:firstLine="567"/>
        <w:jc w:val="both"/>
        <w:rPr>
          <w:rFonts w:ascii="Times New Roman" w:hAnsi="Times New Roman"/>
          <w:szCs w:val="28"/>
        </w:rPr>
      </w:pPr>
      <w:r>
        <w:rPr>
          <w:rFonts w:ascii="Times New Roman" w:hAnsi="Times New Roman" w:cs="Calibri"/>
          <w:b/>
          <w:szCs w:val="28"/>
        </w:rPr>
        <w:t>1.1.</w:t>
      </w:r>
      <w:r>
        <w:rPr>
          <w:rFonts w:ascii="Times New Roman" w:hAnsi="Times New Roman" w:cs="Calibri"/>
          <w:szCs w:val="28"/>
        </w:rPr>
        <w:t xml:space="preserve"> Đố</w:t>
      </w:r>
      <w:r>
        <w:rPr>
          <w:rFonts w:ascii="Times New Roman" w:hAnsi="Times New Roman"/>
          <w:szCs w:val="28"/>
        </w:rPr>
        <w:t>i t</w:t>
      </w:r>
      <w:r>
        <w:rPr>
          <w:rFonts w:ascii="Times New Roman" w:hAnsi="Times New Roman" w:cs="Calibri"/>
          <w:szCs w:val="28"/>
        </w:rPr>
        <w:t>ượ</w:t>
      </w:r>
      <w:r>
        <w:rPr>
          <w:rFonts w:ascii="Times New Roman" w:hAnsi="Times New Roman"/>
          <w:szCs w:val="28"/>
        </w:rPr>
        <w:t>ng ki</w:t>
      </w:r>
      <w:r>
        <w:rPr>
          <w:rFonts w:ascii="Times New Roman" w:hAnsi="Times New Roman" w:cs="Calibri"/>
          <w:szCs w:val="28"/>
        </w:rPr>
        <w:t>ể</w:t>
      </w:r>
      <w:r>
        <w:rPr>
          <w:rFonts w:ascii="Times New Roman" w:hAnsi="Times New Roman"/>
          <w:szCs w:val="28"/>
        </w:rPr>
        <w:t>m tra l</w:t>
      </w:r>
      <w:r>
        <w:rPr>
          <w:rFonts w:ascii="Times New Roman" w:hAnsi="Times New Roman" w:cs="Calibri"/>
          <w:szCs w:val="28"/>
        </w:rPr>
        <w:t>à</w:t>
      </w:r>
      <w:r>
        <w:rPr>
          <w:rFonts w:ascii="Times New Roman" w:hAnsi="Times New Roman"/>
          <w:szCs w:val="28"/>
        </w:rPr>
        <w:t xml:space="preserve"> c</w:t>
      </w:r>
      <w:r>
        <w:rPr>
          <w:rFonts w:ascii="Times New Roman" w:hAnsi="Times New Roman" w:cs=".VnTime"/>
          <w:szCs w:val="28"/>
        </w:rPr>
        <w:t>á</w:t>
      </w:r>
      <w:r>
        <w:rPr>
          <w:rFonts w:ascii="Times New Roman" w:hAnsi="Times New Roman"/>
          <w:szCs w:val="28"/>
        </w:rPr>
        <w:t>c c</w:t>
      </w:r>
      <w:r>
        <w:rPr>
          <w:rFonts w:ascii="Times New Roman" w:hAnsi="Times New Roman" w:cs="Calibri"/>
          <w:szCs w:val="28"/>
        </w:rPr>
        <w:t>ơ</w:t>
      </w:r>
      <w:r>
        <w:rPr>
          <w:rFonts w:ascii="Times New Roman" w:hAnsi="Times New Roman"/>
          <w:szCs w:val="28"/>
        </w:rPr>
        <w:t xml:space="preserve"> s</w:t>
      </w:r>
      <w:r>
        <w:rPr>
          <w:rFonts w:ascii="Times New Roman" w:hAnsi="Times New Roman" w:cs="Calibri"/>
          <w:szCs w:val="28"/>
        </w:rPr>
        <w:t>ở</w:t>
      </w:r>
      <w:r>
        <w:rPr>
          <w:rFonts w:ascii="Times New Roman" w:hAnsi="Times New Roman"/>
          <w:szCs w:val="28"/>
        </w:rPr>
        <w:t xml:space="preserve"> s</w:t>
      </w:r>
      <w:r>
        <w:rPr>
          <w:rFonts w:ascii="Times New Roman" w:hAnsi="Times New Roman" w:cs="Calibri"/>
          <w:szCs w:val="28"/>
        </w:rPr>
        <w:t>ả</w:t>
      </w:r>
      <w:r>
        <w:rPr>
          <w:rFonts w:ascii="Times New Roman" w:hAnsi="Times New Roman"/>
          <w:szCs w:val="28"/>
        </w:rPr>
        <w:t>n xu</w:t>
      </w:r>
      <w:r>
        <w:rPr>
          <w:rFonts w:ascii="Times New Roman" w:hAnsi="Times New Roman" w:cs="Calibri"/>
          <w:szCs w:val="28"/>
        </w:rPr>
        <w:t>ấ</w:t>
      </w:r>
      <w:r>
        <w:rPr>
          <w:rFonts w:ascii="Times New Roman" w:hAnsi="Times New Roman"/>
          <w:szCs w:val="28"/>
        </w:rPr>
        <w:t>t, ch</w:t>
      </w:r>
      <w:r>
        <w:rPr>
          <w:rFonts w:ascii="Times New Roman" w:hAnsi="Times New Roman" w:cs="Calibri"/>
          <w:szCs w:val="28"/>
        </w:rPr>
        <w:t>ế</w:t>
      </w:r>
      <w:r>
        <w:rPr>
          <w:rFonts w:ascii="Times New Roman" w:hAnsi="Times New Roman"/>
          <w:szCs w:val="28"/>
        </w:rPr>
        <w:t xml:space="preserve"> bi</w:t>
      </w:r>
      <w:r>
        <w:rPr>
          <w:rFonts w:ascii="Times New Roman" w:hAnsi="Times New Roman" w:cs="Calibri"/>
          <w:szCs w:val="28"/>
        </w:rPr>
        <w:t>ế</w:t>
      </w:r>
      <w:r>
        <w:rPr>
          <w:rFonts w:ascii="Times New Roman" w:hAnsi="Times New Roman"/>
          <w:szCs w:val="28"/>
        </w:rPr>
        <w:t>n, kinh doanh, nh</w:t>
      </w:r>
      <w:r>
        <w:rPr>
          <w:rFonts w:ascii="Times New Roman" w:hAnsi="Times New Roman" w:cs="Calibri"/>
          <w:szCs w:val="28"/>
        </w:rPr>
        <w:t>ậ</w:t>
      </w:r>
      <w:r>
        <w:rPr>
          <w:rFonts w:ascii="Times New Roman" w:hAnsi="Times New Roman"/>
          <w:szCs w:val="28"/>
        </w:rPr>
        <w:t>p khẩu thực phẩm, kinh doanh dịch vụ ăn uống, thức ăn đường phố, tập trung vào những cơ sở sản xuất, kinh doanh các mặt hàng thực phẩm được sử dụng nhiều trong dịp Tết Nguyên đán Ất Tỵ và các Lễ Hội như thịt và các sản phẩm từ thịt, bia, rượu, đồ uống có cồn, nước giải khát, bánh, mứt, kẹo, rau, củ, quả, phụ gia thực phẩm v.v... và các cơ sở dịch vụ ăn uống. . Đối với các cơ sở thực phẩm vừa và nhỏ, cơ sở kinh doanh dịch vụ ăn uống chủ yếu do cấp huyện, xã thực hiện kiểm tra.</w:t>
      </w:r>
    </w:p>
    <w:p w14:paraId="006F74C8" w14:textId="77777777" w:rsidR="001E2A40" w:rsidRDefault="002E2F96">
      <w:pPr>
        <w:tabs>
          <w:tab w:val="left" w:pos="1090"/>
        </w:tabs>
        <w:spacing w:before="60" w:after="60" w:line="264" w:lineRule="auto"/>
        <w:ind w:right="-2" w:firstLine="567"/>
        <w:jc w:val="both"/>
        <w:rPr>
          <w:rFonts w:ascii="Times New Roman" w:hAnsi="Times New Roman"/>
          <w:szCs w:val="28"/>
        </w:rPr>
      </w:pPr>
      <w:r>
        <w:rPr>
          <w:rFonts w:ascii="Times New Roman" w:hAnsi="Times New Roman" w:cs="Calibri"/>
          <w:b/>
          <w:szCs w:val="28"/>
        </w:rPr>
        <w:t>1.2.</w:t>
      </w:r>
      <w:r>
        <w:rPr>
          <w:rFonts w:ascii="Times New Roman" w:hAnsi="Times New Roman" w:cs="Calibri"/>
          <w:szCs w:val="28"/>
        </w:rPr>
        <w:t xml:space="preserve"> Đố</w:t>
      </w:r>
      <w:r>
        <w:rPr>
          <w:rFonts w:ascii="Times New Roman" w:hAnsi="Times New Roman"/>
          <w:szCs w:val="28"/>
        </w:rPr>
        <w:t xml:space="preserve">i với công tác quản lý về an toàn thực phẩm: </w:t>
      </w:r>
      <w:r>
        <w:rPr>
          <w:rFonts w:ascii="Times New Roman" w:hAnsi="Times New Roman" w:hint="eastAsia"/>
          <w:szCs w:val="28"/>
        </w:rPr>
        <w:t>Đ</w:t>
      </w:r>
      <w:r>
        <w:rPr>
          <w:rFonts w:ascii="Times New Roman" w:hAnsi="Times New Roman"/>
          <w:szCs w:val="28"/>
        </w:rPr>
        <w:t>oàn kiểm tra của tuyến thị xã   sẽ làm việc với Ban Chỉ đạo   vệ sinh an toàn thực phẩm của tuyến xã, ph</w:t>
      </w:r>
      <w:r>
        <w:rPr>
          <w:rFonts w:ascii="Times New Roman" w:hAnsi="Times New Roman" w:hint="eastAsia"/>
          <w:szCs w:val="28"/>
        </w:rPr>
        <w:t>ư</w:t>
      </w:r>
      <w:r>
        <w:rPr>
          <w:rFonts w:ascii="Times New Roman" w:hAnsi="Times New Roman"/>
          <w:szCs w:val="28"/>
        </w:rPr>
        <w:t>ờng để nắm bắt tình hình công tác bảo đảm an toàn thực phẩm trong dịp Tết Nguyên đán Ất Tỵ và Lễ hội Xuân 2025 tại địa phương, việc triển khai các biện pháp quản lý an toàn thực phẩm và triển khai công tác kiểm tra.</w:t>
      </w:r>
    </w:p>
    <w:p w14:paraId="4EDFC80A" w14:textId="77777777" w:rsidR="001E2A40" w:rsidRDefault="002E2F96">
      <w:pPr>
        <w:pStyle w:val="Heading1"/>
        <w:keepNext w:val="0"/>
        <w:widowControl w:val="0"/>
        <w:numPr>
          <w:ilvl w:val="1"/>
          <w:numId w:val="1"/>
        </w:numPr>
        <w:tabs>
          <w:tab w:val="left" w:pos="963"/>
        </w:tabs>
        <w:spacing w:before="60" w:after="60" w:line="264" w:lineRule="auto"/>
        <w:ind w:right="1133" w:hanging="279"/>
        <w:jc w:val="both"/>
        <w:rPr>
          <w:rFonts w:ascii="Times New Roman" w:hAnsi="Times New Roman"/>
          <w:b/>
          <w:bCs/>
          <w:i w:val="0"/>
          <w:spacing w:val="0"/>
        </w:rPr>
      </w:pPr>
      <w:r>
        <w:rPr>
          <w:rFonts w:ascii="Times New Roman" w:hAnsi="Times New Roman"/>
          <w:b/>
          <w:i w:val="0"/>
          <w:spacing w:val="0"/>
        </w:rPr>
        <w:t>Nội dung</w:t>
      </w:r>
    </w:p>
    <w:p w14:paraId="7A0A07FD" w14:textId="77777777" w:rsidR="001E2A40" w:rsidRDefault="002E2F96">
      <w:pPr>
        <w:tabs>
          <w:tab w:val="left" w:pos="963"/>
        </w:tabs>
        <w:spacing w:before="60" w:after="60" w:line="264" w:lineRule="auto"/>
        <w:ind w:right="1133" w:firstLine="567"/>
        <w:jc w:val="both"/>
        <w:rPr>
          <w:rFonts w:ascii="Times New Roman" w:hAnsi="Times New Roman"/>
          <w:b/>
          <w:spacing w:val="0"/>
          <w:szCs w:val="28"/>
        </w:rPr>
      </w:pPr>
      <w:r>
        <w:rPr>
          <w:rFonts w:ascii="Times New Roman" w:hAnsi="Times New Roman"/>
          <w:b/>
          <w:i/>
          <w:spacing w:val="0"/>
          <w:szCs w:val="28"/>
        </w:rPr>
        <w:t xml:space="preserve">2.1. Đối với các </w:t>
      </w:r>
      <w:r>
        <w:rPr>
          <w:rFonts w:ascii="Times New Roman" w:hAnsi="Times New Roman"/>
          <w:b/>
          <w:i/>
          <w:spacing w:val="0"/>
          <w:szCs w:val="28"/>
          <w:lang w:val="vi-VN"/>
        </w:rPr>
        <w:t xml:space="preserve">Ban </w:t>
      </w:r>
      <w:r>
        <w:rPr>
          <w:rFonts w:ascii="Times New Roman" w:hAnsi="Times New Roman"/>
          <w:b/>
          <w:i/>
          <w:spacing w:val="0"/>
          <w:szCs w:val="28"/>
        </w:rPr>
        <w:t>C</w:t>
      </w:r>
      <w:r>
        <w:rPr>
          <w:rFonts w:ascii="Times New Roman" w:hAnsi="Times New Roman"/>
          <w:b/>
          <w:i/>
          <w:spacing w:val="0"/>
          <w:szCs w:val="28"/>
          <w:lang w:val="vi-VN"/>
        </w:rPr>
        <w:t>hỉ đạo</w:t>
      </w:r>
      <w:r>
        <w:rPr>
          <w:rFonts w:ascii="Times New Roman" w:hAnsi="Times New Roman"/>
          <w:b/>
          <w:i/>
          <w:spacing w:val="0"/>
          <w:szCs w:val="28"/>
        </w:rPr>
        <w:t xml:space="preserve"> và cơ quan quản lý nhà nước</w:t>
      </w:r>
    </w:p>
    <w:p w14:paraId="6DE170D7" w14:textId="77777777" w:rsidR="001E2A40" w:rsidRDefault="002E2F96">
      <w:pPr>
        <w:pStyle w:val="ListParagraph1"/>
        <w:numPr>
          <w:ilvl w:val="0"/>
          <w:numId w:val="2"/>
        </w:numPr>
        <w:tabs>
          <w:tab w:val="left" w:pos="848"/>
        </w:tabs>
        <w:spacing w:before="60" w:after="60" w:line="264" w:lineRule="auto"/>
        <w:ind w:left="0" w:right="-2" w:firstLine="567"/>
        <w:jc w:val="both"/>
        <w:rPr>
          <w:rFonts w:ascii="Times New Roman" w:hAnsi="Times New Roman"/>
          <w:sz w:val="28"/>
          <w:szCs w:val="28"/>
        </w:rPr>
      </w:pPr>
      <w:r>
        <w:rPr>
          <w:rFonts w:ascii="Times New Roman" w:hAnsi="Times New Roman"/>
          <w:sz w:val="28"/>
          <w:szCs w:val="28"/>
        </w:rPr>
        <w:t>Việc tổ chức và hoạt động của Ban Chỉ đạo vệ sinh an toàn thực phẩm các cấp;</w:t>
      </w:r>
    </w:p>
    <w:p w14:paraId="7CB2D2BA" w14:textId="77777777" w:rsidR="001E2A40" w:rsidRDefault="002E2F96">
      <w:pPr>
        <w:pStyle w:val="ListParagraph1"/>
        <w:numPr>
          <w:ilvl w:val="0"/>
          <w:numId w:val="2"/>
        </w:numPr>
        <w:tabs>
          <w:tab w:val="left" w:pos="850"/>
        </w:tabs>
        <w:spacing w:before="60" w:after="60" w:line="264" w:lineRule="auto"/>
        <w:ind w:left="0" w:right="-2" w:firstLine="567"/>
        <w:jc w:val="both"/>
        <w:rPr>
          <w:rFonts w:ascii="Times New Roman" w:hAnsi="Times New Roman"/>
          <w:sz w:val="28"/>
          <w:szCs w:val="28"/>
        </w:rPr>
      </w:pPr>
      <w:r>
        <w:rPr>
          <w:rFonts w:ascii="Times New Roman" w:hAnsi="Times New Roman"/>
          <w:sz w:val="28"/>
          <w:szCs w:val="28"/>
        </w:rPr>
        <w:t>Công tác chỉ đạo, xây dựng ban hành kế hoạch và triển khai công tác bảo đảm an toàn thực phẩm, kiểm tra an toàn thực phẩm trong dịp Tết Nguyên đán Ất Tỵ và Lễ hội Xuân 2025;</w:t>
      </w:r>
    </w:p>
    <w:p w14:paraId="734B15B0" w14:textId="77777777" w:rsidR="001E2A40" w:rsidRDefault="002E2F96">
      <w:pPr>
        <w:pStyle w:val="ListParagraph1"/>
        <w:numPr>
          <w:ilvl w:val="0"/>
          <w:numId w:val="2"/>
        </w:numPr>
        <w:tabs>
          <w:tab w:val="left" w:pos="850"/>
        </w:tabs>
        <w:spacing w:before="60" w:after="60" w:line="264" w:lineRule="auto"/>
        <w:ind w:left="0" w:right="-2" w:firstLine="567"/>
        <w:jc w:val="both"/>
        <w:rPr>
          <w:rFonts w:ascii="Times New Roman" w:hAnsi="Times New Roman"/>
          <w:sz w:val="28"/>
          <w:szCs w:val="28"/>
        </w:rPr>
      </w:pPr>
      <w:r>
        <w:rPr>
          <w:rFonts w:ascii="Times New Roman" w:hAnsi="Times New Roman"/>
          <w:sz w:val="28"/>
          <w:szCs w:val="28"/>
        </w:rPr>
        <w:t>Việc triển khai các quy định về bảo đảm an toàn thực phẩm tại địa phương. Đánh giá công tác quản lý đối với các sản phẩm, nhóm sản phẩm và trách nhiệm quản lý nhà nước về an toàn thực phẩm quy định tại các Phụ lục II, III, IV Nghị định số 15/2018/NĐ</w:t>
      </w:r>
      <w:r>
        <w:rPr>
          <w:rFonts w:ascii="Times New Roman" w:hAnsi="Times New Roman"/>
          <w:b/>
          <w:sz w:val="28"/>
          <w:szCs w:val="28"/>
        </w:rPr>
        <w:t>-</w:t>
      </w:r>
      <w:r>
        <w:rPr>
          <w:rFonts w:ascii="Times New Roman" w:hAnsi="Times New Roman"/>
          <w:sz w:val="28"/>
          <w:szCs w:val="28"/>
        </w:rPr>
        <w:t>CP và quy định tại các Điều 36, 37, 38, 39, 40 Nghị định số 15/2018/NĐ</w:t>
      </w:r>
      <w:r>
        <w:rPr>
          <w:rFonts w:ascii="Times New Roman" w:hAnsi="Times New Roman"/>
          <w:b/>
          <w:sz w:val="28"/>
          <w:szCs w:val="28"/>
        </w:rPr>
        <w:t>-</w:t>
      </w:r>
      <w:r>
        <w:rPr>
          <w:rFonts w:ascii="Times New Roman" w:hAnsi="Times New Roman"/>
          <w:sz w:val="28"/>
          <w:szCs w:val="28"/>
        </w:rPr>
        <w:t>CP.</w:t>
      </w:r>
    </w:p>
    <w:p w14:paraId="228C0557" w14:textId="77777777" w:rsidR="001E2A40" w:rsidRDefault="002E2F96">
      <w:pPr>
        <w:pStyle w:val="ListParagraph1"/>
        <w:numPr>
          <w:ilvl w:val="0"/>
          <w:numId w:val="2"/>
        </w:numPr>
        <w:tabs>
          <w:tab w:val="left" w:pos="850"/>
        </w:tabs>
        <w:spacing w:before="60" w:after="60" w:line="264" w:lineRule="auto"/>
        <w:ind w:left="0" w:right="-2" w:firstLine="567"/>
        <w:jc w:val="both"/>
        <w:rPr>
          <w:rFonts w:ascii="Times New Roman" w:hAnsi="Times New Roman"/>
          <w:sz w:val="28"/>
          <w:szCs w:val="28"/>
        </w:rPr>
      </w:pPr>
      <w:r>
        <w:rPr>
          <w:rFonts w:ascii="Times New Roman" w:hAnsi="Times New Roman"/>
          <w:sz w:val="28"/>
          <w:szCs w:val="28"/>
        </w:rPr>
        <w:t>Kiểm tra, đánh giá việc thực hiện công tác tuyên truyền, giáo dục pháp luật và phổ biến các văn bản quy phạm pháp luật mới ban hành.</w:t>
      </w:r>
    </w:p>
    <w:p w14:paraId="70B58C94" w14:textId="77777777" w:rsidR="001E2A40" w:rsidRDefault="002E2F96">
      <w:pPr>
        <w:pStyle w:val="ListParagraph1"/>
        <w:numPr>
          <w:ilvl w:val="0"/>
          <w:numId w:val="2"/>
        </w:numPr>
        <w:tabs>
          <w:tab w:val="left" w:pos="850"/>
        </w:tabs>
        <w:spacing w:before="60" w:after="60" w:line="264" w:lineRule="auto"/>
        <w:ind w:left="0" w:right="-2" w:firstLine="567"/>
        <w:jc w:val="both"/>
        <w:rPr>
          <w:rFonts w:ascii="Times New Roman" w:hAnsi="Times New Roman"/>
          <w:sz w:val="28"/>
          <w:szCs w:val="28"/>
        </w:rPr>
      </w:pPr>
      <w:r>
        <w:rPr>
          <w:rFonts w:ascii="Times New Roman" w:hAnsi="Times New Roman"/>
          <w:sz w:val="28"/>
          <w:szCs w:val="28"/>
        </w:rPr>
        <w:t>Hoạt động của các mô hình điểm an toàn thực phẩm, chuỗi thực phẩm an toàn theo điều kiện đặc thù của từng địa phương.</w:t>
      </w:r>
    </w:p>
    <w:p w14:paraId="7FDF0FE2" w14:textId="77777777" w:rsidR="001E2A40" w:rsidRDefault="002E2F96">
      <w:pPr>
        <w:tabs>
          <w:tab w:val="left" w:pos="850"/>
        </w:tabs>
        <w:spacing w:before="60" w:after="60" w:line="264" w:lineRule="auto"/>
        <w:ind w:right="-2" w:firstLine="567"/>
        <w:jc w:val="both"/>
        <w:rPr>
          <w:rFonts w:ascii="Times New Roman" w:hAnsi="Times New Roman"/>
          <w:b/>
          <w:i/>
          <w:spacing w:val="0"/>
          <w:szCs w:val="28"/>
        </w:rPr>
      </w:pPr>
      <w:r>
        <w:rPr>
          <w:rFonts w:ascii="Times New Roman" w:hAnsi="Times New Roman"/>
          <w:b/>
          <w:i/>
          <w:spacing w:val="0"/>
          <w:szCs w:val="28"/>
        </w:rPr>
        <w:t>2.2. Đối với các cơ sở sản xuất, kinh doanh thực phẩm</w:t>
      </w:r>
    </w:p>
    <w:p w14:paraId="2B7156B3" w14:textId="77777777" w:rsidR="001E2A40" w:rsidRDefault="002E2F96">
      <w:pPr>
        <w:tabs>
          <w:tab w:val="left" w:pos="850"/>
        </w:tabs>
        <w:spacing w:before="60" w:after="60" w:line="264" w:lineRule="auto"/>
        <w:ind w:right="-2" w:firstLine="567"/>
        <w:jc w:val="both"/>
        <w:rPr>
          <w:rFonts w:ascii="Times New Roman" w:hAnsi="Times New Roman"/>
          <w:spacing w:val="0"/>
          <w:szCs w:val="28"/>
        </w:rPr>
      </w:pPr>
      <w:r>
        <w:rPr>
          <w:rFonts w:ascii="Times New Roman" w:hAnsi="Times New Roman"/>
          <w:spacing w:val="0"/>
          <w:szCs w:val="28"/>
        </w:rPr>
        <w:tab/>
        <w:t xml:space="preserve">Kiểm tra việc chấp hành pháp luật về an toàn thực phẩm; chú trọng kiểm tra về điều kiện của cơ sở sản xuất, chế biến thực phẩm; điều kiện an toàn thực </w:t>
      </w:r>
      <w:r>
        <w:rPr>
          <w:rFonts w:ascii="Times New Roman" w:hAnsi="Times New Roman"/>
          <w:spacing w:val="0"/>
          <w:szCs w:val="28"/>
        </w:rPr>
        <w:lastRenderedPageBreak/>
        <w:t>phẩm của cơ sở kinh doanh dịch vụ ăn uống; chất lượng, an toàn của sản phẩm thực phẩm; nguồn gốc, xuất xứ; đăng ký bản công bố/tự công bố sản phẩm; ghi nhãn; quảng cáo; lấy mẫu kiểm nghiệm...</w:t>
      </w:r>
    </w:p>
    <w:p w14:paraId="3617E5C6" w14:textId="77777777" w:rsidR="001E2A40" w:rsidRDefault="002E2F96">
      <w:pPr>
        <w:pStyle w:val="ListParagraph1"/>
        <w:tabs>
          <w:tab w:val="left" w:pos="993"/>
        </w:tabs>
        <w:spacing w:before="60" w:after="60" w:line="264" w:lineRule="auto"/>
        <w:ind w:right="-2" w:firstLine="567"/>
        <w:jc w:val="both"/>
        <w:rPr>
          <w:rFonts w:ascii="Times New Roman" w:hAnsi="Times New Roman"/>
          <w:b/>
          <w:sz w:val="28"/>
          <w:szCs w:val="28"/>
        </w:rPr>
      </w:pPr>
      <w:r>
        <w:rPr>
          <w:rFonts w:ascii="Times New Roman" w:hAnsi="Times New Roman"/>
          <w:b/>
          <w:sz w:val="28"/>
          <w:szCs w:val="28"/>
        </w:rPr>
        <w:t>III. XỬ LÝ VI PHẠM</w:t>
      </w:r>
    </w:p>
    <w:p w14:paraId="4DD6A11D" w14:textId="77777777" w:rsidR="001E2A40" w:rsidRDefault="002E2F96">
      <w:pPr>
        <w:pStyle w:val="ListParagraph1"/>
        <w:tabs>
          <w:tab w:val="left" w:pos="993"/>
        </w:tabs>
        <w:spacing w:before="60" w:after="60" w:line="264" w:lineRule="auto"/>
        <w:ind w:right="-2" w:firstLine="567"/>
        <w:jc w:val="both"/>
        <w:rPr>
          <w:rFonts w:ascii="Times New Roman" w:hAnsi="Times New Roman"/>
          <w:b/>
          <w:sz w:val="28"/>
          <w:szCs w:val="28"/>
        </w:rPr>
      </w:pPr>
      <w:r>
        <w:rPr>
          <w:rFonts w:ascii="Times New Roman" w:hAnsi="Times New Roman"/>
          <w:b/>
          <w:bCs/>
          <w:sz w:val="28"/>
          <w:szCs w:val="28"/>
        </w:rPr>
        <w:t>1. Các căn cứ để xử lý vi phạm</w:t>
      </w:r>
    </w:p>
    <w:p w14:paraId="3DEFBA9D" w14:textId="77777777" w:rsidR="001E2A40" w:rsidRDefault="002E2F96">
      <w:pPr>
        <w:tabs>
          <w:tab w:val="left" w:pos="993"/>
        </w:tabs>
        <w:spacing w:before="60" w:after="60" w:line="264" w:lineRule="auto"/>
        <w:ind w:right="-2" w:firstLine="567"/>
        <w:jc w:val="both"/>
        <w:rPr>
          <w:rFonts w:ascii="Times New Roman" w:hAnsi="Times New Roman"/>
          <w:spacing w:val="0"/>
          <w:szCs w:val="28"/>
        </w:rPr>
      </w:pPr>
      <w:r>
        <w:rPr>
          <w:rFonts w:ascii="Times New Roman" w:hAnsi="Times New Roman"/>
          <w:spacing w:val="0"/>
          <w:szCs w:val="28"/>
          <w:lang w:val="vi-VN"/>
        </w:rPr>
        <w:t xml:space="preserve">- </w:t>
      </w:r>
      <w:r>
        <w:rPr>
          <w:rFonts w:ascii="Times New Roman" w:hAnsi="Times New Roman"/>
          <w:spacing w:val="0"/>
          <w:szCs w:val="28"/>
        </w:rPr>
        <w:t>Luật An toàn thực phẩm số 55/2010/QH12 ngày 17 tháng 6 năm 2010 của Quốc hội khóa12;</w:t>
      </w:r>
    </w:p>
    <w:p w14:paraId="30D6F426" w14:textId="77777777" w:rsidR="001E2A40" w:rsidRDefault="002E2F96">
      <w:pPr>
        <w:tabs>
          <w:tab w:val="left" w:pos="993"/>
        </w:tabs>
        <w:spacing w:before="60" w:after="60" w:line="264" w:lineRule="auto"/>
        <w:ind w:right="-2" w:firstLine="567"/>
        <w:jc w:val="both"/>
        <w:rPr>
          <w:rFonts w:ascii="Times New Roman" w:hAnsi="Times New Roman"/>
          <w:spacing w:val="0"/>
          <w:szCs w:val="28"/>
        </w:rPr>
      </w:pPr>
      <w:r>
        <w:rPr>
          <w:rFonts w:ascii="Times New Roman" w:hAnsi="Times New Roman"/>
          <w:spacing w:val="0"/>
          <w:szCs w:val="28"/>
        </w:rPr>
        <w:t>- Luật Tiêu chuẩn và Quy chuẩn kỹ thuật số 68/2006/QH11 ngày 29 tháng 6 năm 2006;</w:t>
      </w:r>
    </w:p>
    <w:p w14:paraId="41612AD9" w14:textId="77777777" w:rsidR="001E2A40" w:rsidRDefault="002E2F96">
      <w:pPr>
        <w:tabs>
          <w:tab w:val="left" w:pos="993"/>
        </w:tabs>
        <w:spacing w:before="60" w:after="60" w:line="264" w:lineRule="auto"/>
        <w:ind w:right="-2" w:firstLine="567"/>
        <w:jc w:val="both"/>
        <w:rPr>
          <w:rFonts w:ascii="Times New Roman" w:hAnsi="Times New Roman"/>
          <w:b/>
          <w:spacing w:val="0"/>
          <w:szCs w:val="28"/>
        </w:rPr>
      </w:pPr>
      <w:r>
        <w:rPr>
          <w:rFonts w:ascii="Times New Roman" w:hAnsi="Times New Roman"/>
          <w:spacing w:val="0"/>
          <w:szCs w:val="28"/>
        </w:rPr>
        <w:t>- Luật Chất lượng sản phẩm hàng hoá số 05/2007/QH12 ngày 21 tháng 11 năm 2007;</w:t>
      </w:r>
    </w:p>
    <w:p w14:paraId="47B5A6E4" w14:textId="77777777" w:rsidR="001E2A40" w:rsidRDefault="002E2F96">
      <w:pPr>
        <w:tabs>
          <w:tab w:val="left" w:pos="993"/>
        </w:tabs>
        <w:spacing w:before="60" w:after="60" w:line="264" w:lineRule="auto"/>
        <w:ind w:right="-2" w:firstLine="567"/>
        <w:jc w:val="both"/>
        <w:rPr>
          <w:rFonts w:ascii="Times New Roman" w:hAnsi="Times New Roman"/>
          <w:spacing w:val="0"/>
          <w:szCs w:val="28"/>
        </w:rPr>
      </w:pPr>
      <w:r>
        <w:rPr>
          <w:rFonts w:ascii="Times New Roman" w:hAnsi="Times New Roman"/>
          <w:b/>
          <w:spacing w:val="0"/>
          <w:szCs w:val="28"/>
          <w:lang w:val="vi-VN"/>
        </w:rPr>
        <w:t xml:space="preserve">- </w:t>
      </w:r>
      <w:r>
        <w:rPr>
          <w:rFonts w:ascii="Times New Roman" w:hAnsi="Times New Roman"/>
          <w:spacing w:val="0"/>
          <w:szCs w:val="28"/>
        </w:rPr>
        <w:t>Luật Xử lý vi phạm hành chính số 15/2012/QH13 ngày 20 tháng 6 năm 2012; Luật sửa đổi, bổ sung một số điều của Luật Xử lý vi phạm hành chính số 67/2020/QH14 ngày 13 tháng 11 năm 2020;</w:t>
      </w:r>
    </w:p>
    <w:p w14:paraId="1ED04D6D" w14:textId="77777777" w:rsidR="001E2A40" w:rsidRDefault="002E2F96">
      <w:pPr>
        <w:tabs>
          <w:tab w:val="left" w:pos="993"/>
        </w:tabs>
        <w:spacing w:before="60" w:after="60" w:line="264" w:lineRule="auto"/>
        <w:ind w:right="-2" w:firstLine="567"/>
        <w:jc w:val="both"/>
        <w:rPr>
          <w:rFonts w:ascii="Times New Roman" w:hAnsi="Times New Roman"/>
          <w:b/>
          <w:spacing w:val="0"/>
          <w:szCs w:val="28"/>
        </w:rPr>
      </w:pPr>
      <w:r>
        <w:rPr>
          <w:rFonts w:ascii="Times New Roman" w:hAnsi="Times New Roman"/>
          <w:b/>
          <w:spacing w:val="0"/>
          <w:szCs w:val="28"/>
          <w:lang w:val="vi-VN"/>
        </w:rPr>
        <w:t xml:space="preserve">- </w:t>
      </w:r>
      <w:r>
        <w:rPr>
          <w:rFonts w:ascii="Times New Roman" w:hAnsi="Times New Roman"/>
          <w:spacing w:val="0"/>
          <w:szCs w:val="28"/>
          <w:lang w:val="vi-VN"/>
        </w:rPr>
        <w:t>Nghị định số </w:t>
      </w:r>
      <w:hyperlink r:id="rId10" w:tooltip="Nghị định 15/2018/NĐ-CP" w:history="1">
        <w:r>
          <w:rPr>
            <w:rFonts w:ascii="Times New Roman" w:hAnsi="Times New Roman"/>
            <w:spacing w:val="0"/>
            <w:szCs w:val="28"/>
            <w:lang w:val="vi-VN"/>
          </w:rPr>
          <w:t>15/2018/NĐ-CP</w:t>
        </w:r>
      </w:hyperlink>
      <w:r>
        <w:rPr>
          <w:rFonts w:ascii="Times New Roman" w:hAnsi="Times New Roman"/>
          <w:spacing w:val="0"/>
          <w:szCs w:val="28"/>
          <w:lang w:val="vi-VN"/>
        </w:rPr>
        <w:t xml:space="preserve"> ngày 02 tháng 02 năm 2018 quy định chi tiết thi hành một số điều của Luật </w:t>
      </w:r>
      <w:r>
        <w:rPr>
          <w:rFonts w:ascii="Times New Roman" w:hAnsi="Times New Roman"/>
          <w:spacing w:val="0"/>
          <w:szCs w:val="28"/>
        </w:rPr>
        <w:t>A</w:t>
      </w:r>
      <w:r>
        <w:rPr>
          <w:rFonts w:ascii="Times New Roman" w:hAnsi="Times New Roman"/>
          <w:spacing w:val="0"/>
          <w:szCs w:val="28"/>
          <w:lang w:val="vi-VN"/>
        </w:rPr>
        <w:t>n toàn thực phẩm;</w:t>
      </w:r>
    </w:p>
    <w:p w14:paraId="383704D9" w14:textId="77777777" w:rsidR="001E2A40" w:rsidRDefault="002E2F96">
      <w:pPr>
        <w:tabs>
          <w:tab w:val="left" w:pos="993"/>
        </w:tabs>
        <w:spacing w:before="60" w:after="60" w:line="264" w:lineRule="auto"/>
        <w:ind w:right="-2" w:firstLine="567"/>
        <w:jc w:val="both"/>
        <w:rPr>
          <w:rFonts w:ascii="Times New Roman" w:hAnsi="Times New Roman"/>
          <w:b/>
          <w:spacing w:val="0"/>
          <w:szCs w:val="28"/>
        </w:rPr>
      </w:pPr>
      <w:r>
        <w:rPr>
          <w:rFonts w:ascii="Times New Roman" w:hAnsi="Times New Roman"/>
          <w:b/>
          <w:spacing w:val="0"/>
          <w:szCs w:val="28"/>
          <w:lang w:val="vi-VN"/>
        </w:rPr>
        <w:t xml:space="preserve">- </w:t>
      </w:r>
      <w:r>
        <w:rPr>
          <w:rFonts w:ascii="Times New Roman" w:hAnsi="Times New Roman"/>
          <w:spacing w:val="0"/>
          <w:szCs w:val="28"/>
        </w:rPr>
        <w:t>Nghị định số 155/2018/NĐ-CP ngày 12/11/2018 của Chính phủ sửa đổi, bổ sung một số quy định liên quan đến điều kiện đầu tư kinh doanh thuộc phạm vi quản lý nhà nước của Bộ Ytế;</w:t>
      </w:r>
    </w:p>
    <w:p w14:paraId="31C1BFCA" w14:textId="77777777" w:rsidR="001E2A40" w:rsidRDefault="002E2F96">
      <w:pPr>
        <w:tabs>
          <w:tab w:val="left" w:pos="993"/>
        </w:tabs>
        <w:spacing w:before="60" w:after="60" w:line="264" w:lineRule="auto"/>
        <w:ind w:right="-2" w:firstLine="567"/>
        <w:jc w:val="both"/>
        <w:rPr>
          <w:rFonts w:ascii="Times New Roman" w:hAnsi="Times New Roman"/>
          <w:b/>
          <w:spacing w:val="0"/>
          <w:szCs w:val="28"/>
        </w:rPr>
      </w:pPr>
      <w:r>
        <w:rPr>
          <w:rFonts w:ascii="Times New Roman" w:hAnsi="Times New Roman"/>
          <w:b/>
          <w:spacing w:val="0"/>
          <w:szCs w:val="28"/>
          <w:lang w:val="vi-VN"/>
        </w:rPr>
        <w:t xml:space="preserve">- </w:t>
      </w:r>
      <w:r>
        <w:rPr>
          <w:rFonts w:ascii="Times New Roman" w:hAnsi="Times New Roman"/>
          <w:spacing w:val="0"/>
          <w:szCs w:val="28"/>
        </w:rPr>
        <w:t>Nghị định số 118/2021/NĐ-CP ngày 23/12/2021 của Chính phủ Quy định chi tiết một số điều và biện pháp thi hành Luật Xử lý vi phạm hành chính;</w:t>
      </w:r>
    </w:p>
    <w:p w14:paraId="70E782BE" w14:textId="77777777" w:rsidR="001E2A40" w:rsidRDefault="002E2F96">
      <w:pPr>
        <w:tabs>
          <w:tab w:val="left" w:pos="993"/>
        </w:tabs>
        <w:spacing w:before="60" w:after="60" w:line="264" w:lineRule="auto"/>
        <w:ind w:right="-2" w:firstLine="567"/>
        <w:jc w:val="both"/>
        <w:rPr>
          <w:rFonts w:ascii="Times New Roman" w:hAnsi="Times New Roman"/>
          <w:b/>
          <w:spacing w:val="0"/>
          <w:szCs w:val="28"/>
        </w:rPr>
      </w:pPr>
      <w:r>
        <w:rPr>
          <w:rFonts w:ascii="Times New Roman" w:hAnsi="Times New Roman"/>
          <w:b/>
          <w:spacing w:val="0"/>
          <w:szCs w:val="28"/>
          <w:lang w:val="vi-VN"/>
        </w:rPr>
        <w:t xml:space="preserve">- </w:t>
      </w:r>
      <w:r>
        <w:rPr>
          <w:rFonts w:ascii="Times New Roman" w:hAnsi="Times New Roman"/>
          <w:spacing w:val="0"/>
          <w:szCs w:val="28"/>
          <w:lang w:val="vi-VN"/>
        </w:rPr>
        <w:t>Nghị định số </w:t>
      </w:r>
      <w:hyperlink r:id="rId11" w:tooltip="Nghị định 115/2018/NĐ-CP" w:history="1">
        <w:r>
          <w:rPr>
            <w:rFonts w:ascii="Times New Roman" w:hAnsi="Times New Roman"/>
            <w:spacing w:val="0"/>
            <w:szCs w:val="28"/>
            <w:lang w:val="vi-VN"/>
          </w:rPr>
          <w:t>115/2018/NĐ-CP</w:t>
        </w:r>
      </w:hyperlink>
      <w:r>
        <w:rPr>
          <w:rFonts w:ascii="Times New Roman" w:hAnsi="Times New Roman"/>
          <w:spacing w:val="0"/>
          <w:szCs w:val="28"/>
          <w:lang w:val="vi-VN"/>
        </w:rPr>
        <w:t> ngày 04 tháng 9 năm 2018 quy định xử phạt vi phạm hành chính về an toàn thực phẩm; Nghị định </w:t>
      </w:r>
      <w:hyperlink r:id="rId12" w:tooltip="Nghị định 124/2021/NĐ-CP" w:history="1">
        <w:r>
          <w:rPr>
            <w:rFonts w:ascii="Times New Roman" w:hAnsi="Times New Roman"/>
            <w:spacing w:val="0"/>
            <w:szCs w:val="28"/>
            <w:lang w:val="vi-VN"/>
          </w:rPr>
          <w:t>124/2021/NĐ-CP</w:t>
        </w:r>
      </w:hyperlink>
      <w:r>
        <w:rPr>
          <w:rFonts w:ascii="Times New Roman" w:hAnsi="Times New Roman"/>
          <w:spacing w:val="0"/>
          <w:szCs w:val="28"/>
          <w:lang w:val="vi-VN"/>
        </w:rPr>
        <w:t xml:space="preserve"> ngày 28/12/2021 của Chính phủ </w:t>
      </w:r>
      <w:r>
        <w:rPr>
          <w:rFonts w:ascii="Times New Roman" w:hAnsi="Times New Roman"/>
          <w:spacing w:val="0"/>
          <w:szCs w:val="28"/>
        </w:rPr>
        <w:t>s</w:t>
      </w:r>
      <w:r>
        <w:rPr>
          <w:rFonts w:ascii="Times New Roman" w:hAnsi="Times New Roman"/>
          <w:spacing w:val="0"/>
          <w:szCs w:val="28"/>
          <w:lang w:val="vi-VN"/>
        </w:rPr>
        <w:t>ửa đổi, bổ sung một số điều của Nghị định số </w:t>
      </w:r>
      <w:hyperlink r:id="rId13" w:tooltip="Nghị định 115/2018/NĐ-CP" w:history="1">
        <w:r>
          <w:rPr>
            <w:rFonts w:ascii="Times New Roman" w:hAnsi="Times New Roman"/>
            <w:spacing w:val="0"/>
            <w:szCs w:val="28"/>
            <w:lang w:val="vi-VN"/>
          </w:rPr>
          <w:t>115/2018/NĐ-CP</w:t>
        </w:r>
      </w:hyperlink>
      <w:r>
        <w:rPr>
          <w:rFonts w:ascii="Times New Roman" w:hAnsi="Times New Roman"/>
          <w:spacing w:val="0"/>
          <w:szCs w:val="28"/>
          <w:lang w:val="vi-VN"/>
        </w:rPr>
        <w:t> ngày 04 tháng 9 năm 2018 của Chính phủ quy định xử phạt vi phạm hành chính về an toàn thực phẩm và Nghị định số </w:t>
      </w:r>
      <w:hyperlink r:id="rId14" w:tooltip="Nghị định 117/2020/NĐ-CP" w:history="1">
        <w:r>
          <w:rPr>
            <w:rFonts w:ascii="Times New Roman" w:hAnsi="Times New Roman"/>
            <w:spacing w:val="0"/>
            <w:szCs w:val="28"/>
            <w:lang w:val="vi-VN"/>
          </w:rPr>
          <w:t>117/2020/NĐ-CP</w:t>
        </w:r>
      </w:hyperlink>
      <w:r>
        <w:rPr>
          <w:rFonts w:ascii="Times New Roman" w:hAnsi="Times New Roman"/>
          <w:spacing w:val="0"/>
          <w:szCs w:val="28"/>
          <w:lang w:val="vi-VN"/>
        </w:rPr>
        <w:t> ngày 28 tháng 9 năm 2020 của Chính phủ quy định xử phạt vi phạm hành chính trong lĩnh vực y tế;</w:t>
      </w:r>
    </w:p>
    <w:p w14:paraId="7C8FB578" w14:textId="77777777" w:rsidR="001E2A40"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 xml:space="preserve">Nghị định số 17/2020/NĐ-CP ngày 05 tháng 02 năm 2020 của Chính phủ sửa đổi bổ sung một số điều của các Nghị định liên quan đến điều kiện đầu tư kinh doanh thuộc phạm vi quản lý nhà nước của Bộ Công </w:t>
      </w:r>
      <w:r>
        <w:rPr>
          <w:rFonts w:ascii="Times New Roman" w:hAnsi="Times New Roman"/>
          <w:spacing w:val="0"/>
          <w:szCs w:val="28"/>
        </w:rPr>
        <w:t>T</w:t>
      </w:r>
      <w:r>
        <w:rPr>
          <w:rFonts w:ascii="Times New Roman" w:hAnsi="Times New Roman"/>
          <w:spacing w:val="0"/>
          <w:szCs w:val="28"/>
          <w:lang w:val="vi-VN"/>
        </w:rPr>
        <w:t>hương;</w:t>
      </w:r>
    </w:p>
    <w:p w14:paraId="3031C5F0"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spacing w:val="0"/>
          <w:szCs w:val="28"/>
          <w:lang w:val="vi-VN"/>
        </w:rPr>
        <w:t>- Nghị định số </w:t>
      </w:r>
      <w:hyperlink r:id="rId15" w:tooltip="Nghị định 119/2017/NĐ-CP" w:history="1">
        <w:r>
          <w:rPr>
            <w:rFonts w:ascii="Times New Roman" w:hAnsi="Times New Roman"/>
            <w:spacing w:val="0"/>
            <w:szCs w:val="28"/>
            <w:lang w:val="vi-VN"/>
          </w:rPr>
          <w:t>119/2017/NĐ-CP</w:t>
        </w:r>
      </w:hyperlink>
      <w:r>
        <w:rPr>
          <w:rFonts w:ascii="Times New Roman" w:hAnsi="Times New Roman"/>
          <w:spacing w:val="0"/>
          <w:szCs w:val="28"/>
          <w:lang w:val="vi-VN"/>
        </w:rPr>
        <w:t> ngày 01 tháng 11 năm 2017 của Chính phủ quy định xử phạt vi phạm hành chính trong lĩnh vực tiêu chuẩn, đo lường và chất lượng sản phẩm, hàng hóa; Nghị định </w:t>
      </w:r>
      <w:hyperlink r:id="rId16" w:tooltip="Nghị định 126/2021/NĐ-CP" w:history="1">
        <w:r>
          <w:rPr>
            <w:rFonts w:ascii="Times New Roman" w:hAnsi="Times New Roman"/>
            <w:spacing w:val="0"/>
            <w:szCs w:val="28"/>
            <w:lang w:val="vi-VN"/>
          </w:rPr>
          <w:t>126/2021/NĐ-CP</w:t>
        </w:r>
      </w:hyperlink>
      <w:r>
        <w:rPr>
          <w:rFonts w:ascii="Times New Roman" w:hAnsi="Times New Roman"/>
          <w:spacing w:val="0"/>
          <w:szCs w:val="28"/>
          <w:lang w:val="vi-VN"/>
        </w:rPr>
        <w:t> ngày 30/12/2021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p w14:paraId="00836015"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lastRenderedPageBreak/>
        <w:t xml:space="preserve">- </w:t>
      </w:r>
      <w:r>
        <w:rPr>
          <w:rFonts w:ascii="Times New Roman" w:hAnsi="Times New Roman"/>
          <w:spacing w:val="0"/>
          <w:szCs w:val="28"/>
          <w:lang w:val="vi-VN"/>
        </w:rPr>
        <w:t>Nghị định số </w:t>
      </w:r>
      <w:hyperlink r:id="rId17" w:tooltip="Nghị định 14/2021/NĐ-CP" w:history="1">
        <w:r>
          <w:rPr>
            <w:rFonts w:ascii="Times New Roman" w:hAnsi="Times New Roman"/>
            <w:spacing w:val="0"/>
            <w:szCs w:val="28"/>
            <w:lang w:val="vi-VN"/>
          </w:rPr>
          <w:t>14/2021/NĐ-CP</w:t>
        </w:r>
      </w:hyperlink>
      <w:r>
        <w:rPr>
          <w:rFonts w:ascii="Times New Roman" w:hAnsi="Times New Roman"/>
          <w:spacing w:val="0"/>
          <w:szCs w:val="28"/>
          <w:lang w:val="vi-VN"/>
        </w:rPr>
        <w:t> ngày 01/3/2021 Nghị định xử phạt hành chính trong lĩnh vực chăn nuôi;</w:t>
      </w:r>
    </w:p>
    <w:p w14:paraId="4B09BB94"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Nghị định số </w:t>
      </w:r>
      <w:hyperlink r:id="rId18" w:tooltip="Nghị định 38/2021/NĐ-CP" w:history="1">
        <w:r>
          <w:rPr>
            <w:rFonts w:ascii="Times New Roman" w:hAnsi="Times New Roman"/>
            <w:spacing w:val="0"/>
            <w:szCs w:val="28"/>
            <w:lang w:val="vi-VN"/>
          </w:rPr>
          <w:t>38/2021/NĐ-CP</w:t>
        </w:r>
      </w:hyperlink>
      <w:r>
        <w:rPr>
          <w:rFonts w:ascii="Times New Roman" w:hAnsi="Times New Roman"/>
          <w:spacing w:val="0"/>
          <w:szCs w:val="28"/>
          <w:lang w:val="vi-VN"/>
        </w:rPr>
        <w:t> ngày 29 tháng 3 năm 2021 của Chính phủ quy định về hành vi, thẩm quyền xử phạt vi phạm hành chính trong lĩnh vực văn hóa và quảng cáo;Nghị định số </w:t>
      </w:r>
      <w:hyperlink r:id="rId19" w:tooltip="Nghị định 129/2021/NĐ-CP" w:history="1">
        <w:r>
          <w:rPr>
            <w:rFonts w:ascii="Times New Roman" w:hAnsi="Times New Roman"/>
            <w:spacing w:val="0"/>
            <w:szCs w:val="28"/>
            <w:lang w:val="vi-VN"/>
          </w:rPr>
          <w:t>129/2021/NĐ-CP</w:t>
        </w:r>
      </w:hyperlink>
      <w:r>
        <w:rPr>
          <w:rFonts w:ascii="Times New Roman" w:hAnsi="Times New Roman"/>
          <w:spacing w:val="0"/>
          <w:szCs w:val="28"/>
          <w:lang w:val="vi-VN"/>
        </w:rPr>
        <w:t> ngày 30</w:t>
      </w:r>
      <w:r w:rsidRPr="002E2F96">
        <w:rPr>
          <w:rFonts w:ascii="Times New Roman" w:hAnsi="Times New Roman"/>
          <w:spacing w:val="0"/>
          <w:szCs w:val="28"/>
          <w:lang w:val="vi-VN"/>
        </w:rPr>
        <w:t xml:space="preserve"> tháng </w:t>
      </w:r>
      <w:r>
        <w:rPr>
          <w:rFonts w:ascii="Times New Roman" w:hAnsi="Times New Roman"/>
          <w:spacing w:val="0"/>
          <w:szCs w:val="28"/>
          <w:lang w:val="vi-VN"/>
        </w:rPr>
        <w:t>12</w:t>
      </w:r>
      <w:r w:rsidRPr="002E2F96">
        <w:rPr>
          <w:rFonts w:ascii="Times New Roman" w:hAnsi="Times New Roman"/>
          <w:spacing w:val="0"/>
          <w:szCs w:val="28"/>
          <w:lang w:val="vi-VN"/>
        </w:rPr>
        <w:t xml:space="preserve"> năm </w:t>
      </w:r>
      <w:r>
        <w:rPr>
          <w:rFonts w:ascii="Times New Roman" w:hAnsi="Times New Roman"/>
          <w:spacing w:val="0"/>
          <w:szCs w:val="28"/>
          <w:lang w:val="vi-VN"/>
        </w:rPr>
        <w:t>2021 của Chính phủ sửa đổi, bổ sung một số điều của các nghị định quy định xử phạt vi phạm hành chính trong lĩnh vực du lịch; thể thao; quyền tác giả, quyền liên quan; văn hóa và quảng cáo;</w:t>
      </w:r>
    </w:p>
    <w:p w14:paraId="4F6DEE37"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Nghị định số </w:t>
      </w:r>
      <w:hyperlink r:id="rId20" w:tooltip="Nghị định 31/2016/NĐ-CP" w:history="1">
        <w:r>
          <w:rPr>
            <w:rFonts w:ascii="Times New Roman" w:hAnsi="Times New Roman"/>
            <w:spacing w:val="0"/>
            <w:szCs w:val="28"/>
            <w:lang w:val="vi-VN"/>
          </w:rPr>
          <w:t>31/2016/NĐ-CP</w:t>
        </w:r>
      </w:hyperlink>
      <w:r>
        <w:rPr>
          <w:rFonts w:ascii="Times New Roman" w:hAnsi="Times New Roman"/>
          <w:spacing w:val="0"/>
          <w:szCs w:val="28"/>
          <w:lang w:val="vi-VN"/>
        </w:rPr>
        <w:t> ngày 06 tháng 5 năm 2016 của Chính phủ quy định xử phạt vi phạm hành chính trong lĩnh vực giống cây trồng, bảo kiểm dịch thực vật;</w:t>
      </w:r>
      <w:r w:rsidRPr="002E2F96">
        <w:rPr>
          <w:rFonts w:ascii="Times New Roman" w:hAnsi="Times New Roman"/>
          <w:spacing w:val="0"/>
          <w:szCs w:val="28"/>
          <w:lang w:val="vi-VN"/>
        </w:rPr>
        <w:t xml:space="preserve"> </w:t>
      </w:r>
      <w:r>
        <w:rPr>
          <w:rFonts w:ascii="Times New Roman" w:hAnsi="Times New Roman"/>
          <w:spacing w:val="0"/>
          <w:szCs w:val="28"/>
          <w:lang w:val="vi-VN"/>
        </w:rPr>
        <w:t>Nghị định số </w:t>
      </w:r>
      <w:hyperlink r:id="rId21" w:tooltip="Nghị định 90/2017/NĐ-CP" w:history="1">
        <w:r>
          <w:rPr>
            <w:rFonts w:ascii="Times New Roman" w:hAnsi="Times New Roman"/>
            <w:spacing w:val="0"/>
            <w:szCs w:val="28"/>
            <w:lang w:val="vi-VN"/>
          </w:rPr>
          <w:t>90/2017/NĐ-CP</w:t>
        </w:r>
      </w:hyperlink>
      <w:r>
        <w:rPr>
          <w:rFonts w:ascii="Times New Roman" w:hAnsi="Times New Roman"/>
          <w:spacing w:val="0"/>
          <w:szCs w:val="28"/>
          <w:lang w:val="vi-VN"/>
        </w:rPr>
        <w:t> ngày 31 tháng 7 năm 2017 của Chính phủ quy định xử phạt vi phạm hành chính trong lĩnh vực thú y;</w:t>
      </w:r>
      <w:r w:rsidRPr="002E2F96">
        <w:rPr>
          <w:rFonts w:ascii="Times New Roman" w:hAnsi="Times New Roman"/>
          <w:spacing w:val="0"/>
          <w:szCs w:val="28"/>
          <w:lang w:val="vi-VN"/>
        </w:rPr>
        <w:t xml:space="preserve"> </w:t>
      </w:r>
      <w:r>
        <w:rPr>
          <w:rFonts w:ascii="Times New Roman" w:hAnsi="Times New Roman"/>
          <w:spacing w:val="0"/>
          <w:szCs w:val="28"/>
          <w:lang w:val="vi-VN"/>
        </w:rPr>
        <w:t>Nghị định số </w:t>
      </w:r>
      <w:hyperlink r:id="rId22" w:tooltip="Nghị định 04/2020/NĐ-CP" w:history="1">
        <w:r>
          <w:rPr>
            <w:rFonts w:ascii="Times New Roman" w:hAnsi="Times New Roman"/>
            <w:spacing w:val="0"/>
            <w:szCs w:val="28"/>
            <w:lang w:val="vi-VN"/>
          </w:rPr>
          <w:t>04/2020/NĐ-CP</w:t>
        </w:r>
      </w:hyperlink>
      <w:r w:rsidRPr="002E2F96">
        <w:rPr>
          <w:rFonts w:ascii="Times New Roman" w:hAnsi="Times New Roman"/>
          <w:spacing w:val="0"/>
          <w:szCs w:val="28"/>
          <w:lang w:val="vi-VN"/>
        </w:rPr>
        <w:t xml:space="preserve"> ngày </w:t>
      </w:r>
      <w:r w:rsidRPr="002E2F96">
        <w:rPr>
          <w:rFonts w:ascii="Times New Roman" w:hAnsi="Times New Roman"/>
          <w:iCs/>
          <w:spacing w:val="0"/>
          <w:szCs w:val="28"/>
          <w:lang w:val="vi-VN"/>
        </w:rPr>
        <w:t>03 tháng 01 năm 2020</w:t>
      </w:r>
      <w:r>
        <w:rPr>
          <w:rFonts w:ascii="Times New Roman" w:hAnsi="Times New Roman"/>
          <w:spacing w:val="0"/>
          <w:szCs w:val="28"/>
          <w:lang w:val="vi-VN"/>
        </w:rPr>
        <w:t> của Chính phủ</w:t>
      </w:r>
      <w:r w:rsidRPr="002E2F96">
        <w:rPr>
          <w:rFonts w:ascii="Times New Roman" w:hAnsi="Times New Roman"/>
          <w:spacing w:val="0"/>
          <w:szCs w:val="28"/>
          <w:lang w:val="vi-VN"/>
        </w:rPr>
        <w:t xml:space="preserve"> s</w:t>
      </w:r>
      <w:r>
        <w:rPr>
          <w:rFonts w:ascii="Times New Roman" w:hAnsi="Times New Roman"/>
          <w:spacing w:val="0"/>
          <w:szCs w:val="28"/>
          <w:lang w:val="vi-VN"/>
        </w:rPr>
        <w:t>ửa đổi, bổ sung một số điều của Nghị định số </w:t>
      </w:r>
      <w:hyperlink r:id="rId23" w:tooltip="Nghị định 31/2016/NĐ-CP" w:history="1">
        <w:r>
          <w:rPr>
            <w:rFonts w:ascii="Times New Roman" w:hAnsi="Times New Roman"/>
            <w:spacing w:val="0"/>
            <w:szCs w:val="28"/>
            <w:lang w:val="vi-VN"/>
          </w:rPr>
          <w:t>31/2016/NĐ-CP</w:t>
        </w:r>
      </w:hyperlink>
      <w:r>
        <w:rPr>
          <w:rFonts w:ascii="Times New Roman" w:hAnsi="Times New Roman"/>
          <w:spacing w:val="0"/>
          <w:szCs w:val="28"/>
          <w:lang w:val="vi-VN"/>
        </w:rPr>
        <w:t> ngày 06 tháng 5 năm 2016 của Chính phủ quy định xử phạt vi phạm hành chính trong lĩnh vực giống cây trồng, bảo vệ và kiểm dịch thực vật; Nghị định số </w:t>
      </w:r>
      <w:hyperlink r:id="rId24" w:tooltip="Nghị định 90/2017/NĐ-CP" w:history="1">
        <w:r>
          <w:rPr>
            <w:rFonts w:ascii="Times New Roman" w:hAnsi="Times New Roman"/>
            <w:spacing w:val="0"/>
            <w:szCs w:val="28"/>
            <w:lang w:val="vi-VN"/>
          </w:rPr>
          <w:t>90/2017/NĐ-CP</w:t>
        </w:r>
      </w:hyperlink>
      <w:r>
        <w:rPr>
          <w:rFonts w:ascii="Times New Roman" w:hAnsi="Times New Roman"/>
          <w:spacing w:val="0"/>
          <w:szCs w:val="28"/>
          <w:lang w:val="vi-VN"/>
        </w:rPr>
        <w:t> ngày 31 tháng 7 năm 2017 của Chính phủ quy định xử phạt vi phạm hành chính trong lĩnh vực thú y;</w:t>
      </w:r>
    </w:p>
    <w:p w14:paraId="475883EE"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Nghị định số 105/2017/NĐ-CP ngày 14 tháng 7 năm 2017 của Chính phủ về kinh doanh Rượu;</w:t>
      </w:r>
    </w:p>
    <w:p w14:paraId="29CA1409"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Nghị định số </w:t>
      </w:r>
      <w:hyperlink r:id="rId25" w:tooltip="Nghị định 98/2020/NĐ-CP" w:history="1">
        <w:r>
          <w:rPr>
            <w:rFonts w:ascii="Times New Roman" w:hAnsi="Times New Roman"/>
            <w:spacing w:val="0"/>
            <w:szCs w:val="28"/>
            <w:lang w:val="vi-VN"/>
          </w:rPr>
          <w:t>98/2020/NĐ-CP</w:t>
        </w:r>
      </w:hyperlink>
      <w:r>
        <w:rPr>
          <w:rFonts w:ascii="Times New Roman" w:hAnsi="Times New Roman"/>
          <w:spacing w:val="0"/>
          <w:szCs w:val="28"/>
          <w:lang w:val="vi-VN"/>
        </w:rPr>
        <w:t xml:space="preserve"> ngày 26 tháng 8 năm 2020 của Chính phủ </w:t>
      </w:r>
      <w:r w:rsidRPr="002E2F96">
        <w:rPr>
          <w:rFonts w:ascii="Times New Roman" w:hAnsi="Times New Roman"/>
          <w:spacing w:val="0"/>
          <w:szCs w:val="28"/>
          <w:lang w:val="vi-VN"/>
        </w:rPr>
        <w:t>q</w:t>
      </w:r>
      <w:r>
        <w:rPr>
          <w:rFonts w:ascii="Times New Roman" w:hAnsi="Times New Roman"/>
          <w:spacing w:val="0"/>
          <w:szCs w:val="28"/>
          <w:lang w:val="vi-VN"/>
        </w:rPr>
        <w:t>uy định xử phạt vi phạm hành chính trong hoạt động thương mại, sản xuất, buôn bán hàng giả, hàng cấm và bảo vệ quyền lợi người tiêu dùng;</w:t>
      </w:r>
      <w:r w:rsidRPr="002E2F96">
        <w:rPr>
          <w:rFonts w:ascii="Times New Roman" w:hAnsi="Times New Roman"/>
          <w:spacing w:val="0"/>
          <w:szCs w:val="28"/>
          <w:lang w:val="vi-VN"/>
        </w:rPr>
        <w:t xml:space="preserve"> </w:t>
      </w:r>
      <w:r>
        <w:rPr>
          <w:rFonts w:ascii="Times New Roman" w:hAnsi="Times New Roman"/>
          <w:iCs/>
          <w:spacing w:val="0"/>
          <w:szCs w:val="28"/>
          <w:lang w:val="vi-VN"/>
        </w:rPr>
        <w:t>Nghị định</w:t>
      </w:r>
      <w:r w:rsidRPr="002E2F96">
        <w:rPr>
          <w:rFonts w:ascii="Times New Roman" w:hAnsi="Times New Roman"/>
          <w:iCs/>
          <w:spacing w:val="0"/>
          <w:szCs w:val="28"/>
          <w:lang w:val="vi-VN"/>
        </w:rPr>
        <w:t xml:space="preserve"> số </w:t>
      </w:r>
      <w:r>
        <w:rPr>
          <w:rFonts w:ascii="Times New Roman" w:hAnsi="Times New Roman"/>
          <w:spacing w:val="0"/>
          <w:szCs w:val="28"/>
          <w:lang w:val="vi-VN"/>
        </w:rPr>
        <w:t>17/2022/NĐ-CP</w:t>
      </w:r>
      <w:r>
        <w:rPr>
          <w:rFonts w:ascii="Times New Roman" w:hAnsi="Times New Roman"/>
          <w:iCs/>
          <w:spacing w:val="0"/>
          <w:szCs w:val="28"/>
          <w:lang w:val="vi-VN"/>
        </w:rPr>
        <w:t>ngày 31 tháng 01 năm 2022</w:t>
      </w:r>
      <w:r w:rsidRPr="002E2F96">
        <w:rPr>
          <w:rFonts w:ascii="Times New Roman" w:hAnsi="Times New Roman"/>
          <w:iCs/>
          <w:spacing w:val="0"/>
          <w:szCs w:val="28"/>
          <w:lang w:val="vi-VN"/>
        </w:rPr>
        <w:t xml:space="preserve"> của Chính phủ</w:t>
      </w:r>
      <w:r>
        <w:rPr>
          <w:rFonts w:ascii="Times New Roman" w:hAnsi="Times New Roman"/>
          <w:iCs/>
          <w:spacing w:val="0"/>
          <w:szCs w:val="28"/>
          <w:lang w:val="vi-VN"/>
        </w:rPr>
        <w:t xml:space="preserve">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sidRPr="002E2F96">
        <w:rPr>
          <w:rFonts w:ascii="Times New Roman" w:hAnsi="Times New Roman"/>
          <w:iCs/>
          <w:spacing w:val="0"/>
          <w:szCs w:val="28"/>
          <w:lang w:val="vi-VN"/>
        </w:rPr>
        <w:t>;</w:t>
      </w:r>
    </w:p>
    <w:p w14:paraId="486F5730"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Nghị định số </w:t>
      </w:r>
      <w:hyperlink r:id="rId26" w:tooltip="Nghị định 43/2017/NĐ-CP" w:history="1">
        <w:r>
          <w:rPr>
            <w:rFonts w:ascii="Times New Roman" w:hAnsi="Times New Roman"/>
            <w:spacing w:val="0"/>
            <w:szCs w:val="28"/>
            <w:lang w:val="vi-VN"/>
          </w:rPr>
          <w:t>43/2017/NĐ-CP</w:t>
        </w:r>
      </w:hyperlink>
      <w:r>
        <w:rPr>
          <w:rFonts w:ascii="Times New Roman" w:hAnsi="Times New Roman"/>
          <w:spacing w:val="0"/>
          <w:szCs w:val="28"/>
          <w:lang w:val="vi-VN"/>
        </w:rPr>
        <w:t> ngày 14 tháng 4 năm 2017 của Chính phủ về nhãn hàng hóa; Nghị định số </w:t>
      </w:r>
      <w:hyperlink r:id="rId27" w:tooltip="Nghị định 111/2021/NĐ-CP" w:history="1">
        <w:r>
          <w:rPr>
            <w:rFonts w:ascii="Times New Roman" w:hAnsi="Times New Roman"/>
            <w:spacing w:val="0"/>
            <w:szCs w:val="28"/>
            <w:lang w:val="vi-VN"/>
          </w:rPr>
          <w:t>111/2021/NĐ-CP</w:t>
        </w:r>
      </w:hyperlink>
      <w:r>
        <w:rPr>
          <w:rFonts w:ascii="Times New Roman" w:hAnsi="Times New Roman"/>
          <w:spacing w:val="0"/>
          <w:szCs w:val="28"/>
          <w:lang w:val="vi-VN"/>
        </w:rPr>
        <w:t> ngày 09/12/2021 sửa đổi, bổ sung một số điều Nghị định số </w:t>
      </w:r>
      <w:hyperlink r:id="rId28" w:tooltip="Nghị định 43/2017/NĐ-CP" w:history="1">
        <w:r>
          <w:rPr>
            <w:rFonts w:ascii="Times New Roman" w:hAnsi="Times New Roman"/>
            <w:spacing w:val="0"/>
            <w:szCs w:val="28"/>
            <w:lang w:val="vi-VN"/>
          </w:rPr>
          <w:t>43/2017/NĐ-CP</w:t>
        </w:r>
      </w:hyperlink>
      <w:r>
        <w:rPr>
          <w:rFonts w:ascii="Times New Roman" w:hAnsi="Times New Roman"/>
          <w:spacing w:val="0"/>
          <w:szCs w:val="28"/>
          <w:lang w:val="vi-VN"/>
        </w:rPr>
        <w:t> ngày 14 tháng 4 năm 2017 của Chính phủ về nhãn hàng hóa;</w:t>
      </w:r>
    </w:p>
    <w:p w14:paraId="7270B5EF"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Nghị định số </w:t>
      </w:r>
      <w:hyperlink r:id="rId29" w:tooltip="Nghị định 181/2013/NĐ-CP" w:history="1">
        <w:r>
          <w:rPr>
            <w:rFonts w:ascii="Times New Roman" w:hAnsi="Times New Roman"/>
            <w:spacing w:val="0"/>
            <w:szCs w:val="28"/>
            <w:lang w:val="vi-VN"/>
          </w:rPr>
          <w:t>181/2013/NĐ-CP</w:t>
        </w:r>
      </w:hyperlink>
      <w:r>
        <w:rPr>
          <w:rFonts w:ascii="Times New Roman" w:hAnsi="Times New Roman"/>
          <w:spacing w:val="0"/>
          <w:szCs w:val="28"/>
          <w:lang w:val="vi-VN"/>
        </w:rPr>
        <w:t> ngày 14 tháng 11 năm 2013 của Chính phủ quy định chi tiết thi hành Luật quảng cáo; Nghị định số </w:t>
      </w:r>
      <w:hyperlink r:id="rId30" w:tooltip="Nghị định 70/2021/NĐ-CP" w:history="1">
        <w:r>
          <w:rPr>
            <w:rFonts w:ascii="Times New Roman" w:hAnsi="Times New Roman"/>
            <w:spacing w:val="0"/>
            <w:szCs w:val="28"/>
            <w:lang w:val="vi-VN"/>
          </w:rPr>
          <w:t>70/2021/NĐ-CP</w:t>
        </w:r>
      </w:hyperlink>
      <w:r>
        <w:rPr>
          <w:rFonts w:ascii="Times New Roman" w:hAnsi="Times New Roman"/>
          <w:spacing w:val="0"/>
          <w:szCs w:val="28"/>
          <w:lang w:val="vi-VN"/>
        </w:rPr>
        <w:t> ngày 20/7/2021 sửa đổi, bổ sung một số điều của Nghị định số </w:t>
      </w:r>
      <w:hyperlink r:id="rId31" w:tooltip="Nghị định 181/2013/NĐ-CP" w:history="1">
        <w:r>
          <w:rPr>
            <w:rFonts w:ascii="Times New Roman" w:hAnsi="Times New Roman"/>
            <w:spacing w:val="0"/>
            <w:szCs w:val="28"/>
            <w:lang w:val="vi-VN"/>
          </w:rPr>
          <w:t>181/2013/NĐ-CP</w:t>
        </w:r>
      </w:hyperlink>
      <w:r>
        <w:rPr>
          <w:rFonts w:ascii="Times New Roman" w:hAnsi="Times New Roman"/>
          <w:spacing w:val="0"/>
          <w:szCs w:val="28"/>
          <w:lang w:val="vi-VN"/>
        </w:rPr>
        <w:t> ngày 14/11/2013 của Chính phủ quy định chi tiết thi hành một số điều của Luật Quảng cáo;</w:t>
      </w:r>
    </w:p>
    <w:p w14:paraId="6900886F"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số </w:t>
      </w:r>
      <w:hyperlink r:id="rId32" w:tooltip="Thông tư 48/2015/TT-BYT" w:history="1">
        <w:r>
          <w:rPr>
            <w:rFonts w:ascii="Times New Roman" w:hAnsi="Times New Roman"/>
            <w:spacing w:val="0"/>
            <w:szCs w:val="28"/>
            <w:lang w:val="vi-VN"/>
          </w:rPr>
          <w:t>48/2015/TT-BYT</w:t>
        </w:r>
      </w:hyperlink>
      <w:r>
        <w:rPr>
          <w:rFonts w:ascii="Times New Roman" w:hAnsi="Times New Roman"/>
          <w:spacing w:val="0"/>
          <w:szCs w:val="28"/>
          <w:lang w:val="vi-VN"/>
        </w:rPr>
        <w:t xml:space="preserve"> ngày 01 tháng 12 năm 2015 của Bộ Y tế quy định hoạt động kiểm tra an toàn thực phẩm trong sản xuất, kinh doanh thực </w:t>
      </w:r>
      <w:r>
        <w:rPr>
          <w:rFonts w:ascii="Times New Roman" w:hAnsi="Times New Roman"/>
          <w:spacing w:val="0"/>
          <w:szCs w:val="28"/>
          <w:lang w:val="vi-VN"/>
        </w:rPr>
        <w:lastRenderedPageBreak/>
        <w:t>phẩm thuộc phạm vi quản lý của Bộ Y tế;Thông tư </w:t>
      </w:r>
      <w:hyperlink r:id="rId33" w:tooltip="Thông tư 25/2019/TT-BYT" w:history="1">
        <w:r w:rsidRPr="002E2F96">
          <w:rPr>
            <w:rFonts w:ascii="Times New Roman" w:hAnsi="Times New Roman"/>
            <w:spacing w:val="0"/>
            <w:szCs w:val="28"/>
            <w:lang w:val="vi-VN"/>
          </w:rPr>
          <w:t>17</w:t>
        </w:r>
        <w:r>
          <w:rPr>
            <w:rFonts w:ascii="Times New Roman" w:hAnsi="Times New Roman"/>
            <w:spacing w:val="0"/>
            <w:szCs w:val="28"/>
            <w:lang w:val="vi-VN"/>
          </w:rPr>
          <w:t>/20</w:t>
        </w:r>
        <w:r w:rsidRPr="002E2F96">
          <w:rPr>
            <w:rFonts w:ascii="Times New Roman" w:hAnsi="Times New Roman"/>
            <w:spacing w:val="0"/>
            <w:szCs w:val="28"/>
            <w:lang w:val="vi-VN"/>
          </w:rPr>
          <w:t>23</w:t>
        </w:r>
        <w:r>
          <w:rPr>
            <w:rFonts w:ascii="Times New Roman" w:hAnsi="Times New Roman"/>
            <w:spacing w:val="0"/>
            <w:szCs w:val="28"/>
            <w:lang w:val="vi-VN"/>
          </w:rPr>
          <w:t>/TT-BYT</w:t>
        </w:r>
      </w:hyperlink>
      <w:r>
        <w:rPr>
          <w:rFonts w:ascii="Times New Roman" w:hAnsi="Times New Roman"/>
          <w:spacing w:val="0"/>
          <w:szCs w:val="28"/>
          <w:lang w:val="vi-VN"/>
        </w:rPr>
        <w:t xml:space="preserve"> ngày </w:t>
      </w:r>
      <w:r w:rsidRPr="002E2F96">
        <w:rPr>
          <w:rFonts w:ascii="Times New Roman" w:hAnsi="Times New Roman"/>
          <w:spacing w:val="0"/>
          <w:szCs w:val="28"/>
          <w:lang w:val="vi-VN"/>
        </w:rPr>
        <w:t>25</w:t>
      </w:r>
      <w:r>
        <w:rPr>
          <w:rFonts w:ascii="Times New Roman" w:hAnsi="Times New Roman"/>
          <w:spacing w:val="0"/>
          <w:szCs w:val="28"/>
          <w:lang w:val="vi-VN"/>
        </w:rPr>
        <w:t>/</w:t>
      </w:r>
      <w:r w:rsidRPr="002E2F96">
        <w:rPr>
          <w:rFonts w:ascii="Times New Roman" w:hAnsi="Times New Roman"/>
          <w:spacing w:val="0"/>
          <w:szCs w:val="28"/>
          <w:lang w:val="vi-VN"/>
        </w:rPr>
        <w:t>9</w:t>
      </w:r>
      <w:r>
        <w:rPr>
          <w:rFonts w:ascii="Times New Roman" w:hAnsi="Times New Roman"/>
          <w:spacing w:val="0"/>
          <w:szCs w:val="28"/>
          <w:lang w:val="vi-VN"/>
        </w:rPr>
        <w:t>/20</w:t>
      </w:r>
      <w:r w:rsidRPr="002E2F96">
        <w:rPr>
          <w:rFonts w:ascii="Times New Roman" w:hAnsi="Times New Roman"/>
          <w:spacing w:val="0"/>
          <w:szCs w:val="28"/>
          <w:lang w:val="vi-VN"/>
        </w:rPr>
        <w:t xml:space="preserve">23 </w:t>
      </w:r>
      <w:r>
        <w:rPr>
          <w:rFonts w:ascii="Times New Roman" w:hAnsi="Times New Roman"/>
          <w:spacing w:val="0"/>
          <w:szCs w:val="28"/>
          <w:lang w:val="vi-VN"/>
        </w:rPr>
        <w:t>của Bộ Y tế</w:t>
      </w:r>
      <w:r w:rsidRPr="002E2F96">
        <w:rPr>
          <w:rFonts w:ascii="Times New Roman" w:hAnsi="Times New Roman"/>
          <w:spacing w:val="0"/>
          <w:szCs w:val="28"/>
          <w:lang w:val="vi-VN"/>
        </w:rPr>
        <w:t xml:space="preserve"> sửa đổi, bổ sung và bãi bỏ một số văn bản quy phạm pháp luật về an toàn thực phẩm do Bộ trưởng Bộ Y tế ban hành;</w:t>
      </w:r>
    </w:p>
    <w:p w14:paraId="547EF8D8"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số </w:t>
      </w:r>
      <w:hyperlink r:id="rId34" w:tooltip="Thông tư 23/2018/TT-BYT" w:history="1">
        <w:r>
          <w:rPr>
            <w:rFonts w:ascii="Times New Roman" w:hAnsi="Times New Roman"/>
            <w:spacing w:val="0"/>
            <w:szCs w:val="28"/>
            <w:lang w:val="vi-VN"/>
          </w:rPr>
          <w:t>23/2018/TT-BYT</w:t>
        </w:r>
      </w:hyperlink>
      <w:r>
        <w:rPr>
          <w:rFonts w:ascii="Times New Roman" w:hAnsi="Times New Roman"/>
          <w:spacing w:val="0"/>
          <w:szCs w:val="28"/>
          <w:lang w:val="vi-VN"/>
        </w:rPr>
        <w:t> ngày 14 tháng 9 năm 2018 của Bộ Y tế quy định việc thu hồi và xử lý thực phẩm không bảo đảm an toàn thuộc thẩm quyền quản lý của Bộ Y tế;</w:t>
      </w:r>
    </w:p>
    <w:p w14:paraId="261D4D3D"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w:t>
      </w:r>
      <w:hyperlink r:id="rId35" w:tooltip="Thông tư 18/2019/TT-BYT" w:history="1">
        <w:r>
          <w:rPr>
            <w:rFonts w:ascii="Times New Roman" w:hAnsi="Times New Roman"/>
            <w:spacing w:val="0"/>
            <w:szCs w:val="28"/>
            <w:lang w:val="vi-VN"/>
          </w:rPr>
          <w:t>18/2019/TT-BYT</w:t>
        </w:r>
      </w:hyperlink>
      <w:r>
        <w:rPr>
          <w:rFonts w:ascii="Times New Roman" w:hAnsi="Times New Roman"/>
          <w:spacing w:val="0"/>
          <w:szCs w:val="28"/>
          <w:lang w:val="vi-VN"/>
        </w:rPr>
        <w:t> ngày 17/7/2019 của Bộ Y tế hướng dẫn thực hành sản xuất tốt (GMP) trong sản xuất, kinh doanh thực phẩm bảo vệ sức khỏe;</w:t>
      </w:r>
      <w:r w:rsidRPr="002E2F96">
        <w:rPr>
          <w:rFonts w:ascii="Times New Roman" w:hAnsi="Times New Roman"/>
          <w:spacing w:val="0"/>
          <w:szCs w:val="28"/>
          <w:lang w:val="vi-VN"/>
        </w:rPr>
        <w:t xml:space="preserve"> </w:t>
      </w:r>
      <w:r>
        <w:rPr>
          <w:rFonts w:ascii="Times New Roman" w:hAnsi="Times New Roman"/>
          <w:spacing w:val="0"/>
          <w:szCs w:val="28"/>
          <w:lang w:val="vi-VN"/>
        </w:rPr>
        <w:t>Thông tư </w:t>
      </w:r>
      <w:hyperlink r:id="rId36" w:tooltip="Thông tư 25/2019/TT-BYT" w:history="1">
        <w:r w:rsidRPr="002E2F96">
          <w:rPr>
            <w:rFonts w:ascii="Times New Roman" w:hAnsi="Times New Roman"/>
            <w:spacing w:val="0"/>
            <w:szCs w:val="28"/>
            <w:lang w:val="vi-VN"/>
          </w:rPr>
          <w:t>17</w:t>
        </w:r>
        <w:r>
          <w:rPr>
            <w:rFonts w:ascii="Times New Roman" w:hAnsi="Times New Roman"/>
            <w:spacing w:val="0"/>
            <w:szCs w:val="28"/>
            <w:lang w:val="vi-VN"/>
          </w:rPr>
          <w:t>/20</w:t>
        </w:r>
        <w:r w:rsidRPr="002E2F96">
          <w:rPr>
            <w:rFonts w:ascii="Times New Roman" w:hAnsi="Times New Roman"/>
            <w:spacing w:val="0"/>
            <w:szCs w:val="28"/>
            <w:lang w:val="vi-VN"/>
          </w:rPr>
          <w:t>23</w:t>
        </w:r>
        <w:r>
          <w:rPr>
            <w:rFonts w:ascii="Times New Roman" w:hAnsi="Times New Roman"/>
            <w:spacing w:val="0"/>
            <w:szCs w:val="28"/>
            <w:lang w:val="vi-VN"/>
          </w:rPr>
          <w:t>/TT-BYT</w:t>
        </w:r>
      </w:hyperlink>
      <w:r>
        <w:rPr>
          <w:rFonts w:ascii="Times New Roman" w:hAnsi="Times New Roman"/>
          <w:spacing w:val="0"/>
          <w:szCs w:val="28"/>
          <w:lang w:val="vi-VN"/>
        </w:rPr>
        <w:t xml:space="preserve"> ngày </w:t>
      </w:r>
      <w:r w:rsidRPr="002E2F96">
        <w:rPr>
          <w:rFonts w:ascii="Times New Roman" w:hAnsi="Times New Roman"/>
          <w:spacing w:val="0"/>
          <w:szCs w:val="28"/>
          <w:lang w:val="vi-VN"/>
        </w:rPr>
        <w:t>25</w:t>
      </w:r>
      <w:r>
        <w:rPr>
          <w:rFonts w:ascii="Times New Roman" w:hAnsi="Times New Roman"/>
          <w:spacing w:val="0"/>
          <w:szCs w:val="28"/>
          <w:lang w:val="vi-VN"/>
        </w:rPr>
        <w:t>/</w:t>
      </w:r>
      <w:r w:rsidRPr="002E2F96">
        <w:rPr>
          <w:rFonts w:ascii="Times New Roman" w:hAnsi="Times New Roman"/>
          <w:spacing w:val="0"/>
          <w:szCs w:val="28"/>
          <w:lang w:val="vi-VN"/>
        </w:rPr>
        <w:t>9</w:t>
      </w:r>
      <w:r>
        <w:rPr>
          <w:rFonts w:ascii="Times New Roman" w:hAnsi="Times New Roman"/>
          <w:spacing w:val="0"/>
          <w:szCs w:val="28"/>
          <w:lang w:val="vi-VN"/>
        </w:rPr>
        <w:t>/20</w:t>
      </w:r>
      <w:r w:rsidRPr="002E2F96">
        <w:rPr>
          <w:rFonts w:ascii="Times New Roman" w:hAnsi="Times New Roman"/>
          <w:spacing w:val="0"/>
          <w:szCs w:val="28"/>
          <w:lang w:val="vi-VN"/>
        </w:rPr>
        <w:t xml:space="preserve">23 </w:t>
      </w:r>
      <w:r>
        <w:rPr>
          <w:rFonts w:ascii="Times New Roman" w:hAnsi="Times New Roman"/>
          <w:spacing w:val="0"/>
          <w:szCs w:val="28"/>
          <w:lang w:val="vi-VN"/>
        </w:rPr>
        <w:t>của Bộ Y tế</w:t>
      </w:r>
      <w:r w:rsidRPr="002E2F96">
        <w:rPr>
          <w:rFonts w:ascii="Times New Roman" w:hAnsi="Times New Roman"/>
          <w:spacing w:val="0"/>
          <w:szCs w:val="28"/>
          <w:lang w:val="vi-VN"/>
        </w:rPr>
        <w:t xml:space="preserve"> sửa đổi, bổ sung và bãi bỏ một số văn bản quy phạm pháp luật về an toàn thực phẩm do Bộ trưởng Bộ Y tế ban hành</w:t>
      </w:r>
      <w:r>
        <w:rPr>
          <w:rFonts w:ascii="Times New Roman" w:hAnsi="Times New Roman"/>
          <w:spacing w:val="0"/>
          <w:szCs w:val="28"/>
          <w:lang w:val="vi-VN"/>
        </w:rPr>
        <w:t>;</w:t>
      </w:r>
    </w:p>
    <w:p w14:paraId="4D28DDAC"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w:t>
      </w:r>
      <w:hyperlink r:id="rId37" w:tooltip="Thông tư 25/2019/TT-BYT" w:history="1">
        <w:r>
          <w:rPr>
            <w:rFonts w:ascii="Times New Roman" w:hAnsi="Times New Roman"/>
            <w:spacing w:val="0"/>
            <w:szCs w:val="28"/>
            <w:lang w:val="vi-VN"/>
          </w:rPr>
          <w:t>25/2019/TT-BYT</w:t>
        </w:r>
      </w:hyperlink>
      <w:r>
        <w:rPr>
          <w:rFonts w:ascii="Times New Roman" w:hAnsi="Times New Roman"/>
          <w:spacing w:val="0"/>
          <w:szCs w:val="28"/>
          <w:lang w:val="vi-VN"/>
        </w:rPr>
        <w:t> ngày 30/8/2019 của Bộ Y tế quy định truy xuất nguồn gốc sản phẩm thực phẩm thuộc lĩnh vực quản lý của Bộ Y tế;</w:t>
      </w:r>
    </w:p>
    <w:p w14:paraId="33CCF863"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số </w:t>
      </w:r>
      <w:hyperlink r:id="rId38" w:tooltip="Thông tư 10/2021/TT-BYT" w:history="1">
        <w:r>
          <w:rPr>
            <w:rFonts w:ascii="Times New Roman" w:hAnsi="Times New Roman"/>
            <w:spacing w:val="0"/>
            <w:szCs w:val="28"/>
            <w:lang w:val="vi-VN"/>
          </w:rPr>
          <w:t>10/2021/TT-BYT</w:t>
        </w:r>
      </w:hyperlink>
      <w:r>
        <w:rPr>
          <w:rFonts w:ascii="Times New Roman" w:hAnsi="Times New Roman"/>
          <w:spacing w:val="0"/>
          <w:szCs w:val="28"/>
          <w:lang w:val="vi-VN"/>
        </w:rPr>
        <w:t> ngày 30 tháng 6 năm 2021 của Bộ Y tế ban hành Thông tư quy định Danh mục chất cấm sử dụng trong sản xuất, kinh doanh thực phẩm bảo vệ sức khỏe;</w:t>
      </w:r>
    </w:p>
    <w:p w14:paraId="5961ACD4"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sidRPr="002E2F96">
        <w:rPr>
          <w:rFonts w:ascii="Times New Roman" w:hAnsi="Times New Roman"/>
          <w:spacing w:val="0"/>
          <w:szCs w:val="28"/>
          <w:lang w:val="vi-VN"/>
        </w:rPr>
        <w:t xml:space="preserve">- </w:t>
      </w:r>
      <w:r w:rsidRPr="002E2F96">
        <w:rPr>
          <w:rFonts w:ascii="Times New Roman" w:hAnsi="Times New Roman"/>
          <w:spacing w:val="0"/>
          <w:szCs w:val="28"/>
          <w:shd w:val="clear" w:color="auto" w:fill="FFFFFF"/>
          <w:lang w:val="vi-VN"/>
        </w:rPr>
        <w:t>Thông tư số 12/2024/TT-BYT Ban hành Quy chuẩn kỹ thuật quốc gia QCVN 20-1:2024/BYT đối với giới hạn các chất ô nhiễm trong thực phẩm bảo vệ sức khỏe;</w:t>
      </w:r>
    </w:p>
    <w:p w14:paraId="13302A11"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số </w:t>
      </w:r>
      <w:hyperlink r:id="rId39" w:tooltip="Thông tư 43/2018/TT-BCT" w:history="1">
        <w:r>
          <w:rPr>
            <w:rFonts w:ascii="Times New Roman" w:hAnsi="Times New Roman"/>
            <w:spacing w:val="0"/>
            <w:szCs w:val="28"/>
            <w:lang w:val="vi-VN"/>
          </w:rPr>
          <w:t>43/2018/TT-BCT</w:t>
        </w:r>
      </w:hyperlink>
      <w:r>
        <w:rPr>
          <w:rFonts w:ascii="Times New Roman" w:hAnsi="Times New Roman"/>
          <w:spacing w:val="0"/>
          <w:szCs w:val="28"/>
          <w:lang w:val="vi-VN"/>
        </w:rPr>
        <w:t> ngày 15 tháng 11 năm 2018 của Bộ Công Thương quy định về quản lý an toàn thực phẩm thuộc trách nhiệm của Bộ Công Thương;</w:t>
      </w:r>
    </w:p>
    <w:p w14:paraId="39CA9AFA"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w:t>
      </w:r>
      <w:hyperlink r:id="rId40" w:tooltip="Thông tư 13/2020/TT-BCT" w:history="1">
        <w:r>
          <w:rPr>
            <w:rFonts w:ascii="Times New Roman" w:hAnsi="Times New Roman"/>
            <w:spacing w:val="0"/>
            <w:szCs w:val="28"/>
            <w:lang w:val="vi-VN"/>
          </w:rPr>
          <w:t>13/2020/TT-BCT</w:t>
        </w:r>
      </w:hyperlink>
      <w:r>
        <w:rPr>
          <w:rFonts w:ascii="Times New Roman" w:hAnsi="Times New Roman"/>
          <w:spacing w:val="0"/>
          <w:szCs w:val="28"/>
          <w:lang w:val="vi-VN"/>
        </w:rPr>
        <w:t> ngày 18 thán</w:t>
      </w:r>
      <w:r w:rsidRPr="002E2F96">
        <w:rPr>
          <w:rFonts w:ascii="Times New Roman" w:hAnsi="Times New Roman"/>
          <w:spacing w:val="0"/>
          <w:szCs w:val="28"/>
          <w:lang w:val="vi-VN"/>
        </w:rPr>
        <w:t>g </w:t>
      </w:r>
      <w:r>
        <w:rPr>
          <w:rFonts w:ascii="Times New Roman" w:hAnsi="Times New Roman"/>
          <w:spacing w:val="0"/>
          <w:szCs w:val="28"/>
          <w:lang w:val="vi-VN"/>
        </w:rPr>
        <w:t>6 năm 2020 của Bộ Công Thương sửa đổi, bổ sung, bãi bỏ một số quy định về điều kiện đầu tư kinh doanh thuộc lĩnh vực quản lý nhà nước của Bộ Công Thương;</w:t>
      </w:r>
    </w:p>
    <w:p w14:paraId="2CA849A1"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số </w:t>
      </w:r>
      <w:hyperlink r:id="rId41" w:tooltip="Thông tư 26/2012/TT-BKHCN" w:history="1">
        <w:r w:rsidRPr="002E2F96">
          <w:rPr>
            <w:rFonts w:ascii="Times New Roman" w:hAnsi="Times New Roman"/>
            <w:spacing w:val="0"/>
            <w:szCs w:val="28"/>
            <w:lang w:val="vi-VN"/>
          </w:rPr>
          <w:t>01</w:t>
        </w:r>
        <w:r>
          <w:rPr>
            <w:rFonts w:ascii="Times New Roman" w:hAnsi="Times New Roman"/>
            <w:spacing w:val="0"/>
            <w:szCs w:val="28"/>
            <w:lang w:val="vi-VN"/>
          </w:rPr>
          <w:t>/20</w:t>
        </w:r>
        <w:r w:rsidRPr="002E2F96">
          <w:rPr>
            <w:rFonts w:ascii="Times New Roman" w:hAnsi="Times New Roman"/>
            <w:spacing w:val="0"/>
            <w:szCs w:val="28"/>
            <w:lang w:val="vi-VN"/>
          </w:rPr>
          <w:t>24</w:t>
        </w:r>
        <w:r>
          <w:rPr>
            <w:rFonts w:ascii="Times New Roman" w:hAnsi="Times New Roman"/>
            <w:spacing w:val="0"/>
            <w:szCs w:val="28"/>
            <w:lang w:val="vi-VN"/>
          </w:rPr>
          <w:t>/TT-BKHCN</w:t>
        </w:r>
      </w:hyperlink>
      <w:r>
        <w:rPr>
          <w:rFonts w:ascii="Times New Roman" w:hAnsi="Times New Roman"/>
          <w:spacing w:val="0"/>
          <w:szCs w:val="28"/>
          <w:lang w:val="vi-VN"/>
        </w:rPr>
        <w:t> ngày 1</w:t>
      </w:r>
      <w:r w:rsidRPr="002E2F96">
        <w:rPr>
          <w:rFonts w:ascii="Times New Roman" w:hAnsi="Times New Roman"/>
          <w:spacing w:val="0"/>
          <w:szCs w:val="28"/>
          <w:lang w:val="vi-VN"/>
        </w:rPr>
        <w:t>8</w:t>
      </w:r>
      <w:r>
        <w:rPr>
          <w:rFonts w:ascii="Times New Roman" w:hAnsi="Times New Roman"/>
          <w:spacing w:val="0"/>
          <w:szCs w:val="28"/>
          <w:lang w:val="vi-VN"/>
        </w:rPr>
        <w:t xml:space="preserve"> tháng </w:t>
      </w:r>
      <w:r w:rsidRPr="002E2F96">
        <w:rPr>
          <w:rFonts w:ascii="Times New Roman" w:hAnsi="Times New Roman"/>
          <w:spacing w:val="0"/>
          <w:szCs w:val="28"/>
          <w:lang w:val="vi-VN"/>
        </w:rPr>
        <w:t>01</w:t>
      </w:r>
      <w:r>
        <w:rPr>
          <w:rFonts w:ascii="Times New Roman" w:hAnsi="Times New Roman"/>
          <w:spacing w:val="0"/>
          <w:szCs w:val="28"/>
          <w:lang w:val="vi-VN"/>
        </w:rPr>
        <w:t xml:space="preserve"> năm 2024 của Bộ Khoa học và Công nghệ Quy định việc kiểm tra nhà nước về chất lượng hàng hóa lưu thông trên thị trường</w:t>
      </w:r>
      <w:r w:rsidRPr="002E2F96">
        <w:rPr>
          <w:rFonts w:ascii="Times New Roman" w:hAnsi="Times New Roman"/>
          <w:spacing w:val="0"/>
          <w:szCs w:val="28"/>
          <w:lang w:val="vi-VN"/>
        </w:rPr>
        <w:t>;</w:t>
      </w:r>
    </w:p>
    <w:p w14:paraId="4F1D730A"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số </w:t>
      </w:r>
      <w:hyperlink r:id="rId42" w:tooltip="Thông tư 38/2018/TT-BNNPTNT" w:history="1">
        <w:r>
          <w:rPr>
            <w:rFonts w:ascii="Times New Roman" w:hAnsi="Times New Roman"/>
            <w:spacing w:val="0"/>
            <w:szCs w:val="28"/>
            <w:lang w:val="vi-VN"/>
          </w:rPr>
          <w:t>38/2018/TT-BNNPTNT</w:t>
        </w:r>
      </w:hyperlink>
      <w:r>
        <w:rPr>
          <w:rFonts w:ascii="Times New Roman" w:hAnsi="Times New Roman"/>
          <w:spacing w:val="0"/>
          <w:szCs w:val="28"/>
          <w:lang w:val="vi-VN"/>
        </w:rPr>
        <w:t> ngày 25 tháng 12 năm 2018 quy định việc thẩm định, chứng nhận cơ sở sản xuất, kinh doanh thực phẩm nông, lâm, thủy sản đủ điều kiện an toàn thực phẩm thuộc phạm vi quản lý của Bộ Nông nghiệp và phát triển Nông thôn;</w:t>
      </w:r>
    </w:p>
    <w:p w14:paraId="37D32066" w14:textId="77777777" w:rsidR="001E2A40"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Pr>
          <w:rFonts w:ascii="Times New Roman" w:hAnsi="Times New Roman"/>
          <w:spacing w:val="0"/>
          <w:szCs w:val="28"/>
          <w:lang w:val="vi-VN"/>
        </w:rPr>
        <w:t>Thông tư số </w:t>
      </w:r>
      <w:hyperlink r:id="rId43" w:tooltip="Thông tư 17/2018/TT-BNNPTNT" w:history="1">
        <w:r>
          <w:rPr>
            <w:rFonts w:ascii="Times New Roman" w:hAnsi="Times New Roman"/>
            <w:spacing w:val="0"/>
            <w:szCs w:val="28"/>
            <w:lang w:val="vi-VN"/>
          </w:rPr>
          <w:t>17/2018/TT-BNNPTNT</w:t>
        </w:r>
      </w:hyperlink>
      <w:r>
        <w:rPr>
          <w:rFonts w:ascii="Times New Roman" w:hAnsi="Times New Roman"/>
          <w:spacing w:val="0"/>
          <w:szCs w:val="28"/>
          <w:lang w:val="vi-VN"/>
        </w:rPr>
        <w:t> ngày 31 tháng 10 năm 2018 quy định phương thức quản lý điều kiện bảo đảm an toàn thực phẩm đối với cơ sở sản xuất kinh doanh nông lâm thủy sản không thuộc diện cấp giấy chứng nhận cơ sở đủ điều kiện an toàn thực phẩm thuộc phạm vi quản lý của Bộ Nông nghiệp và phát triển Nông thôn;</w:t>
      </w:r>
    </w:p>
    <w:p w14:paraId="398EB3C2" w14:textId="77777777" w:rsidR="001E2A40"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spacing w:val="0"/>
          <w:szCs w:val="28"/>
          <w:lang w:val="vi-VN"/>
        </w:rPr>
        <w:t xml:space="preserve">- Thông tư số 17/2021/TT-BNNPTNT ngày 20/12/2021 của Bộ Nông nghiệp và Phát triển nông thôn: Quy định về truy xuất nguồn gốc, thu hồi và xử </w:t>
      </w:r>
      <w:r>
        <w:rPr>
          <w:rFonts w:ascii="Times New Roman" w:hAnsi="Times New Roman"/>
          <w:spacing w:val="0"/>
          <w:szCs w:val="28"/>
          <w:lang w:val="vi-VN"/>
        </w:rPr>
        <w:lastRenderedPageBreak/>
        <w:t xml:space="preserve">lý thực phẩm không bảo đảm an toàn thuộc phạm vi quản lý của Bộ Nông nghiệp và Phát triển nông thôn; </w:t>
      </w:r>
    </w:p>
    <w:p w14:paraId="3292F6FD" w14:textId="77777777" w:rsidR="001E2A40" w:rsidRPr="002E2F96" w:rsidRDefault="002E2F96">
      <w:pPr>
        <w:tabs>
          <w:tab w:val="left" w:pos="993"/>
        </w:tabs>
        <w:spacing w:before="60" w:after="60" w:line="264" w:lineRule="auto"/>
        <w:ind w:right="-2" w:firstLine="567"/>
        <w:jc w:val="both"/>
        <w:rPr>
          <w:rStyle w:val="fontstyle01"/>
          <w:rFonts w:ascii="Times New Roman" w:hAnsi="Times New Roman"/>
          <w:spacing w:val="0"/>
          <w:lang w:val="vi-VN"/>
        </w:rPr>
      </w:pPr>
      <w:r w:rsidRPr="002E2F96">
        <w:rPr>
          <w:rFonts w:ascii="Times New Roman" w:hAnsi="Times New Roman"/>
          <w:bCs/>
          <w:spacing w:val="0"/>
          <w:szCs w:val="28"/>
          <w:lang w:val="vi-VN"/>
        </w:rPr>
        <w:t xml:space="preserve">- </w:t>
      </w:r>
      <w:r>
        <w:rPr>
          <w:rFonts w:ascii="Times New Roman" w:hAnsi="Times New Roman"/>
          <w:bCs/>
          <w:spacing w:val="0"/>
          <w:szCs w:val="28"/>
          <w:lang w:val="vi-VN"/>
        </w:rPr>
        <w:t xml:space="preserve">Thông tư số </w:t>
      </w:r>
      <w:r w:rsidRPr="002E2F96">
        <w:rPr>
          <w:rFonts w:ascii="Times New Roman" w:hAnsi="Times New Roman"/>
          <w:spacing w:val="0"/>
          <w:szCs w:val="28"/>
          <w:shd w:val="clear" w:color="auto" w:fill="FFFFFF"/>
          <w:lang w:val="vi-VN"/>
        </w:rPr>
        <w:t>17/2024/TT-BNNPTNT ngày 28/11/2024 sửa đổi, bổ sung một số Thông tư quy định thẩm định, chứng nhận cơ sở sản xuất, kinh doanh thực phẩm nông, lâm, thủy sản đủ điều kiện bảo đảm an toàn thực phẩm thuộc phạm vi quản lý của Bộ Nông nghiệp và Phát triển nông thôn (</w:t>
      </w:r>
      <w:r w:rsidRPr="002E2F96">
        <w:rPr>
          <w:rStyle w:val="fontstyle01"/>
          <w:rFonts w:ascii="Times New Roman" w:hAnsi="Times New Roman"/>
          <w:spacing w:val="0"/>
          <w:lang w:val="vi-VN"/>
        </w:rPr>
        <w:t xml:space="preserve">thay thế Thông tư số 32/2022/TT-BNNPTNT </w:t>
      </w:r>
      <w:r>
        <w:rPr>
          <w:rFonts w:ascii="Times New Roman" w:hAnsi="Times New Roman"/>
          <w:bCs/>
          <w:spacing w:val="0"/>
          <w:szCs w:val="28"/>
          <w:lang w:val="vi-VN"/>
        </w:rPr>
        <w:t>ngày 30/12/2022 của Bộ Nông nghiệp và Phát triển nông thôn</w:t>
      </w:r>
      <w:r w:rsidRPr="002E2F96">
        <w:rPr>
          <w:rFonts w:ascii="Times New Roman" w:hAnsi="Times New Roman"/>
          <w:bCs/>
          <w:spacing w:val="0"/>
          <w:szCs w:val="28"/>
          <w:lang w:val="vi-VN"/>
        </w:rPr>
        <w:t xml:space="preserve"> s</w:t>
      </w:r>
      <w:r>
        <w:rPr>
          <w:rFonts w:ascii="Times New Roman" w:hAnsi="Times New Roman"/>
          <w:bCs/>
          <w:spacing w:val="0"/>
          <w:szCs w:val="28"/>
          <w:lang w:val="vi-VN"/>
        </w:rPr>
        <w:t>ửa đổi, bổ sung một số Thông tư quy định thẩm định, chứng nhận cơ sở sản xuất, kinh doanh thực phẩm nông, lâm, thủy sản đủ điều kiện bảo đảm an toàn thực phẩm thuộc phạm vi quản lý của Bộ Nông nghiệp và Phát triển nông thôn</w:t>
      </w:r>
      <w:r w:rsidRPr="002E2F96">
        <w:rPr>
          <w:rStyle w:val="fontstyle01"/>
          <w:rFonts w:ascii="Times New Roman" w:hAnsi="Times New Roman"/>
          <w:spacing w:val="0"/>
          <w:lang w:val="vi-VN"/>
        </w:rPr>
        <w:t>)</w:t>
      </w:r>
    </w:p>
    <w:p w14:paraId="4B1A15C3"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sidRPr="002E2F96">
        <w:rPr>
          <w:rFonts w:ascii="Times New Roman" w:hAnsi="Times New Roman"/>
          <w:spacing w:val="0"/>
          <w:szCs w:val="28"/>
          <w:lang w:val="vi-VN"/>
        </w:rPr>
        <w:t>Các văn bản quy phạm pháp luật khác có liênquan.</w:t>
      </w:r>
    </w:p>
    <w:p w14:paraId="42C1A91D"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t xml:space="preserve">2. </w:t>
      </w:r>
      <w:r w:rsidRPr="002E2F96">
        <w:rPr>
          <w:rFonts w:ascii="Times New Roman" w:hAnsi="Times New Roman"/>
          <w:b/>
          <w:spacing w:val="0"/>
          <w:szCs w:val="28"/>
          <w:lang w:val="vi-VN"/>
        </w:rPr>
        <w:t xml:space="preserve">Thực hiện xử lý vi </w:t>
      </w:r>
      <w:r>
        <w:rPr>
          <w:rFonts w:ascii="Times New Roman" w:hAnsi="Times New Roman"/>
          <w:b/>
          <w:spacing w:val="0"/>
          <w:szCs w:val="28"/>
          <w:lang w:val="vi-VN"/>
        </w:rPr>
        <w:t>phạm</w:t>
      </w:r>
    </w:p>
    <w:p w14:paraId="1A819E1F" w14:textId="77777777" w:rsidR="001E2A40"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sidRPr="002E2F96">
        <w:rPr>
          <w:rFonts w:ascii="Times New Roman" w:hAnsi="Times New Roman"/>
          <w:spacing w:val="0"/>
          <w:szCs w:val="28"/>
          <w:lang w:val="vi-VN"/>
        </w:rPr>
        <w:t xml:space="preserve">Các đoàn kiểm tra khi phát hiện vi phạm phải xử lý theo đúng quy định của pháp </w:t>
      </w:r>
      <w:r>
        <w:rPr>
          <w:rFonts w:ascii="Times New Roman" w:hAnsi="Times New Roman"/>
          <w:spacing w:val="0"/>
          <w:szCs w:val="28"/>
          <w:lang w:val="vi-VN"/>
        </w:rPr>
        <w:t>luật.</w:t>
      </w:r>
    </w:p>
    <w:p w14:paraId="799BC3E8" w14:textId="77777777" w:rsidR="001E2A40" w:rsidRPr="002E2F96" w:rsidRDefault="002E2F96">
      <w:pPr>
        <w:tabs>
          <w:tab w:val="left" w:pos="993"/>
        </w:tabs>
        <w:spacing w:before="60" w:after="60" w:line="264" w:lineRule="auto"/>
        <w:ind w:right="-2" w:firstLine="567"/>
        <w:jc w:val="both"/>
        <w:rPr>
          <w:rFonts w:ascii="Times New Roman" w:hAnsi="Times New Roman"/>
          <w:spacing w:val="0"/>
          <w:szCs w:val="28"/>
          <w:lang w:val="vi-VN"/>
        </w:rPr>
      </w:pPr>
      <w:r>
        <w:rPr>
          <w:rFonts w:ascii="Times New Roman" w:hAnsi="Times New Roman"/>
          <w:b/>
          <w:spacing w:val="0"/>
          <w:szCs w:val="28"/>
          <w:lang w:val="vi-VN"/>
        </w:rPr>
        <w:t xml:space="preserve">- </w:t>
      </w:r>
      <w:r w:rsidRPr="002E2F96">
        <w:rPr>
          <w:rFonts w:ascii="Times New Roman" w:hAnsi="Times New Roman"/>
          <w:spacing w:val="0"/>
          <w:szCs w:val="28"/>
          <w:lang w:val="vi-VN"/>
        </w:rPr>
        <w:t>Trong quá trình kiểm tra các đoàn của tuyến trên căn cứ vào tính chất vụ việc và thẩm quyền để xử lý hoặc chuyển hồ sơ vụ vi phạm cho cơ quan chức năng của địa phương (Ủy ban nhân dân hoặc thanh tra chuyên ngành về Y tế, Nông nghiệp và Phát triển nông thôn, Công Thương) nơi có cơ sở được kiểm tra đóng trên địa bàn để xử lý theo quy định.</w:t>
      </w:r>
    </w:p>
    <w:p w14:paraId="67B78168"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t xml:space="preserve">IV. </w:t>
      </w:r>
      <w:r w:rsidRPr="002E2F96">
        <w:rPr>
          <w:rFonts w:ascii="Times New Roman" w:hAnsi="Times New Roman"/>
          <w:b/>
          <w:spacing w:val="0"/>
          <w:szCs w:val="28"/>
          <w:lang w:val="vi-VN"/>
        </w:rPr>
        <w:t>TRIỂN KHAI THỰC HIỆN</w:t>
      </w:r>
    </w:p>
    <w:p w14:paraId="05EC62CE"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b/>
          <w:szCs w:val="28"/>
          <w:lang w:val="vi-VN"/>
        </w:rPr>
      </w:pPr>
      <w:r w:rsidRPr="002E2F96">
        <w:rPr>
          <w:rFonts w:ascii="Times New Roman" w:hAnsi="Times New Roman"/>
          <w:b/>
          <w:szCs w:val="28"/>
          <w:lang w:val="vi-VN"/>
        </w:rPr>
        <w:t>1. Thành lập các Đoàn kiểm tra liên ngành tại địa phương</w:t>
      </w:r>
    </w:p>
    <w:p w14:paraId="58971B27"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szCs w:val="28"/>
          <w:lang w:val="vi-VN"/>
        </w:rPr>
      </w:pPr>
      <w:r w:rsidRPr="002E2F96">
        <w:rPr>
          <w:rFonts w:ascii="Times New Roman" w:hAnsi="Times New Roman"/>
          <w:szCs w:val="28"/>
          <w:lang w:val="vi-VN"/>
        </w:rPr>
        <w:t>Ủy ban nhân dân huyện chỉ đạo và ban hành kế hoạch triển khai công tác bảo đảm an toàn thực phẩm trong dịp Tết Nguyên đán Ất Tỵ và Lễ hội Xuân 2025, trong đó triển khai kiểm tra liên ngành ở cả cấp huyện và cấp xã, thị trấn; phân công trách nhiệm cụ thể cho các ngành thành viên Ban Chỉ đạo và triển khai kiểm tra các cơ sở sản xuất, chế biến, kinh doanh thực phẩm trên địa bàn, tập trung kiểm tra bảo đảm an toàn thực phẩm đối với các sản phẩm/ nhóm sản phẩm: thịt và các sản phẩm từ thịt, bia, rượu,đồ uống có cồn, nước giải khát, bánh, mứt, kẹo, rau, củ, quả, phụ gia thực phẩm...và các cơ sở kinh doanh dịch vụ ăn uống.</w:t>
      </w:r>
    </w:p>
    <w:p w14:paraId="37F9885A"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szCs w:val="28"/>
          <w:lang w:val="vi-VN"/>
        </w:rPr>
      </w:pPr>
      <w:r w:rsidRPr="002E2F96">
        <w:rPr>
          <w:rFonts w:ascii="Times New Roman" w:hAnsi="Times New Roman"/>
          <w:b/>
          <w:szCs w:val="28"/>
          <w:lang w:val="vi-VN"/>
        </w:rPr>
        <w:t>2</w:t>
      </w:r>
      <w:r>
        <w:rPr>
          <w:rFonts w:ascii="Times New Roman" w:hAnsi="Times New Roman"/>
          <w:b/>
          <w:szCs w:val="28"/>
          <w:lang w:val="vi-VN"/>
        </w:rPr>
        <w:t xml:space="preserve">. </w:t>
      </w:r>
      <w:r w:rsidRPr="002E2F96">
        <w:rPr>
          <w:rFonts w:ascii="Times New Roman" w:hAnsi="Times New Roman"/>
          <w:b/>
          <w:szCs w:val="28"/>
          <w:lang w:val="vi-VN"/>
        </w:rPr>
        <w:t>Tiến trình thực hiện</w:t>
      </w:r>
    </w:p>
    <w:p w14:paraId="7AF0AEB9"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b/>
          <w:i/>
          <w:szCs w:val="28"/>
          <w:lang w:val="vi-VN"/>
        </w:rPr>
      </w:pPr>
      <w:r w:rsidRPr="002E2F96">
        <w:rPr>
          <w:rFonts w:ascii="Times New Roman" w:hAnsi="Times New Roman"/>
          <w:b/>
          <w:i/>
          <w:szCs w:val="28"/>
          <w:lang w:val="vi-VN"/>
        </w:rPr>
        <w:t>2.1. Xây dựng Kế hoạch</w:t>
      </w:r>
    </w:p>
    <w:p w14:paraId="7E6BDABA"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szCs w:val="28"/>
          <w:lang w:val="vi-VN"/>
        </w:rPr>
      </w:pPr>
      <w:r w:rsidRPr="002E2F96">
        <w:rPr>
          <w:rFonts w:ascii="Times New Roman" w:hAnsi="Times New Roman"/>
          <w:szCs w:val="28"/>
          <w:lang w:val="vi-VN"/>
        </w:rPr>
        <w:t xml:space="preserve">Ban Chỉ đạo </w:t>
      </w:r>
      <w:r>
        <w:rPr>
          <w:rFonts w:ascii="Times New Roman" w:hAnsi="Times New Roman"/>
          <w:szCs w:val="28"/>
          <w:lang w:val="vi-VN"/>
        </w:rPr>
        <w:t>an toàn thực phẩm</w:t>
      </w:r>
      <w:r w:rsidRPr="002E2F96">
        <w:rPr>
          <w:rFonts w:ascii="Times New Roman" w:hAnsi="Times New Roman"/>
          <w:szCs w:val="28"/>
          <w:lang w:val="vi-VN"/>
        </w:rPr>
        <w:t xml:space="preserve"> huyện hoàn thành Kế hoạch kiểm tra gửi các địa phương trước ngày 05/01/</w:t>
      </w:r>
      <w:r>
        <w:rPr>
          <w:rFonts w:ascii="Times New Roman" w:hAnsi="Times New Roman"/>
          <w:szCs w:val="28"/>
          <w:lang w:val="vi-VN"/>
        </w:rPr>
        <w:t>2025</w:t>
      </w:r>
      <w:r w:rsidRPr="002E2F96">
        <w:rPr>
          <w:rFonts w:ascii="Times New Roman" w:hAnsi="Times New Roman"/>
          <w:szCs w:val="28"/>
          <w:lang w:val="vi-VN"/>
        </w:rPr>
        <w:t xml:space="preserve"> (địa phương xong trước 0</w:t>
      </w:r>
      <w:r w:rsidRPr="002E2F96">
        <w:rPr>
          <w:rFonts w:ascii="Times New Roman" w:hAnsi="Times New Roman"/>
          <w:w w:val="99"/>
          <w:szCs w:val="28"/>
          <w:lang w:val="vi-VN"/>
        </w:rPr>
        <w:t>7</w:t>
      </w:r>
      <w:r w:rsidRPr="002E2F96">
        <w:rPr>
          <w:rFonts w:ascii="Times New Roman" w:hAnsi="Times New Roman"/>
          <w:szCs w:val="28"/>
          <w:lang w:val="vi-VN"/>
        </w:rPr>
        <w:t>/01/</w:t>
      </w:r>
      <w:r>
        <w:rPr>
          <w:rFonts w:ascii="Times New Roman" w:hAnsi="Times New Roman"/>
          <w:szCs w:val="28"/>
          <w:lang w:val="vi-VN"/>
        </w:rPr>
        <w:t>2025)</w:t>
      </w:r>
      <w:r w:rsidRPr="002E2F96">
        <w:rPr>
          <w:rFonts w:ascii="Times New Roman" w:hAnsi="Times New Roman"/>
          <w:szCs w:val="28"/>
          <w:lang w:val="vi-VN"/>
        </w:rPr>
        <w:t>.</w:t>
      </w:r>
    </w:p>
    <w:p w14:paraId="0AB30497"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b/>
          <w:i/>
          <w:szCs w:val="28"/>
          <w:lang w:val="vi-VN"/>
        </w:rPr>
      </w:pPr>
      <w:r w:rsidRPr="002E2F96">
        <w:rPr>
          <w:rFonts w:ascii="Times New Roman" w:hAnsi="Times New Roman"/>
          <w:b/>
          <w:i/>
          <w:szCs w:val="28"/>
          <w:lang w:val="vi-VN"/>
        </w:rPr>
        <w:t>2.2. Triển khai kiểm tra tại cơ sở</w:t>
      </w:r>
    </w:p>
    <w:p w14:paraId="10C3C171"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szCs w:val="28"/>
          <w:lang w:val="vi-VN"/>
        </w:rPr>
      </w:pPr>
      <w:r w:rsidRPr="002E2F96">
        <w:rPr>
          <w:rFonts w:ascii="Times New Roman" w:hAnsi="Times New Roman"/>
          <w:szCs w:val="28"/>
          <w:lang w:val="vi-VN"/>
        </w:rPr>
        <w:t>Triển khai kế hoạch kiểm tra chủ động trước, trong, sau Tết Nguyên đán Ất Tỵ và Lễ hội Xuân 2025 từ 05/01/</w:t>
      </w:r>
      <w:r>
        <w:rPr>
          <w:rFonts w:ascii="Times New Roman" w:hAnsi="Times New Roman"/>
          <w:szCs w:val="28"/>
          <w:lang w:val="vi-VN"/>
        </w:rPr>
        <w:t>202</w:t>
      </w:r>
      <w:r w:rsidRPr="002E2F96">
        <w:rPr>
          <w:rFonts w:ascii="Times New Roman" w:hAnsi="Times New Roman"/>
          <w:szCs w:val="28"/>
          <w:lang w:val="vi-VN"/>
        </w:rPr>
        <w:t>5 đến 25/3/2025.</w:t>
      </w:r>
    </w:p>
    <w:p w14:paraId="40E0C273" w14:textId="77777777" w:rsidR="001E2A40" w:rsidRPr="002E2F96" w:rsidRDefault="002E2F96">
      <w:pPr>
        <w:tabs>
          <w:tab w:val="left" w:pos="993"/>
        </w:tabs>
        <w:spacing w:before="60" w:after="60" w:line="264" w:lineRule="auto"/>
        <w:ind w:right="-2" w:firstLine="567"/>
        <w:jc w:val="both"/>
        <w:rPr>
          <w:rFonts w:ascii="Times New Roman" w:hAnsi="Times New Roman"/>
          <w:b/>
          <w:i/>
          <w:spacing w:val="0"/>
          <w:szCs w:val="28"/>
          <w:lang w:val="vi-VN"/>
        </w:rPr>
      </w:pPr>
      <w:r w:rsidRPr="002E2F96">
        <w:rPr>
          <w:rFonts w:ascii="Times New Roman" w:hAnsi="Times New Roman"/>
          <w:b/>
          <w:i/>
          <w:spacing w:val="0"/>
          <w:szCs w:val="28"/>
          <w:lang w:val="vi-VN"/>
        </w:rPr>
        <w:lastRenderedPageBreak/>
        <w:t>3.3</w:t>
      </w:r>
      <w:r>
        <w:rPr>
          <w:rFonts w:ascii="Times New Roman" w:hAnsi="Times New Roman"/>
          <w:b/>
          <w:i/>
          <w:spacing w:val="0"/>
          <w:szCs w:val="28"/>
          <w:lang w:val="vi-VN"/>
        </w:rPr>
        <w:t xml:space="preserve">. </w:t>
      </w:r>
      <w:r w:rsidRPr="002E2F96">
        <w:rPr>
          <w:rFonts w:ascii="Times New Roman" w:hAnsi="Times New Roman"/>
          <w:b/>
          <w:i/>
          <w:spacing w:val="0"/>
          <w:szCs w:val="28"/>
          <w:lang w:val="vi-VN"/>
        </w:rPr>
        <w:t>Báo cáo kết quả kiểm tra</w:t>
      </w:r>
    </w:p>
    <w:p w14:paraId="09908AAD"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szCs w:val="28"/>
          <w:lang w:val="vi-VN"/>
        </w:rPr>
      </w:pPr>
      <w:r w:rsidRPr="002E2F96">
        <w:rPr>
          <w:rFonts w:ascii="Times New Roman" w:hAnsi="Times New Roman"/>
          <w:szCs w:val="28"/>
          <w:lang w:val="vi-VN"/>
        </w:rPr>
        <w:t>- Báo cáo của địa phương thực hiện thời gian báo cáo như sau:</w:t>
      </w:r>
    </w:p>
    <w:p w14:paraId="0924BA9C"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b/>
          <w:szCs w:val="28"/>
          <w:lang w:val="vi-VN"/>
        </w:rPr>
      </w:pPr>
      <w:r w:rsidRPr="002E2F96">
        <w:rPr>
          <w:rFonts w:ascii="Times New Roman" w:hAnsi="Times New Roman"/>
          <w:szCs w:val="28"/>
          <w:lang w:val="vi-VN"/>
        </w:rPr>
        <w:t xml:space="preserve">+ Báo cáo nhanh kết quả kiểm tra dịp Tết Nguyên đán của địa phương thực hiện theo </w:t>
      </w:r>
      <w:r w:rsidRPr="002E2F96">
        <w:rPr>
          <w:rFonts w:ascii="Times New Roman" w:hAnsi="Times New Roman"/>
          <w:b/>
          <w:szCs w:val="28"/>
          <w:lang w:val="vi-VN"/>
        </w:rPr>
        <w:t xml:space="preserve">Mẫu 1 </w:t>
      </w:r>
      <w:r w:rsidRPr="002E2F96">
        <w:rPr>
          <w:rFonts w:ascii="Times New Roman" w:hAnsi="Times New Roman"/>
          <w:szCs w:val="28"/>
          <w:lang w:val="vi-VN"/>
        </w:rPr>
        <w:t xml:space="preserve">(Phụ lục 3) </w:t>
      </w:r>
      <w:r w:rsidRPr="002E2F96">
        <w:rPr>
          <w:rFonts w:ascii="Times New Roman" w:hAnsi="Times New Roman"/>
          <w:b/>
          <w:szCs w:val="28"/>
          <w:lang w:val="vi-VN"/>
        </w:rPr>
        <w:t>trước ngày 15/01/2025.</w:t>
      </w:r>
    </w:p>
    <w:p w14:paraId="6117A925"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szCs w:val="28"/>
          <w:lang w:val="vi-VN"/>
        </w:rPr>
      </w:pPr>
      <w:r w:rsidRPr="002E2F96">
        <w:rPr>
          <w:rFonts w:ascii="Times New Roman" w:hAnsi="Times New Roman"/>
          <w:szCs w:val="28"/>
          <w:lang w:val="vi-VN"/>
        </w:rPr>
        <w:t xml:space="preserve">+ Báo cáo tổng hợp kết quả đợt kiểm tra Tết Nguyên đán theo </w:t>
      </w:r>
      <w:r w:rsidRPr="002E2F96">
        <w:rPr>
          <w:rFonts w:ascii="Times New Roman" w:hAnsi="Times New Roman"/>
          <w:b/>
          <w:szCs w:val="28"/>
          <w:lang w:val="vi-VN"/>
        </w:rPr>
        <w:t xml:space="preserve">Mẫu 2 </w:t>
      </w:r>
      <w:r w:rsidRPr="002E2F96">
        <w:rPr>
          <w:rFonts w:ascii="Times New Roman" w:hAnsi="Times New Roman"/>
          <w:szCs w:val="28"/>
          <w:lang w:val="vi-VN"/>
        </w:rPr>
        <w:t xml:space="preserve">(Phụ lục 3) </w:t>
      </w:r>
      <w:r w:rsidRPr="002E2F96">
        <w:rPr>
          <w:rFonts w:ascii="Times New Roman" w:hAnsi="Times New Roman"/>
          <w:b/>
          <w:szCs w:val="28"/>
          <w:lang w:val="vi-VN"/>
        </w:rPr>
        <w:t>trước ngày 22/02/2025</w:t>
      </w:r>
      <w:r w:rsidRPr="002E2F96">
        <w:rPr>
          <w:rFonts w:ascii="Times New Roman" w:hAnsi="Times New Roman"/>
          <w:szCs w:val="28"/>
          <w:lang w:val="vi-VN"/>
        </w:rPr>
        <w:t xml:space="preserve"> để tổng hợp, báo cáo Ban Chỉ đạo liên ngành tỉnh về an toàn thực phẩm .</w:t>
      </w:r>
    </w:p>
    <w:p w14:paraId="63C0CC4D"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szCs w:val="28"/>
          <w:lang w:val="vi-VN"/>
        </w:rPr>
      </w:pPr>
      <w:r w:rsidRPr="002E2F96">
        <w:rPr>
          <w:rFonts w:ascii="Times New Roman" w:hAnsi="Times New Roman"/>
          <w:szCs w:val="28"/>
          <w:lang w:val="vi-VN"/>
        </w:rPr>
        <w:t xml:space="preserve">+ Báo cáo kết quả đợt kiểm tra mùa Lễ hội Xuân năm 2025 theo </w:t>
      </w:r>
      <w:r w:rsidRPr="002E2F96">
        <w:rPr>
          <w:rFonts w:ascii="Times New Roman" w:hAnsi="Times New Roman"/>
          <w:b/>
          <w:szCs w:val="28"/>
          <w:lang w:val="vi-VN"/>
        </w:rPr>
        <w:t xml:space="preserve">Mẫu 2 </w:t>
      </w:r>
      <w:r w:rsidRPr="002E2F96">
        <w:rPr>
          <w:rFonts w:ascii="Times New Roman" w:hAnsi="Times New Roman"/>
          <w:szCs w:val="28"/>
          <w:lang w:val="vi-VN"/>
        </w:rPr>
        <w:t xml:space="preserve">(Phụ lục 3) </w:t>
      </w:r>
      <w:r w:rsidRPr="002E2F96">
        <w:rPr>
          <w:rFonts w:ascii="Times New Roman" w:hAnsi="Times New Roman"/>
          <w:b/>
          <w:szCs w:val="28"/>
          <w:lang w:val="vi-VN"/>
        </w:rPr>
        <w:t>trước ngày 20/3/2025</w:t>
      </w:r>
      <w:r w:rsidRPr="002E2F96">
        <w:rPr>
          <w:rFonts w:ascii="Times New Roman" w:hAnsi="Times New Roman"/>
          <w:szCs w:val="28"/>
          <w:lang w:val="vi-VN"/>
        </w:rPr>
        <w:t xml:space="preserve"> để tổng hợp, báo cáo Ban Chỉ đạo liên ngành tỉnh về an toàn thực phẩm.</w:t>
      </w:r>
    </w:p>
    <w:p w14:paraId="766A9A55"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szCs w:val="28"/>
          <w:lang w:val="vi-VN"/>
        </w:rPr>
      </w:pPr>
      <w:r w:rsidRPr="002E2F96">
        <w:rPr>
          <w:rFonts w:ascii="Times New Roman" w:hAnsi="Times New Roman"/>
          <w:szCs w:val="28"/>
          <w:lang w:val="vi-VN"/>
        </w:rPr>
        <w:t>- Các báo cáo gửi về Chi cục An toàn vệ sinh thực phẩm tỉnh.</w:t>
      </w:r>
    </w:p>
    <w:p w14:paraId="72AFB273" w14:textId="77777777" w:rsidR="001E2A40" w:rsidRPr="002E2F96" w:rsidRDefault="002E2F96">
      <w:pPr>
        <w:tabs>
          <w:tab w:val="left" w:pos="993"/>
        </w:tabs>
        <w:spacing w:before="60" w:after="60" w:line="264" w:lineRule="auto"/>
        <w:ind w:right="-2" w:firstLine="567"/>
        <w:jc w:val="both"/>
        <w:rPr>
          <w:rFonts w:ascii="Times New Roman" w:hAnsi="Times New Roman"/>
          <w:b/>
          <w:spacing w:val="0"/>
          <w:szCs w:val="28"/>
          <w:lang w:val="vi-VN"/>
        </w:rPr>
      </w:pPr>
      <w:r>
        <w:rPr>
          <w:rFonts w:ascii="Times New Roman" w:hAnsi="Times New Roman"/>
          <w:b/>
          <w:spacing w:val="0"/>
          <w:szCs w:val="28"/>
          <w:lang w:val="vi-VN"/>
        </w:rPr>
        <w:t xml:space="preserve">IV. </w:t>
      </w:r>
      <w:r w:rsidRPr="002E2F96">
        <w:rPr>
          <w:rFonts w:ascii="Times New Roman" w:hAnsi="Times New Roman"/>
          <w:b/>
          <w:spacing w:val="0"/>
          <w:szCs w:val="28"/>
          <w:lang w:val="vi-VN"/>
        </w:rPr>
        <w:t>BẢO ĐẢM KINH PHÍ</w:t>
      </w:r>
    </w:p>
    <w:p w14:paraId="595DE47B" w14:textId="77777777" w:rsidR="001E2A40" w:rsidRPr="002E2F96" w:rsidRDefault="002E2F96">
      <w:pPr>
        <w:pStyle w:val="BodyText"/>
        <w:widowControl w:val="0"/>
        <w:tabs>
          <w:tab w:val="left" w:pos="993"/>
        </w:tabs>
        <w:spacing w:before="60" w:after="60" w:line="264" w:lineRule="auto"/>
        <w:ind w:firstLine="567"/>
        <w:rPr>
          <w:rFonts w:ascii="Times New Roman" w:hAnsi="Times New Roman"/>
          <w:szCs w:val="28"/>
          <w:lang w:val="vi-VN"/>
        </w:rPr>
      </w:pPr>
      <w:r w:rsidRPr="002E2F96">
        <w:rPr>
          <w:rFonts w:ascii="Times New Roman" w:hAnsi="Times New Roman"/>
          <w:szCs w:val="28"/>
          <w:lang w:val="vi-VN"/>
        </w:rPr>
        <w:t>Kinh phí và phương tiện bảo đảm cho công tác kiểm tra do địa phương quy định; Việc sử dụng kinh phí thực hiện theo các quy định hiện hành.</w:t>
      </w:r>
    </w:p>
    <w:p w14:paraId="02132285" w14:textId="77777777" w:rsidR="001E2A40" w:rsidRPr="002E2F96" w:rsidRDefault="002E2F96">
      <w:pPr>
        <w:tabs>
          <w:tab w:val="left" w:pos="993"/>
        </w:tabs>
        <w:spacing w:before="60" w:after="60" w:line="264" w:lineRule="auto"/>
        <w:ind w:firstLine="567"/>
        <w:jc w:val="both"/>
        <w:rPr>
          <w:rFonts w:ascii="Times New Roman" w:hAnsi="Times New Roman"/>
          <w:spacing w:val="0"/>
          <w:lang w:val="vi-VN"/>
        </w:rPr>
      </w:pPr>
      <w:r w:rsidRPr="002E2F96">
        <w:rPr>
          <w:rFonts w:ascii="Times New Roman" w:hAnsi="Times New Roman"/>
          <w:spacing w:val="0"/>
          <w:szCs w:val="28"/>
          <w:lang w:val="vi-VN"/>
        </w:rPr>
        <w:t xml:space="preserve">Trên đây là hướng dẫn triển khai kiểm tra liên ngành trong dịp Tết Nguyên đán </w:t>
      </w:r>
      <w:r w:rsidRPr="002E2F96">
        <w:rPr>
          <w:rFonts w:ascii="Times New Roman" w:hAnsi="Times New Roman"/>
          <w:spacing w:val="0"/>
          <w:w w:val="99"/>
          <w:szCs w:val="28"/>
          <w:lang w:val="vi-VN"/>
        </w:rPr>
        <w:t>Ất Tỵ</w:t>
      </w:r>
      <w:r w:rsidRPr="002E2F96">
        <w:rPr>
          <w:rFonts w:ascii="Times New Roman" w:hAnsi="Times New Roman"/>
          <w:spacing w:val="0"/>
          <w:szCs w:val="28"/>
          <w:lang w:val="vi-VN"/>
        </w:rPr>
        <w:t xml:space="preserve"> và Lễ hội Xuân 2025, Ban Chỉ đạo Vệ sinh an toàn thực phẩm huyện đề nghị UBND các xã, thị trấn căn cứ Kế hoạch này, xây dựng Kế hoạch cụ thể và tổ chức triển khai công tác kiểm tra trên địa bàn quản lý/địa bàn được phân công, báo cáo kết quả về BC</w:t>
      </w:r>
      <w:r w:rsidRPr="002E2F96">
        <w:rPr>
          <w:rFonts w:ascii="Times New Roman" w:hAnsi="Times New Roman" w:hint="eastAsia"/>
          <w:spacing w:val="0"/>
          <w:szCs w:val="28"/>
          <w:lang w:val="vi-VN"/>
        </w:rPr>
        <w:t>Đ</w:t>
      </w:r>
      <w:r w:rsidRPr="002E2F96">
        <w:rPr>
          <w:rFonts w:ascii="Times New Roman" w:hAnsi="Times New Roman"/>
          <w:spacing w:val="0"/>
          <w:szCs w:val="28"/>
          <w:lang w:val="vi-VN"/>
        </w:rPr>
        <w:t xml:space="preserve"> ATTP huyện (Trung tâm y tế huyện) theo đúng thời gian quy định để tổng hợp, báo cáo Ban Chỉ đạo liên ngành tỉnh về  an toàn thực phẩm.</w:t>
      </w:r>
    </w:p>
    <w:p w14:paraId="33200802" w14:textId="77777777" w:rsidR="001E2A40" w:rsidRPr="002E2F96" w:rsidRDefault="001E2A40">
      <w:pPr>
        <w:rPr>
          <w:rFonts w:ascii="Times New Roman" w:hAnsi="Times New Roman"/>
          <w:lang w:val="vi-VN"/>
        </w:rPr>
      </w:pPr>
    </w:p>
    <w:p w14:paraId="6EDFF756" w14:textId="77777777" w:rsidR="001E2A40" w:rsidRPr="002E2F96" w:rsidRDefault="001E2A40">
      <w:pPr>
        <w:rPr>
          <w:rFonts w:ascii="Times New Roman" w:hAnsi="Times New Roman"/>
          <w:lang w:val="vi-VN"/>
        </w:rPr>
      </w:pPr>
    </w:p>
    <w:p w14:paraId="2120A172" w14:textId="77777777" w:rsidR="001E2A40" w:rsidRPr="002E2F96" w:rsidRDefault="001E2A40">
      <w:pPr>
        <w:rPr>
          <w:rFonts w:ascii="Times New Roman" w:hAnsi="Times New Roman"/>
          <w:lang w:val="vi-VN"/>
        </w:rPr>
      </w:pPr>
    </w:p>
    <w:p w14:paraId="7BDE47FC" w14:textId="77777777" w:rsidR="001E2A40" w:rsidRPr="002E2F96" w:rsidRDefault="001E2A40">
      <w:pPr>
        <w:rPr>
          <w:rFonts w:ascii="Times New Roman" w:hAnsi="Times New Roman"/>
          <w:lang w:val="vi-VN"/>
        </w:rPr>
      </w:pPr>
    </w:p>
    <w:p w14:paraId="197C89E2" w14:textId="77777777" w:rsidR="001E2A40" w:rsidRPr="002E2F96" w:rsidRDefault="001E2A40">
      <w:pPr>
        <w:rPr>
          <w:rFonts w:ascii="Times New Roman" w:hAnsi="Times New Roman"/>
          <w:lang w:val="vi-VN"/>
        </w:rPr>
      </w:pPr>
    </w:p>
    <w:p w14:paraId="59C255FA" w14:textId="77777777" w:rsidR="001E2A40" w:rsidRPr="002E2F96" w:rsidRDefault="001E2A40">
      <w:pPr>
        <w:rPr>
          <w:rFonts w:ascii="Times New Roman" w:hAnsi="Times New Roman"/>
          <w:lang w:val="vi-VN"/>
        </w:rPr>
      </w:pPr>
    </w:p>
    <w:p w14:paraId="0F693E7A" w14:textId="77777777" w:rsidR="001E2A40" w:rsidRPr="002E2F96" w:rsidRDefault="002E2F96">
      <w:pPr>
        <w:spacing w:after="160" w:line="259" w:lineRule="auto"/>
        <w:rPr>
          <w:rFonts w:ascii="Times New Roman" w:hAnsi="Times New Roman"/>
          <w:b/>
          <w:szCs w:val="28"/>
          <w:lang w:val="vi-VN"/>
        </w:rPr>
      </w:pPr>
      <w:r w:rsidRPr="002E2F96">
        <w:rPr>
          <w:rFonts w:ascii="Times New Roman" w:hAnsi="Times New Roman"/>
          <w:b/>
          <w:szCs w:val="28"/>
          <w:lang w:val="vi-VN"/>
        </w:rPr>
        <w:br w:type="page"/>
      </w:r>
    </w:p>
    <w:p w14:paraId="538E7BF3" w14:textId="77777777" w:rsidR="001E2A40" w:rsidRPr="002E2F96" w:rsidRDefault="002E2F96">
      <w:pPr>
        <w:jc w:val="center"/>
        <w:rPr>
          <w:rFonts w:ascii="Times New Roman" w:hAnsi="Times New Roman"/>
          <w:b/>
          <w:szCs w:val="28"/>
          <w:lang w:val="vi-VN"/>
        </w:rPr>
      </w:pPr>
      <w:r w:rsidRPr="002E2F96">
        <w:rPr>
          <w:rFonts w:ascii="Times New Roman" w:hAnsi="Times New Roman"/>
          <w:b/>
          <w:szCs w:val="28"/>
          <w:lang w:val="vi-VN"/>
        </w:rPr>
        <w:lastRenderedPageBreak/>
        <w:t>Phụ lục 3</w:t>
      </w:r>
    </w:p>
    <w:p w14:paraId="1C360ADF" w14:textId="77777777" w:rsidR="001E2A40" w:rsidRPr="002E2F96" w:rsidRDefault="002E2F96">
      <w:pPr>
        <w:jc w:val="center"/>
        <w:rPr>
          <w:rFonts w:ascii="Times New Roman" w:hAnsi="Times New Roman"/>
          <w:b/>
          <w:szCs w:val="28"/>
          <w:lang w:val="vi-VN"/>
        </w:rPr>
      </w:pPr>
      <w:r w:rsidRPr="002E2F96">
        <w:rPr>
          <w:rFonts w:ascii="Times New Roman" w:hAnsi="Times New Roman"/>
          <w:b/>
          <w:szCs w:val="28"/>
          <w:lang w:val="vi-VN"/>
        </w:rPr>
        <w:t>BIỂU MẪU BÁO CÁO</w:t>
      </w: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
        <w:gridCol w:w="988"/>
        <w:gridCol w:w="2291"/>
        <w:gridCol w:w="5778"/>
      </w:tblGrid>
      <w:tr w:rsidR="001E2A40" w14:paraId="5740B4C5" w14:textId="77777777">
        <w:trPr>
          <w:gridBefore w:val="1"/>
          <w:gridAfter w:val="2"/>
          <w:wBefore w:w="30" w:type="dxa"/>
          <w:wAfter w:w="8069" w:type="dxa"/>
        </w:trPr>
        <w:tc>
          <w:tcPr>
            <w:tcW w:w="988" w:type="dxa"/>
          </w:tcPr>
          <w:p w14:paraId="604BCE93" w14:textId="77777777" w:rsidR="001E2A40" w:rsidRDefault="002E2F96">
            <w:pPr>
              <w:spacing w:before="120" w:after="120"/>
              <w:rPr>
                <w:rFonts w:ascii="Times New Roman" w:hAnsi="Times New Roman"/>
                <w:b/>
                <w:szCs w:val="28"/>
              </w:rPr>
            </w:pPr>
            <w:r>
              <w:rPr>
                <w:rFonts w:ascii="Times New Roman" w:hAnsi="Times New Roman"/>
                <w:b/>
                <w:szCs w:val="28"/>
              </w:rPr>
              <w:t>Mẫu 1</w:t>
            </w:r>
          </w:p>
        </w:tc>
      </w:tr>
      <w:tr w:rsidR="001E2A40" w14:paraId="1FCC817E" w14:textId="77777777">
        <w:tc>
          <w:tcPr>
            <w:tcW w:w="3309" w:type="dxa"/>
            <w:gridSpan w:val="3"/>
            <w:tcBorders>
              <w:top w:val="nil"/>
              <w:left w:val="nil"/>
              <w:bottom w:val="nil"/>
              <w:right w:val="nil"/>
            </w:tcBorders>
          </w:tcPr>
          <w:p w14:paraId="6863BB76" w14:textId="77777777" w:rsidR="001E2A40" w:rsidRPr="002E2F96" w:rsidRDefault="002E2F96">
            <w:pPr>
              <w:spacing w:before="120"/>
              <w:rPr>
                <w:rFonts w:ascii="Times New Roman" w:hAnsi="Times New Roman"/>
                <w:sz w:val="26"/>
                <w:szCs w:val="26"/>
                <w:lang w:val="fr-FR"/>
              </w:rPr>
            </w:pPr>
            <w:r w:rsidRPr="002E2F96">
              <w:rPr>
                <w:rFonts w:ascii="Times New Roman" w:hAnsi="Times New Roman"/>
                <w:sz w:val="26"/>
                <w:szCs w:val="26"/>
                <w:lang w:val="fr-FR"/>
              </w:rPr>
              <w:t xml:space="preserve"> Tên cơ quan chủ quản …</w:t>
            </w:r>
          </w:p>
          <w:p w14:paraId="551B8C29" w14:textId="77777777" w:rsidR="001E2A40" w:rsidRPr="002E2F96" w:rsidRDefault="002E2F96">
            <w:pPr>
              <w:spacing w:after="240"/>
              <w:rPr>
                <w:rFonts w:ascii="Times New Roman" w:hAnsi="Times New Roman"/>
                <w:b/>
                <w:szCs w:val="28"/>
                <w:lang w:val="fr-FR"/>
              </w:rPr>
            </w:pPr>
            <w:r>
              <w:rPr>
                <w:rFonts w:ascii="Times New Roman" w:hAnsi="Times New Roman"/>
                <w:noProof/>
                <w:sz w:val="26"/>
                <w:szCs w:val="26"/>
              </w:rPr>
              <mc:AlternateContent>
                <mc:Choice Requires="wps">
                  <w:drawing>
                    <wp:anchor distT="0" distB="0" distL="114298" distR="114298" simplePos="0" relativeHeight="23" behindDoc="0" locked="0" layoutInCell="1" hidden="0" allowOverlap="1" wp14:anchorId="08ABA251" wp14:editId="3B7EC462">
                      <wp:simplePos x="0" y="0"/>
                      <wp:positionH relativeFrom="column">
                        <wp:posOffset>633730</wp:posOffset>
                      </wp:positionH>
                      <wp:positionV relativeFrom="paragraph">
                        <wp:posOffset>226059</wp:posOffset>
                      </wp:positionV>
                      <wp:extent cx="847725" cy="9525"/>
                      <wp:effectExtent l="0" t="0" r="0" b="0"/>
                      <wp:wrapNone/>
                      <wp:docPr id="9"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600000" flipV="1">
                                <a:off x="0" y="0"/>
                                <a:ext cx="847725" cy="9525"/>
                              </a:xfrm>
                              <a:prstGeom prst="line">
                                <a:avLst/>
                              </a:prstGeom>
                              <a:noFill/>
                              <a:ln w="9525" cap="flat" cmpd="sng">
                                <a:solidFill>
                                  <a:srgbClr val="000000"/>
                                </a:solidFill>
                                <a:prstDash val="solid"/>
                                <a:round/>
                              </a:ln>
                            </wps:spPr>
                            <wps:bodyPr/>
                          </wps:wsp>
                        </a:graphicData>
                      </a:graphic>
                    </wp:anchor>
                  </w:drawing>
                </mc:Choice>
                <mc:Fallback>
                  <w:pict>
                    <v:line w14:anchorId="5AEA02F9" id="直线 9" o:spid="_x0000_s1026" style="position:absolute;flip:y;z-index:23;visibility:visible;mso-wrap-style:square;mso-wrap-distance-left:3.17494mm;mso-wrap-distance-top:0;mso-wrap-distance-right:3.17494mm;mso-wrap-distance-bottom:0;mso-position-horizontal:absolute;mso-position-horizontal-relative:text;mso-position-vertical:absolute;mso-position-vertical-relative:text" from="49.9pt,17.8pt" to="116.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">
                      <o:lock v:ext="edit" shapetype="f"/>
                    </v:line>
                  </w:pict>
                </mc:Fallback>
              </mc:AlternateContent>
            </w:r>
            <w:r w:rsidRPr="002E2F96">
              <w:rPr>
                <w:rFonts w:ascii="Times New Roman" w:hAnsi="Times New Roman"/>
                <w:b/>
                <w:sz w:val="26"/>
                <w:szCs w:val="26"/>
                <w:lang w:val="fr-FR"/>
              </w:rPr>
              <w:t>Tên cơ quan báo cáo …..</w:t>
            </w:r>
          </w:p>
        </w:tc>
        <w:tc>
          <w:tcPr>
            <w:tcW w:w="5778" w:type="dxa"/>
            <w:tcBorders>
              <w:top w:val="nil"/>
              <w:left w:val="nil"/>
              <w:bottom w:val="nil"/>
              <w:right w:val="nil"/>
            </w:tcBorders>
          </w:tcPr>
          <w:p w14:paraId="1CDCE91F" w14:textId="77777777" w:rsidR="001E2A40" w:rsidRPr="002E2F96" w:rsidRDefault="002E2F96">
            <w:pPr>
              <w:spacing w:before="120"/>
              <w:jc w:val="center"/>
              <w:rPr>
                <w:rFonts w:ascii="Times New Roman" w:hAnsi="Times New Roman"/>
                <w:b/>
                <w:sz w:val="26"/>
                <w:szCs w:val="26"/>
                <w:lang w:val="fr-FR"/>
              </w:rPr>
            </w:pPr>
            <w:r w:rsidRPr="002E2F96">
              <w:rPr>
                <w:rFonts w:ascii="Times New Roman" w:hAnsi="Times New Roman"/>
                <w:b/>
                <w:sz w:val="26"/>
                <w:szCs w:val="26"/>
                <w:lang w:val="fr-FR"/>
              </w:rPr>
              <w:t>CỘNG HÒA XÃ HỘI CHỦ NGHĨA VIỆT NAM</w:t>
            </w:r>
          </w:p>
          <w:p w14:paraId="61E81723" w14:textId="77777777" w:rsidR="001E2A40" w:rsidRDefault="002E2F96">
            <w:pPr>
              <w:spacing w:after="240"/>
              <w:jc w:val="center"/>
              <w:rPr>
                <w:rFonts w:ascii="Times New Roman" w:hAnsi="Times New Roman"/>
                <w:b/>
                <w:szCs w:val="28"/>
              </w:rPr>
            </w:pPr>
            <w:r>
              <w:rPr>
                <w:rFonts w:ascii="Times New Roman" w:hAnsi="Times New Roman"/>
                <w:noProof/>
                <w:szCs w:val="28"/>
              </w:rPr>
              <mc:AlternateContent>
                <mc:Choice Requires="wps">
                  <w:drawing>
                    <wp:anchor distT="0" distB="0" distL="114298" distR="114298" simplePos="0" relativeHeight="24" behindDoc="0" locked="0" layoutInCell="1" hidden="0" allowOverlap="1" wp14:anchorId="0940BDF8" wp14:editId="13C488D2">
                      <wp:simplePos x="0" y="0"/>
                      <wp:positionH relativeFrom="column">
                        <wp:posOffset>633094</wp:posOffset>
                      </wp:positionH>
                      <wp:positionV relativeFrom="paragraph">
                        <wp:posOffset>220345</wp:posOffset>
                      </wp:positionV>
                      <wp:extent cx="2245994" cy="0"/>
                      <wp:effectExtent l="0" t="0" r="0" b="0"/>
                      <wp:wrapNone/>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600000" flipV="1">
                                <a:off x="0" y="0"/>
                                <a:ext cx="2245994" cy="0"/>
                              </a:xfrm>
                              <a:prstGeom prst="line">
                                <a:avLst/>
                              </a:prstGeom>
                              <a:noFill/>
                              <a:ln w="9525" cap="flat" cmpd="sng">
                                <a:solidFill>
                                  <a:srgbClr val="000000"/>
                                </a:solidFill>
                                <a:prstDash val="solid"/>
                                <a:round/>
                              </a:ln>
                            </wps:spPr>
                            <wps:bodyPr/>
                          </wps:wsp>
                        </a:graphicData>
                      </a:graphic>
                    </wp:anchor>
                  </w:drawing>
                </mc:Choice>
                <mc:Fallback>
                  <w:pict>
                    <v:line w14:anchorId="74DC64A6" id="直线 11" o:spid="_x0000_s1026" style="position:absolute;flip:y;z-index:24;visibility:visible;mso-wrap-style:square;mso-wrap-distance-left:3.17494mm;mso-wrap-distance-top:0;mso-wrap-distance-right:3.17494mm;mso-wrap-distance-bottom:0;mso-position-horizontal:absolute;mso-position-horizontal-relative:text;mso-position-vertical:absolute;mso-position-vertical-relative:text" from="49.85pt,17.35pt" to="226.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">
                      <o:lock v:ext="edit" shapetype="f"/>
                    </v:line>
                  </w:pict>
                </mc:Fallback>
              </mc:AlternateContent>
            </w:r>
            <w:r>
              <w:rPr>
                <w:rFonts w:ascii="Times New Roman" w:hAnsi="Times New Roman"/>
                <w:b/>
                <w:szCs w:val="28"/>
              </w:rPr>
              <w:t>Độc lập – Tự do – Hạnh phúc</w:t>
            </w:r>
          </w:p>
        </w:tc>
      </w:tr>
      <w:tr w:rsidR="001E2A40" w14:paraId="7AEEB316" w14:textId="77777777">
        <w:tc>
          <w:tcPr>
            <w:tcW w:w="3309" w:type="dxa"/>
            <w:gridSpan w:val="3"/>
            <w:tcBorders>
              <w:top w:val="nil"/>
              <w:left w:val="nil"/>
              <w:bottom w:val="nil"/>
              <w:right w:val="nil"/>
            </w:tcBorders>
          </w:tcPr>
          <w:p w14:paraId="03908835" w14:textId="77777777" w:rsidR="001E2A40" w:rsidRDefault="002E2F96">
            <w:pPr>
              <w:jc w:val="center"/>
              <w:rPr>
                <w:rFonts w:ascii="Times New Roman" w:hAnsi="Times New Roman"/>
                <w:sz w:val="24"/>
                <w:szCs w:val="24"/>
              </w:rPr>
            </w:pPr>
            <w:r>
              <w:rPr>
                <w:rFonts w:ascii="Times New Roman" w:hAnsi="Times New Roman"/>
                <w:sz w:val="24"/>
                <w:szCs w:val="24"/>
              </w:rPr>
              <w:t>Số ……/BC (</w:t>
            </w:r>
            <w:r>
              <w:rPr>
                <w:rFonts w:ascii="Times New Roman" w:hAnsi="Times New Roman"/>
                <w:i/>
                <w:sz w:val="24"/>
                <w:szCs w:val="24"/>
              </w:rPr>
              <w:t>chữ viết tắt tên CQ báo cáo</w:t>
            </w:r>
            <w:r>
              <w:rPr>
                <w:rFonts w:ascii="Times New Roman" w:hAnsi="Times New Roman"/>
                <w:sz w:val="24"/>
                <w:szCs w:val="24"/>
              </w:rPr>
              <w:t>)</w:t>
            </w:r>
          </w:p>
        </w:tc>
        <w:tc>
          <w:tcPr>
            <w:tcW w:w="5778" w:type="dxa"/>
            <w:tcBorders>
              <w:top w:val="nil"/>
              <w:left w:val="nil"/>
              <w:bottom w:val="nil"/>
              <w:right w:val="nil"/>
            </w:tcBorders>
          </w:tcPr>
          <w:p w14:paraId="5AC60D07" w14:textId="77777777" w:rsidR="001E2A40" w:rsidRDefault="002E2F96">
            <w:pPr>
              <w:jc w:val="center"/>
              <w:rPr>
                <w:rFonts w:ascii="Times New Roman" w:hAnsi="Times New Roman"/>
                <w:i/>
                <w:szCs w:val="28"/>
              </w:rPr>
            </w:pPr>
            <w:r>
              <w:rPr>
                <w:rFonts w:ascii="Times New Roman" w:hAnsi="Times New Roman"/>
                <w:szCs w:val="28"/>
              </w:rPr>
              <w:t xml:space="preserve">… </w:t>
            </w:r>
            <w:r>
              <w:rPr>
                <w:rFonts w:ascii="Times New Roman" w:hAnsi="Times New Roman"/>
                <w:i/>
                <w:szCs w:val="28"/>
              </w:rPr>
              <w:t>Ngày        tháng         năm   202…</w:t>
            </w:r>
          </w:p>
        </w:tc>
      </w:tr>
    </w:tbl>
    <w:p w14:paraId="32594243" w14:textId="77777777" w:rsidR="001E2A40" w:rsidRDefault="002E2F96">
      <w:pPr>
        <w:jc w:val="center"/>
        <w:rPr>
          <w:rFonts w:ascii="Times New Roman" w:hAnsi="Times New Roman"/>
          <w:b/>
          <w:szCs w:val="28"/>
        </w:rPr>
      </w:pPr>
      <w:r>
        <w:rPr>
          <w:rFonts w:ascii="Times New Roman" w:hAnsi="Times New Roman"/>
          <w:b/>
          <w:szCs w:val="28"/>
        </w:rPr>
        <w:t>BÁO CÁO</w:t>
      </w:r>
    </w:p>
    <w:p w14:paraId="254FD424" w14:textId="77777777" w:rsidR="001E2A40" w:rsidRDefault="002E2F96">
      <w:pPr>
        <w:jc w:val="center"/>
        <w:rPr>
          <w:rFonts w:ascii="Times New Roman" w:hAnsi="Times New Roman"/>
          <w:b/>
          <w:szCs w:val="28"/>
        </w:rPr>
      </w:pPr>
      <w:r>
        <w:rPr>
          <w:rFonts w:ascii="Times New Roman" w:hAnsi="Times New Roman"/>
          <w:b/>
          <w:szCs w:val="28"/>
        </w:rPr>
        <w:t xml:space="preserve">Kết quả thanh, kiểm tra do địa phương thực hiện </w:t>
      </w:r>
    </w:p>
    <w:p w14:paraId="028A2DB7" w14:textId="77777777" w:rsidR="001E2A40" w:rsidRDefault="002E2F96">
      <w:pPr>
        <w:jc w:val="center"/>
        <w:rPr>
          <w:rFonts w:ascii="Times New Roman" w:hAnsi="Times New Roman"/>
          <w:b/>
          <w:szCs w:val="28"/>
        </w:rPr>
      </w:pPr>
      <w:r>
        <w:rPr>
          <w:rFonts w:ascii="Times New Roman" w:hAnsi="Times New Roman"/>
          <w:b/>
          <w:szCs w:val="28"/>
        </w:rPr>
        <w:t xml:space="preserve">trong dịp Tết Nguyên đán Ất Tỵ và Lễ hội Xuân 2025 </w:t>
      </w:r>
    </w:p>
    <w:p w14:paraId="0A0887A5" w14:textId="77777777" w:rsidR="001E2A40" w:rsidRDefault="001E2A40">
      <w:pPr>
        <w:jc w:val="center"/>
        <w:rPr>
          <w:rFonts w:ascii="Times New Roman" w:hAnsi="Times New Roman"/>
          <w:b/>
          <w:szCs w:val="28"/>
        </w:rPr>
      </w:pPr>
    </w:p>
    <w:p w14:paraId="04488756" w14:textId="77777777" w:rsidR="001E2A40" w:rsidRDefault="002E2F96">
      <w:pPr>
        <w:jc w:val="center"/>
        <w:rPr>
          <w:rFonts w:ascii="Times New Roman" w:hAnsi="Times New Roman"/>
          <w:szCs w:val="28"/>
        </w:rPr>
      </w:pPr>
      <w:r>
        <w:rPr>
          <w:rFonts w:ascii="Times New Roman" w:hAnsi="Times New Roman"/>
          <w:szCs w:val="28"/>
        </w:rPr>
        <w:t>Kính gửi:…………….</w:t>
      </w:r>
    </w:p>
    <w:p w14:paraId="6D7C8FCC" w14:textId="77777777" w:rsidR="001E2A40" w:rsidRDefault="002E2F96">
      <w:pPr>
        <w:spacing w:before="120" w:after="120"/>
        <w:rPr>
          <w:rFonts w:ascii="Times New Roman" w:hAnsi="Times New Roman"/>
          <w:szCs w:val="28"/>
        </w:rPr>
      </w:pPr>
      <w:r>
        <w:rPr>
          <w:rFonts w:ascii="Times New Roman" w:hAnsi="Times New Roman"/>
          <w:b/>
          <w:szCs w:val="28"/>
        </w:rPr>
        <w:tab/>
        <w:t xml:space="preserve">I. Công tác chỉ đạo </w:t>
      </w:r>
      <w:r>
        <w:rPr>
          <w:rFonts w:ascii="Times New Roman" w:hAnsi="Times New Roman"/>
          <w:szCs w:val="28"/>
        </w:rPr>
        <w:t>(</w:t>
      </w:r>
      <w:r>
        <w:rPr>
          <w:rFonts w:ascii="Times New Roman" w:hAnsi="Times New Roman"/>
          <w:i/>
          <w:szCs w:val="28"/>
        </w:rPr>
        <w:t>nêu cụ thể)</w:t>
      </w:r>
    </w:p>
    <w:p w14:paraId="5EA58470" w14:textId="77777777" w:rsidR="001E2A40" w:rsidRDefault="002E2F96">
      <w:pPr>
        <w:spacing w:before="120" w:after="120"/>
        <w:rPr>
          <w:rFonts w:ascii="Times New Roman" w:hAnsi="Times New Roman"/>
          <w:i/>
          <w:szCs w:val="28"/>
        </w:rPr>
      </w:pPr>
      <w:r>
        <w:rPr>
          <w:rFonts w:ascii="Times New Roman" w:hAnsi="Times New Roman"/>
          <w:szCs w:val="28"/>
        </w:rPr>
        <w:tab/>
      </w:r>
      <w:r>
        <w:rPr>
          <w:rFonts w:ascii="Times New Roman" w:hAnsi="Times New Roman"/>
          <w:b/>
          <w:szCs w:val="28"/>
        </w:rPr>
        <w:t>II. Kết quả kiểm tra tại cơ sở thực phẩm</w:t>
      </w:r>
      <w:r>
        <w:rPr>
          <w:rFonts w:ascii="Times New Roman" w:hAnsi="Times New Roman"/>
          <w:szCs w:val="28"/>
        </w:rPr>
        <w:t xml:space="preserve"> (</w:t>
      </w:r>
      <w:r>
        <w:rPr>
          <w:rFonts w:ascii="Times New Roman" w:hAnsi="Times New Roman"/>
          <w:i/>
          <w:szCs w:val="28"/>
        </w:rPr>
        <w:t>không bao gồm các cơ sở do Đoàn liên ngành Trung ương thực hiện và báo cáo)</w:t>
      </w:r>
    </w:p>
    <w:p w14:paraId="0ED6B540" w14:textId="77777777" w:rsidR="001E2A40" w:rsidRDefault="002E2F96">
      <w:pPr>
        <w:spacing w:before="120" w:after="120"/>
        <w:rPr>
          <w:rFonts w:ascii="Times New Roman" w:hAnsi="Times New Roman"/>
          <w:b/>
          <w:szCs w:val="28"/>
        </w:rPr>
      </w:pPr>
      <w:r>
        <w:rPr>
          <w:rFonts w:ascii="Times New Roman" w:hAnsi="Times New Roman"/>
          <w:szCs w:val="28"/>
        </w:rPr>
        <w:tab/>
      </w:r>
      <w:r>
        <w:rPr>
          <w:rFonts w:ascii="Times New Roman" w:hAnsi="Times New Roman"/>
          <w:b/>
          <w:szCs w:val="28"/>
        </w:rPr>
        <w:t>1. Việc tổ chức các đoàn thanh, kiểm tra</w:t>
      </w:r>
    </w:p>
    <w:p w14:paraId="5DF415B1" w14:textId="77777777" w:rsidR="001E2A40" w:rsidRDefault="002E2F96">
      <w:pPr>
        <w:rPr>
          <w:rFonts w:ascii="Times New Roman" w:hAnsi="Times New Roman"/>
          <w:szCs w:val="28"/>
        </w:rPr>
      </w:pPr>
      <w:r>
        <w:rPr>
          <w:rFonts w:ascii="Times New Roman" w:hAnsi="Times New Roman"/>
          <w:szCs w:val="28"/>
        </w:rPr>
        <w:tab/>
        <w:t>Tổng số đoàn thanh, kiểm tra:</w:t>
      </w:r>
    </w:p>
    <w:p w14:paraId="77F0FF0A" w14:textId="77777777" w:rsidR="001E2A40" w:rsidRDefault="002E2F96">
      <w:pPr>
        <w:rPr>
          <w:rFonts w:ascii="Times New Roman" w:hAnsi="Times New Roman"/>
          <w:szCs w:val="28"/>
        </w:rPr>
      </w:pPr>
      <w:r>
        <w:rPr>
          <w:rFonts w:ascii="Times New Roman" w:hAnsi="Times New Roman"/>
          <w:szCs w:val="28"/>
        </w:rPr>
        <w:tab/>
        <w:t>Trong đó:</w:t>
      </w:r>
    </w:p>
    <w:p w14:paraId="7375175E" w14:textId="77777777" w:rsidR="001E2A40" w:rsidRDefault="002E2F96">
      <w:pPr>
        <w:rPr>
          <w:rFonts w:ascii="Times New Roman" w:hAnsi="Times New Roman"/>
          <w:szCs w:val="28"/>
        </w:rPr>
      </w:pPr>
      <w:r>
        <w:rPr>
          <w:rFonts w:ascii="Times New Roman" w:hAnsi="Times New Roman"/>
          <w:szCs w:val="28"/>
        </w:rPr>
        <w:tab/>
        <w:t>1.1. Số đoàn thanh, kiểm tra tuyến tỉnh:</w:t>
      </w:r>
    </w:p>
    <w:p w14:paraId="6E0E7159" w14:textId="77777777" w:rsidR="001E2A40" w:rsidRDefault="002E2F96">
      <w:pPr>
        <w:rPr>
          <w:rFonts w:ascii="Times New Roman" w:hAnsi="Times New Roman"/>
          <w:szCs w:val="28"/>
        </w:rPr>
      </w:pPr>
      <w:r>
        <w:rPr>
          <w:rFonts w:ascii="Times New Roman" w:hAnsi="Times New Roman"/>
          <w:szCs w:val="28"/>
        </w:rPr>
        <w:tab/>
        <w:t>1.2. Số đoàn thanh, kiểm tra tuyến huyện:</w:t>
      </w:r>
    </w:p>
    <w:p w14:paraId="3B1F5B71" w14:textId="77777777" w:rsidR="001E2A40" w:rsidRDefault="002E2F96">
      <w:pPr>
        <w:rPr>
          <w:rFonts w:ascii="Times New Roman" w:hAnsi="Times New Roman"/>
          <w:szCs w:val="28"/>
        </w:rPr>
      </w:pPr>
      <w:r>
        <w:rPr>
          <w:rFonts w:ascii="Times New Roman" w:hAnsi="Times New Roman"/>
          <w:szCs w:val="28"/>
        </w:rPr>
        <w:tab/>
        <w:t>1.3. Số đoàn thanh, kiểm tra tuyến xã:</w:t>
      </w:r>
    </w:p>
    <w:p w14:paraId="3D03DE7C" w14:textId="77777777" w:rsidR="001E2A40" w:rsidRDefault="002E2F96">
      <w:pPr>
        <w:spacing w:before="120"/>
        <w:rPr>
          <w:rFonts w:ascii="Times New Roman" w:hAnsi="Times New Roman"/>
          <w:b/>
          <w:szCs w:val="28"/>
        </w:rPr>
      </w:pPr>
      <w:r>
        <w:rPr>
          <w:rFonts w:ascii="Times New Roman" w:hAnsi="Times New Roman"/>
          <w:szCs w:val="28"/>
        </w:rPr>
        <w:tab/>
      </w:r>
      <w:r>
        <w:rPr>
          <w:rFonts w:ascii="Times New Roman" w:hAnsi="Times New Roman"/>
          <w:b/>
          <w:szCs w:val="28"/>
        </w:rPr>
        <w:t>2. Kết quả thanh, kiểm tra</w:t>
      </w:r>
    </w:p>
    <w:p w14:paraId="587B0C1E" w14:textId="77777777" w:rsidR="001E2A40" w:rsidRDefault="002E2F96">
      <w:pPr>
        <w:spacing w:before="120" w:after="120"/>
        <w:ind w:firstLine="720"/>
        <w:rPr>
          <w:rFonts w:ascii="Times New Roman" w:hAnsi="Times New Roman"/>
          <w:b/>
          <w:i/>
          <w:szCs w:val="28"/>
        </w:rPr>
      </w:pPr>
      <w:r>
        <w:rPr>
          <w:rFonts w:ascii="Times New Roman" w:hAnsi="Times New Roman"/>
          <w:b/>
          <w:i/>
          <w:szCs w:val="28"/>
        </w:rPr>
        <w:t>Bảng 1. Kết quả thanh,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0"/>
        <w:gridCol w:w="2240"/>
        <w:gridCol w:w="1276"/>
        <w:gridCol w:w="1930"/>
        <w:gridCol w:w="1509"/>
        <w:gridCol w:w="1510"/>
      </w:tblGrid>
      <w:tr w:rsidR="001E2A40" w14:paraId="3D42A739" w14:textId="77777777">
        <w:tc>
          <w:tcPr>
            <w:tcW w:w="590" w:type="dxa"/>
          </w:tcPr>
          <w:p w14:paraId="038CC946" w14:textId="77777777" w:rsidR="001E2A40" w:rsidRDefault="002E2F96">
            <w:pPr>
              <w:jc w:val="center"/>
              <w:rPr>
                <w:rFonts w:ascii="Times New Roman" w:hAnsi="Times New Roman"/>
                <w:b/>
                <w:szCs w:val="28"/>
              </w:rPr>
            </w:pPr>
            <w:r>
              <w:rPr>
                <w:rFonts w:ascii="Times New Roman" w:hAnsi="Times New Roman"/>
                <w:b/>
                <w:szCs w:val="28"/>
              </w:rPr>
              <w:t>TT</w:t>
            </w:r>
          </w:p>
        </w:tc>
        <w:tc>
          <w:tcPr>
            <w:tcW w:w="2240" w:type="dxa"/>
          </w:tcPr>
          <w:p w14:paraId="4B1224E5" w14:textId="77777777" w:rsidR="001E2A40" w:rsidRDefault="002E2F96">
            <w:pPr>
              <w:jc w:val="center"/>
              <w:rPr>
                <w:rFonts w:ascii="Times New Roman" w:hAnsi="Times New Roman"/>
                <w:b/>
                <w:szCs w:val="28"/>
              </w:rPr>
            </w:pPr>
            <w:r>
              <w:rPr>
                <w:rFonts w:ascii="Times New Roman" w:hAnsi="Times New Roman"/>
                <w:b/>
                <w:szCs w:val="28"/>
              </w:rPr>
              <w:t>Loại hình</w:t>
            </w:r>
          </w:p>
          <w:p w14:paraId="121E5450" w14:textId="77777777" w:rsidR="001E2A40" w:rsidRDefault="002E2F96">
            <w:pPr>
              <w:jc w:val="center"/>
              <w:rPr>
                <w:rFonts w:ascii="Times New Roman" w:hAnsi="Times New Roman"/>
                <w:b/>
                <w:szCs w:val="28"/>
              </w:rPr>
            </w:pPr>
            <w:r>
              <w:rPr>
                <w:rFonts w:ascii="Times New Roman" w:hAnsi="Times New Roman"/>
                <w:b/>
                <w:szCs w:val="28"/>
              </w:rPr>
              <w:t>cơ sở thực phẩm</w:t>
            </w:r>
          </w:p>
        </w:tc>
        <w:tc>
          <w:tcPr>
            <w:tcW w:w="1276" w:type="dxa"/>
          </w:tcPr>
          <w:p w14:paraId="309542DA" w14:textId="77777777" w:rsidR="001E2A40" w:rsidRDefault="002E2F96">
            <w:pPr>
              <w:jc w:val="center"/>
              <w:rPr>
                <w:rFonts w:ascii="Times New Roman" w:hAnsi="Times New Roman"/>
                <w:b/>
                <w:szCs w:val="28"/>
              </w:rPr>
            </w:pPr>
            <w:r>
              <w:rPr>
                <w:rFonts w:ascii="Times New Roman" w:hAnsi="Times New Roman"/>
                <w:b/>
                <w:szCs w:val="28"/>
              </w:rPr>
              <w:t>Tổng số cơ sở</w:t>
            </w:r>
          </w:p>
        </w:tc>
        <w:tc>
          <w:tcPr>
            <w:tcW w:w="1930" w:type="dxa"/>
          </w:tcPr>
          <w:p w14:paraId="69326B1A" w14:textId="77777777" w:rsidR="001E2A40" w:rsidRDefault="002E2F96">
            <w:pPr>
              <w:jc w:val="center"/>
              <w:rPr>
                <w:rFonts w:ascii="Times New Roman" w:hAnsi="Times New Roman"/>
                <w:b/>
                <w:szCs w:val="28"/>
              </w:rPr>
            </w:pPr>
            <w:r>
              <w:rPr>
                <w:rFonts w:ascii="Times New Roman" w:hAnsi="Times New Roman"/>
                <w:b/>
                <w:szCs w:val="28"/>
              </w:rPr>
              <w:t xml:space="preserve">Số cơ sở </w:t>
            </w:r>
          </w:p>
          <w:p w14:paraId="4E43B057" w14:textId="77777777" w:rsidR="001E2A40" w:rsidRDefault="002E2F96">
            <w:pPr>
              <w:jc w:val="center"/>
              <w:rPr>
                <w:rFonts w:ascii="Times New Roman" w:hAnsi="Times New Roman"/>
                <w:b/>
                <w:szCs w:val="28"/>
              </w:rPr>
            </w:pPr>
            <w:r>
              <w:rPr>
                <w:rFonts w:ascii="Times New Roman" w:hAnsi="Times New Roman"/>
                <w:b/>
                <w:szCs w:val="28"/>
              </w:rPr>
              <w:t>được kiểm tra</w:t>
            </w:r>
          </w:p>
        </w:tc>
        <w:tc>
          <w:tcPr>
            <w:tcW w:w="1509" w:type="dxa"/>
          </w:tcPr>
          <w:p w14:paraId="15D0E907" w14:textId="77777777" w:rsidR="001E2A40" w:rsidRDefault="002E2F96">
            <w:pPr>
              <w:jc w:val="center"/>
              <w:rPr>
                <w:rFonts w:ascii="Times New Roman" w:hAnsi="Times New Roman"/>
                <w:b/>
                <w:szCs w:val="28"/>
              </w:rPr>
            </w:pPr>
            <w:r>
              <w:rPr>
                <w:rFonts w:ascii="Times New Roman" w:hAnsi="Times New Roman"/>
                <w:b/>
                <w:szCs w:val="28"/>
              </w:rPr>
              <w:t xml:space="preserve">Số </w:t>
            </w:r>
          </w:p>
          <w:p w14:paraId="0A8868D8" w14:textId="77777777" w:rsidR="001E2A40" w:rsidRDefault="002E2F96">
            <w:pPr>
              <w:jc w:val="center"/>
              <w:rPr>
                <w:rFonts w:ascii="Times New Roman" w:hAnsi="Times New Roman"/>
                <w:b/>
                <w:szCs w:val="28"/>
              </w:rPr>
            </w:pPr>
            <w:r>
              <w:rPr>
                <w:rFonts w:ascii="Times New Roman" w:hAnsi="Times New Roman"/>
                <w:b/>
                <w:szCs w:val="28"/>
              </w:rPr>
              <w:t>cơ sở đạt</w:t>
            </w:r>
          </w:p>
        </w:tc>
        <w:tc>
          <w:tcPr>
            <w:tcW w:w="1510" w:type="dxa"/>
          </w:tcPr>
          <w:p w14:paraId="2E2ADBE5" w14:textId="77777777" w:rsidR="001E2A40" w:rsidRDefault="002E2F96">
            <w:pPr>
              <w:jc w:val="center"/>
              <w:rPr>
                <w:rFonts w:ascii="Times New Roman" w:hAnsi="Times New Roman"/>
                <w:b/>
                <w:szCs w:val="28"/>
              </w:rPr>
            </w:pPr>
            <w:r>
              <w:rPr>
                <w:rFonts w:ascii="Times New Roman" w:hAnsi="Times New Roman"/>
                <w:b/>
                <w:szCs w:val="28"/>
              </w:rPr>
              <w:t>Tỷ lệ % đạt</w:t>
            </w:r>
          </w:p>
        </w:tc>
      </w:tr>
      <w:tr w:rsidR="001E2A40" w14:paraId="2B73735E" w14:textId="77777777">
        <w:tc>
          <w:tcPr>
            <w:tcW w:w="590" w:type="dxa"/>
          </w:tcPr>
          <w:p w14:paraId="4116170A" w14:textId="77777777" w:rsidR="001E2A40" w:rsidRDefault="002E2F96">
            <w:pPr>
              <w:rPr>
                <w:rFonts w:ascii="Times New Roman" w:hAnsi="Times New Roman"/>
                <w:szCs w:val="28"/>
              </w:rPr>
            </w:pPr>
            <w:r>
              <w:rPr>
                <w:rFonts w:ascii="Times New Roman" w:hAnsi="Times New Roman"/>
                <w:szCs w:val="28"/>
              </w:rPr>
              <w:t>1</w:t>
            </w:r>
          </w:p>
        </w:tc>
        <w:tc>
          <w:tcPr>
            <w:tcW w:w="2240" w:type="dxa"/>
          </w:tcPr>
          <w:p w14:paraId="077EB29A" w14:textId="77777777" w:rsidR="001E2A40" w:rsidRDefault="001E2A40">
            <w:pPr>
              <w:rPr>
                <w:rFonts w:ascii="Times New Roman" w:hAnsi="Times New Roman"/>
                <w:szCs w:val="28"/>
              </w:rPr>
            </w:pPr>
          </w:p>
        </w:tc>
        <w:tc>
          <w:tcPr>
            <w:tcW w:w="1276" w:type="dxa"/>
          </w:tcPr>
          <w:p w14:paraId="22967ADD" w14:textId="77777777" w:rsidR="001E2A40" w:rsidRDefault="001E2A40">
            <w:pPr>
              <w:rPr>
                <w:rFonts w:ascii="Times New Roman" w:hAnsi="Times New Roman"/>
                <w:szCs w:val="28"/>
              </w:rPr>
            </w:pPr>
          </w:p>
        </w:tc>
        <w:tc>
          <w:tcPr>
            <w:tcW w:w="1930" w:type="dxa"/>
          </w:tcPr>
          <w:p w14:paraId="01F43D9E" w14:textId="77777777" w:rsidR="001E2A40" w:rsidRDefault="001E2A40">
            <w:pPr>
              <w:rPr>
                <w:rFonts w:ascii="Times New Roman" w:hAnsi="Times New Roman"/>
                <w:szCs w:val="28"/>
              </w:rPr>
            </w:pPr>
          </w:p>
        </w:tc>
        <w:tc>
          <w:tcPr>
            <w:tcW w:w="1509" w:type="dxa"/>
          </w:tcPr>
          <w:p w14:paraId="11EC74E6" w14:textId="77777777" w:rsidR="001E2A40" w:rsidRDefault="001E2A40">
            <w:pPr>
              <w:rPr>
                <w:rFonts w:ascii="Times New Roman" w:hAnsi="Times New Roman"/>
                <w:szCs w:val="28"/>
              </w:rPr>
            </w:pPr>
          </w:p>
        </w:tc>
        <w:tc>
          <w:tcPr>
            <w:tcW w:w="1510" w:type="dxa"/>
          </w:tcPr>
          <w:p w14:paraId="374D4C43" w14:textId="77777777" w:rsidR="001E2A40" w:rsidRDefault="001E2A40">
            <w:pPr>
              <w:rPr>
                <w:rFonts w:ascii="Times New Roman" w:hAnsi="Times New Roman"/>
                <w:szCs w:val="28"/>
              </w:rPr>
            </w:pPr>
          </w:p>
        </w:tc>
      </w:tr>
      <w:tr w:rsidR="001E2A40" w14:paraId="607F6154" w14:textId="77777777">
        <w:tc>
          <w:tcPr>
            <w:tcW w:w="590" w:type="dxa"/>
          </w:tcPr>
          <w:p w14:paraId="071DAC80" w14:textId="77777777" w:rsidR="001E2A40" w:rsidRDefault="002E2F96">
            <w:pPr>
              <w:rPr>
                <w:rFonts w:ascii="Times New Roman" w:hAnsi="Times New Roman"/>
                <w:szCs w:val="28"/>
              </w:rPr>
            </w:pPr>
            <w:r>
              <w:rPr>
                <w:rFonts w:ascii="Times New Roman" w:hAnsi="Times New Roman"/>
                <w:szCs w:val="28"/>
              </w:rPr>
              <w:t>2</w:t>
            </w:r>
          </w:p>
        </w:tc>
        <w:tc>
          <w:tcPr>
            <w:tcW w:w="2240" w:type="dxa"/>
          </w:tcPr>
          <w:p w14:paraId="186F6BB1" w14:textId="77777777" w:rsidR="001E2A40" w:rsidRDefault="001E2A40">
            <w:pPr>
              <w:rPr>
                <w:rFonts w:ascii="Times New Roman" w:hAnsi="Times New Roman"/>
                <w:szCs w:val="28"/>
              </w:rPr>
            </w:pPr>
          </w:p>
        </w:tc>
        <w:tc>
          <w:tcPr>
            <w:tcW w:w="1276" w:type="dxa"/>
          </w:tcPr>
          <w:p w14:paraId="058319D4" w14:textId="77777777" w:rsidR="001E2A40" w:rsidRDefault="001E2A40">
            <w:pPr>
              <w:rPr>
                <w:rFonts w:ascii="Times New Roman" w:hAnsi="Times New Roman"/>
                <w:szCs w:val="28"/>
              </w:rPr>
            </w:pPr>
          </w:p>
        </w:tc>
        <w:tc>
          <w:tcPr>
            <w:tcW w:w="1930" w:type="dxa"/>
          </w:tcPr>
          <w:p w14:paraId="11829A28" w14:textId="77777777" w:rsidR="001E2A40" w:rsidRDefault="001E2A40">
            <w:pPr>
              <w:rPr>
                <w:rFonts w:ascii="Times New Roman" w:hAnsi="Times New Roman"/>
                <w:szCs w:val="28"/>
              </w:rPr>
            </w:pPr>
          </w:p>
        </w:tc>
        <w:tc>
          <w:tcPr>
            <w:tcW w:w="1509" w:type="dxa"/>
          </w:tcPr>
          <w:p w14:paraId="5A60B697" w14:textId="77777777" w:rsidR="001E2A40" w:rsidRDefault="001E2A40">
            <w:pPr>
              <w:rPr>
                <w:rFonts w:ascii="Times New Roman" w:hAnsi="Times New Roman"/>
                <w:szCs w:val="28"/>
              </w:rPr>
            </w:pPr>
          </w:p>
        </w:tc>
        <w:tc>
          <w:tcPr>
            <w:tcW w:w="1510" w:type="dxa"/>
          </w:tcPr>
          <w:p w14:paraId="4B499253" w14:textId="77777777" w:rsidR="001E2A40" w:rsidRDefault="001E2A40">
            <w:pPr>
              <w:rPr>
                <w:rFonts w:ascii="Times New Roman" w:hAnsi="Times New Roman"/>
                <w:szCs w:val="28"/>
              </w:rPr>
            </w:pPr>
          </w:p>
        </w:tc>
      </w:tr>
      <w:tr w:rsidR="001E2A40" w14:paraId="6D33AF8D" w14:textId="77777777">
        <w:tc>
          <w:tcPr>
            <w:tcW w:w="590" w:type="dxa"/>
          </w:tcPr>
          <w:p w14:paraId="11C5B1EE" w14:textId="77777777" w:rsidR="001E2A40" w:rsidRDefault="002E2F96">
            <w:pPr>
              <w:rPr>
                <w:rFonts w:ascii="Times New Roman" w:hAnsi="Times New Roman"/>
                <w:szCs w:val="28"/>
              </w:rPr>
            </w:pPr>
            <w:r>
              <w:rPr>
                <w:rFonts w:ascii="Times New Roman" w:hAnsi="Times New Roman"/>
                <w:szCs w:val="28"/>
              </w:rPr>
              <w:t>3</w:t>
            </w:r>
          </w:p>
        </w:tc>
        <w:tc>
          <w:tcPr>
            <w:tcW w:w="2240" w:type="dxa"/>
          </w:tcPr>
          <w:p w14:paraId="6847A5D7" w14:textId="77777777" w:rsidR="001E2A40" w:rsidRDefault="001E2A40">
            <w:pPr>
              <w:rPr>
                <w:rFonts w:ascii="Times New Roman" w:hAnsi="Times New Roman"/>
                <w:szCs w:val="28"/>
              </w:rPr>
            </w:pPr>
          </w:p>
        </w:tc>
        <w:tc>
          <w:tcPr>
            <w:tcW w:w="1276" w:type="dxa"/>
          </w:tcPr>
          <w:p w14:paraId="1FB213A8" w14:textId="77777777" w:rsidR="001E2A40" w:rsidRDefault="001E2A40">
            <w:pPr>
              <w:rPr>
                <w:rFonts w:ascii="Times New Roman" w:hAnsi="Times New Roman"/>
                <w:szCs w:val="28"/>
              </w:rPr>
            </w:pPr>
          </w:p>
        </w:tc>
        <w:tc>
          <w:tcPr>
            <w:tcW w:w="1930" w:type="dxa"/>
          </w:tcPr>
          <w:p w14:paraId="0DA8D2C0" w14:textId="77777777" w:rsidR="001E2A40" w:rsidRDefault="001E2A40">
            <w:pPr>
              <w:rPr>
                <w:rFonts w:ascii="Times New Roman" w:hAnsi="Times New Roman"/>
                <w:szCs w:val="28"/>
              </w:rPr>
            </w:pPr>
          </w:p>
        </w:tc>
        <w:tc>
          <w:tcPr>
            <w:tcW w:w="1509" w:type="dxa"/>
          </w:tcPr>
          <w:p w14:paraId="20A9C480" w14:textId="77777777" w:rsidR="001E2A40" w:rsidRDefault="001E2A40">
            <w:pPr>
              <w:rPr>
                <w:rFonts w:ascii="Times New Roman" w:hAnsi="Times New Roman"/>
                <w:szCs w:val="28"/>
              </w:rPr>
            </w:pPr>
          </w:p>
        </w:tc>
        <w:tc>
          <w:tcPr>
            <w:tcW w:w="1510" w:type="dxa"/>
          </w:tcPr>
          <w:p w14:paraId="2BE4378C" w14:textId="77777777" w:rsidR="001E2A40" w:rsidRDefault="001E2A40">
            <w:pPr>
              <w:rPr>
                <w:rFonts w:ascii="Times New Roman" w:hAnsi="Times New Roman"/>
                <w:szCs w:val="28"/>
              </w:rPr>
            </w:pPr>
          </w:p>
        </w:tc>
      </w:tr>
      <w:tr w:rsidR="001E2A40" w14:paraId="5BFEA1B6" w14:textId="77777777">
        <w:tc>
          <w:tcPr>
            <w:tcW w:w="590" w:type="dxa"/>
          </w:tcPr>
          <w:p w14:paraId="72E2AF2D" w14:textId="77777777" w:rsidR="001E2A40" w:rsidRDefault="002E2F96">
            <w:pPr>
              <w:rPr>
                <w:rFonts w:ascii="Times New Roman" w:hAnsi="Times New Roman"/>
                <w:szCs w:val="28"/>
              </w:rPr>
            </w:pPr>
            <w:r>
              <w:rPr>
                <w:rFonts w:ascii="Times New Roman" w:hAnsi="Times New Roman"/>
                <w:szCs w:val="28"/>
              </w:rPr>
              <w:t>4</w:t>
            </w:r>
          </w:p>
        </w:tc>
        <w:tc>
          <w:tcPr>
            <w:tcW w:w="2240" w:type="dxa"/>
          </w:tcPr>
          <w:p w14:paraId="7D675465" w14:textId="77777777" w:rsidR="001E2A40" w:rsidRDefault="001E2A40">
            <w:pPr>
              <w:rPr>
                <w:rFonts w:ascii="Times New Roman" w:hAnsi="Times New Roman"/>
                <w:szCs w:val="28"/>
              </w:rPr>
            </w:pPr>
          </w:p>
        </w:tc>
        <w:tc>
          <w:tcPr>
            <w:tcW w:w="1276" w:type="dxa"/>
          </w:tcPr>
          <w:p w14:paraId="001D9B0F" w14:textId="77777777" w:rsidR="001E2A40" w:rsidRDefault="001E2A40">
            <w:pPr>
              <w:rPr>
                <w:rFonts w:ascii="Times New Roman" w:hAnsi="Times New Roman"/>
                <w:szCs w:val="28"/>
              </w:rPr>
            </w:pPr>
          </w:p>
        </w:tc>
        <w:tc>
          <w:tcPr>
            <w:tcW w:w="1930" w:type="dxa"/>
          </w:tcPr>
          <w:p w14:paraId="0AD24560" w14:textId="77777777" w:rsidR="001E2A40" w:rsidRDefault="001E2A40">
            <w:pPr>
              <w:rPr>
                <w:rFonts w:ascii="Times New Roman" w:hAnsi="Times New Roman"/>
                <w:szCs w:val="28"/>
              </w:rPr>
            </w:pPr>
          </w:p>
        </w:tc>
        <w:tc>
          <w:tcPr>
            <w:tcW w:w="1509" w:type="dxa"/>
          </w:tcPr>
          <w:p w14:paraId="3FBC2CD3" w14:textId="77777777" w:rsidR="001E2A40" w:rsidRDefault="001E2A40">
            <w:pPr>
              <w:rPr>
                <w:rFonts w:ascii="Times New Roman" w:hAnsi="Times New Roman"/>
                <w:szCs w:val="28"/>
              </w:rPr>
            </w:pPr>
          </w:p>
        </w:tc>
        <w:tc>
          <w:tcPr>
            <w:tcW w:w="1510" w:type="dxa"/>
          </w:tcPr>
          <w:p w14:paraId="31105E4E" w14:textId="77777777" w:rsidR="001E2A40" w:rsidRDefault="001E2A40">
            <w:pPr>
              <w:rPr>
                <w:rFonts w:ascii="Times New Roman" w:hAnsi="Times New Roman"/>
                <w:szCs w:val="28"/>
              </w:rPr>
            </w:pPr>
          </w:p>
        </w:tc>
      </w:tr>
      <w:tr w:rsidR="001E2A40" w14:paraId="0F6DF9B9" w14:textId="77777777">
        <w:tc>
          <w:tcPr>
            <w:tcW w:w="590" w:type="dxa"/>
          </w:tcPr>
          <w:p w14:paraId="528EB8FB" w14:textId="77777777" w:rsidR="001E2A40" w:rsidRDefault="002E2F96">
            <w:pPr>
              <w:rPr>
                <w:rFonts w:ascii="Times New Roman" w:hAnsi="Times New Roman"/>
                <w:szCs w:val="28"/>
              </w:rPr>
            </w:pPr>
            <w:r>
              <w:rPr>
                <w:rFonts w:ascii="Times New Roman" w:hAnsi="Times New Roman"/>
                <w:szCs w:val="28"/>
              </w:rPr>
              <w:t>5</w:t>
            </w:r>
          </w:p>
        </w:tc>
        <w:tc>
          <w:tcPr>
            <w:tcW w:w="2240" w:type="dxa"/>
          </w:tcPr>
          <w:p w14:paraId="485B444F" w14:textId="77777777" w:rsidR="001E2A40" w:rsidRDefault="002E2F96">
            <w:pPr>
              <w:jc w:val="right"/>
              <w:rPr>
                <w:rFonts w:ascii="Times New Roman" w:hAnsi="Times New Roman"/>
                <w:b/>
                <w:szCs w:val="28"/>
              </w:rPr>
            </w:pPr>
            <w:r>
              <w:rPr>
                <w:rFonts w:ascii="Times New Roman" w:hAnsi="Times New Roman"/>
                <w:b/>
                <w:szCs w:val="28"/>
              </w:rPr>
              <w:t>Tổng số</w:t>
            </w:r>
          </w:p>
        </w:tc>
        <w:tc>
          <w:tcPr>
            <w:tcW w:w="1276" w:type="dxa"/>
          </w:tcPr>
          <w:p w14:paraId="70585D58" w14:textId="77777777" w:rsidR="001E2A40" w:rsidRDefault="001E2A40">
            <w:pPr>
              <w:rPr>
                <w:rFonts w:ascii="Times New Roman" w:hAnsi="Times New Roman"/>
                <w:szCs w:val="28"/>
              </w:rPr>
            </w:pPr>
          </w:p>
        </w:tc>
        <w:tc>
          <w:tcPr>
            <w:tcW w:w="1930" w:type="dxa"/>
          </w:tcPr>
          <w:p w14:paraId="0901E039" w14:textId="77777777" w:rsidR="001E2A40" w:rsidRDefault="001E2A40">
            <w:pPr>
              <w:rPr>
                <w:rFonts w:ascii="Times New Roman" w:hAnsi="Times New Roman"/>
                <w:szCs w:val="28"/>
              </w:rPr>
            </w:pPr>
          </w:p>
        </w:tc>
        <w:tc>
          <w:tcPr>
            <w:tcW w:w="1509" w:type="dxa"/>
          </w:tcPr>
          <w:p w14:paraId="2803A9E0" w14:textId="77777777" w:rsidR="001E2A40" w:rsidRDefault="001E2A40">
            <w:pPr>
              <w:rPr>
                <w:rFonts w:ascii="Times New Roman" w:hAnsi="Times New Roman"/>
                <w:szCs w:val="28"/>
              </w:rPr>
            </w:pPr>
          </w:p>
        </w:tc>
        <w:tc>
          <w:tcPr>
            <w:tcW w:w="1510" w:type="dxa"/>
          </w:tcPr>
          <w:p w14:paraId="2F98AE93" w14:textId="77777777" w:rsidR="001E2A40" w:rsidRDefault="001E2A40">
            <w:pPr>
              <w:rPr>
                <w:rFonts w:ascii="Times New Roman" w:hAnsi="Times New Roman"/>
                <w:szCs w:val="28"/>
              </w:rPr>
            </w:pPr>
          </w:p>
        </w:tc>
      </w:tr>
    </w:tbl>
    <w:p w14:paraId="0911EA27" w14:textId="77777777" w:rsidR="001E2A40" w:rsidRDefault="002E2F96">
      <w:pPr>
        <w:spacing w:before="120" w:after="120"/>
        <w:ind w:firstLine="720"/>
        <w:rPr>
          <w:rFonts w:ascii="Times New Roman" w:hAnsi="Times New Roman"/>
          <w:b/>
          <w:i/>
          <w:szCs w:val="28"/>
        </w:rPr>
      </w:pPr>
      <w:r>
        <w:rPr>
          <w:rFonts w:ascii="Times New Roman" w:hAnsi="Times New Roman"/>
          <w:b/>
          <w:i/>
          <w:szCs w:val="28"/>
        </w:rPr>
        <w:t>Bảng 2. Tình hình vi phạm và xử lý vi phạm</w:t>
      </w:r>
    </w:p>
    <w:p w14:paraId="0F5099A3" w14:textId="77777777" w:rsidR="001E2A40" w:rsidRDefault="002E2F96">
      <w:pPr>
        <w:ind w:firstLine="720"/>
        <w:rPr>
          <w:rFonts w:ascii="Times New Roman" w:hAnsi="Times New Roman"/>
          <w:szCs w:val="28"/>
        </w:rPr>
      </w:pPr>
      <w:r>
        <w:rPr>
          <w:rFonts w:ascii="Times New Roman" w:hAnsi="Times New Roman"/>
          <w:szCs w:val="28"/>
        </w:rPr>
        <w:t>Số lượng: … đoàn</w:t>
      </w:r>
    </w:p>
    <w:p w14:paraId="2222AFEC" w14:textId="77777777" w:rsidR="001E2A40" w:rsidRDefault="002E2F96">
      <w:pPr>
        <w:ind w:firstLine="720"/>
        <w:rPr>
          <w:rFonts w:ascii="Times New Roman" w:hAnsi="Times New Roman"/>
          <w:szCs w:val="28"/>
        </w:rPr>
      </w:pPr>
      <w:r>
        <w:rPr>
          <w:rFonts w:ascii="Times New Roman" w:hAnsi="Times New Roman"/>
          <w:szCs w:val="28"/>
        </w:rPr>
        <w:t>Số cơ sở được thanh, kiểm tra: …</w:t>
      </w:r>
    </w:p>
    <w:p w14:paraId="27C3C2EF" w14:textId="77777777" w:rsidR="001E2A40" w:rsidRDefault="002E2F96">
      <w:pPr>
        <w:spacing w:after="120"/>
        <w:ind w:firstLine="720"/>
        <w:rPr>
          <w:rFonts w:ascii="Times New Roman" w:hAnsi="Times New Roman"/>
          <w:szCs w:val="28"/>
        </w:rPr>
      </w:pPr>
      <w:r>
        <w:rPr>
          <w:rFonts w:ascii="Times New Roman" w:hAnsi="Times New Roman"/>
          <w:szCs w:val="28"/>
        </w:rPr>
        <w:t>Kết quả chi tiết: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0"/>
        <w:gridCol w:w="2681"/>
        <w:gridCol w:w="1554"/>
        <w:gridCol w:w="1132"/>
        <w:gridCol w:w="991"/>
        <w:gridCol w:w="1258"/>
        <w:gridCol w:w="854"/>
      </w:tblGrid>
      <w:tr w:rsidR="001E2A40" w14:paraId="2830A3A6" w14:textId="77777777">
        <w:tc>
          <w:tcPr>
            <w:tcW w:w="590" w:type="dxa"/>
          </w:tcPr>
          <w:p w14:paraId="1C1A0845" w14:textId="77777777" w:rsidR="001E2A40" w:rsidRDefault="002E2F96">
            <w:pPr>
              <w:jc w:val="center"/>
              <w:rPr>
                <w:rFonts w:ascii="Times New Roman" w:hAnsi="Times New Roman"/>
                <w:b/>
                <w:szCs w:val="28"/>
              </w:rPr>
            </w:pPr>
            <w:r>
              <w:rPr>
                <w:rFonts w:ascii="Times New Roman" w:hAnsi="Times New Roman"/>
                <w:b/>
                <w:szCs w:val="28"/>
              </w:rPr>
              <w:t>TT</w:t>
            </w:r>
          </w:p>
        </w:tc>
        <w:tc>
          <w:tcPr>
            <w:tcW w:w="2681" w:type="dxa"/>
          </w:tcPr>
          <w:p w14:paraId="2DBBF072" w14:textId="77777777" w:rsidR="001E2A40" w:rsidRDefault="002E2F96">
            <w:pPr>
              <w:jc w:val="center"/>
              <w:rPr>
                <w:rFonts w:ascii="Times New Roman" w:hAnsi="Times New Roman"/>
                <w:b/>
                <w:szCs w:val="28"/>
              </w:rPr>
            </w:pPr>
            <w:r>
              <w:rPr>
                <w:rFonts w:ascii="Times New Roman" w:hAnsi="Times New Roman"/>
                <w:b/>
                <w:szCs w:val="28"/>
              </w:rPr>
              <w:t>Nội dung</w:t>
            </w:r>
          </w:p>
        </w:tc>
        <w:tc>
          <w:tcPr>
            <w:tcW w:w="1554" w:type="dxa"/>
          </w:tcPr>
          <w:p w14:paraId="1E0413CB" w14:textId="77777777" w:rsidR="001E2A40" w:rsidRDefault="002E2F96">
            <w:pPr>
              <w:jc w:val="center"/>
              <w:rPr>
                <w:rFonts w:ascii="Times New Roman" w:hAnsi="Times New Roman"/>
                <w:b/>
                <w:szCs w:val="28"/>
              </w:rPr>
            </w:pPr>
            <w:r>
              <w:rPr>
                <w:rFonts w:ascii="Times New Roman" w:hAnsi="Times New Roman"/>
                <w:b/>
                <w:szCs w:val="28"/>
              </w:rPr>
              <w:t>SX thực phẩm (</w:t>
            </w:r>
            <w:r>
              <w:rPr>
                <w:rFonts w:ascii="Times New Roman" w:hAnsi="Times New Roman"/>
                <w:i/>
                <w:szCs w:val="28"/>
              </w:rPr>
              <w:t>gồm vừa SX vừa KD</w:t>
            </w:r>
            <w:r>
              <w:rPr>
                <w:rFonts w:ascii="Times New Roman" w:hAnsi="Times New Roman"/>
                <w:b/>
                <w:szCs w:val="28"/>
              </w:rPr>
              <w:t>)</w:t>
            </w:r>
          </w:p>
        </w:tc>
        <w:tc>
          <w:tcPr>
            <w:tcW w:w="1132" w:type="dxa"/>
          </w:tcPr>
          <w:p w14:paraId="1D780613" w14:textId="77777777" w:rsidR="001E2A40" w:rsidRDefault="002E2F96">
            <w:pPr>
              <w:jc w:val="center"/>
              <w:rPr>
                <w:rFonts w:ascii="Times New Roman" w:hAnsi="Times New Roman"/>
                <w:b/>
                <w:szCs w:val="28"/>
              </w:rPr>
            </w:pPr>
            <w:r>
              <w:rPr>
                <w:rFonts w:ascii="Times New Roman" w:hAnsi="Times New Roman"/>
                <w:b/>
                <w:szCs w:val="28"/>
              </w:rPr>
              <w:t>KD thực phẩm</w:t>
            </w:r>
          </w:p>
        </w:tc>
        <w:tc>
          <w:tcPr>
            <w:tcW w:w="991" w:type="dxa"/>
          </w:tcPr>
          <w:p w14:paraId="208DCAA4" w14:textId="77777777" w:rsidR="001E2A40" w:rsidRDefault="002E2F96">
            <w:pPr>
              <w:jc w:val="center"/>
              <w:rPr>
                <w:rFonts w:ascii="Times New Roman" w:hAnsi="Times New Roman"/>
                <w:b/>
                <w:szCs w:val="28"/>
              </w:rPr>
            </w:pPr>
            <w:r>
              <w:rPr>
                <w:rFonts w:ascii="Times New Roman" w:hAnsi="Times New Roman"/>
                <w:b/>
                <w:szCs w:val="28"/>
              </w:rPr>
              <w:t>KD dịch vụ ăn uống</w:t>
            </w:r>
          </w:p>
        </w:tc>
        <w:tc>
          <w:tcPr>
            <w:tcW w:w="1258" w:type="dxa"/>
          </w:tcPr>
          <w:p w14:paraId="7AA3B0D8" w14:textId="77777777" w:rsidR="001E2A40" w:rsidRDefault="002E2F96">
            <w:pPr>
              <w:jc w:val="center"/>
              <w:rPr>
                <w:rFonts w:ascii="Times New Roman" w:hAnsi="Times New Roman"/>
                <w:b/>
                <w:szCs w:val="28"/>
              </w:rPr>
            </w:pPr>
            <w:r>
              <w:rPr>
                <w:rFonts w:ascii="Times New Roman" w:hAnsi="Times New Roman"/>
                <w:b/>
                <w:szCs w:val="28"/>
              </w:rPr>
              <w:t>KD thức ăn đường phố</w:t>
            </w:r>
          </w:p>
        </w:tc>
        <w:tc>
          <w:tcPr>
            <w:tcW w:w="854" w:type="dxa"/>
          </w:tcPr>
          <w:p w14:paraId="74C4424E" w14:textId="77777777" w:rsidR="001E2A40" w:rsidRDefault="002E2F96">
            <w:pPr>
              <w:jc w:val="center"/>
              <w:rPr>
                <w:rFonts w:ascii="Times New Roman" w:hAnsi="Times New Roman"/>
                <w:b/>
                <w:szCs w:val="28"/>
              </w:rPr>
            </w:pPr>
            <w:r>
              <w:rPr>
                <w:rFonts w:ascii="Times New Roman" w:hAnsi="Times New Roman"/>
                <w:b/>
                <w:szCs w:val="28"/>
              </w:rPr>
              <w:t>Cộng</w:t>
            </w:r>
          </w:p>
        </w:tc>
      </w:tr>
      <w:tr w:rsidR="001E2A40" w14:paraId="6596B2F4" w14:textId="77777777">
        <w:tc>
          <w:tcPr>
            <w:tcW w:w="590" w:type="dxa"/>
          </w:tcPr>
          <w:p w14:paraId="6D02CDC6" w14:textId="77777777" w:rsidR="001E2A40" w:rsidRDefault="002E2F96">
            <w:pPr>
              <w:jc w:val="center"/>
              <w:rPr>
                <w:rFonts w:ascii="Times New Roman" w:hAnsi="Times New Roman"/>
                <w:szCs w:val="28"/>
              </w:rPr>
            </w:pPr>
            <w:r>
              <w:rPr>
                <w:rFonts w:ascii="Times New Roman" w:hAnsi="Times New Roman"/>
                <w:szCs w:val="28"/>
              </w:rPr>
              <w:t>1</w:t>
            </w:r>
          </w:p>
        </w:tc>
        <w:tc>
          <w:tcPr>
            <w:tcW w:w="2681" w:type="dxa"/>
          </w:tcPr>
          <w:p w14:paraId="1F9D2728" w14:textId="77777777" w:rsidR="001E2A40" w:rsidRDefault="002E2F96">
            <w:pPr>
              <w:rPr>
                <w:rFonts w:ascii="Times New Roman" w:hAnsi="Times New Roman"/>
                <w:szCs w:val="28"/>
              </w:rPr>
            </w:pPr>
            <w:r>
              <w:rPr>
                <w:rFonts w:ascii="Times New Roman" w:hAnsi="Times New Roman"/>
                <w:szCs w:val="28"/>
              </w:rPr>
              <w:t>Tổng số cơ sở</w:t>
            </w:r>
          </w:p>
        </w:tc>
        <w:tc>
          <w:tcPr>
            <w:tcW w:w="1554" w:type="dxa"/>
          </w:tcPr>
          <w:p w14:paraId="6AF3F7AE" w14:textId="77777777" w:rsidR="001E2A40" w:rsidRDefault="001E2A40">
            <w:pPr>
              <w:rPr>
                <w:rFonts w:ascii="Times New Roman" w:hAnsi="Times New Roman"/>
                <w:szCs w:val="28"/>
              </w:rPr>
            </w:pPr>
          </w:p>
        </w:tc>
        <w:tc>
          <w:tcPr>
            <w:tcW w:w="1132" w:type="dxa"/>
          </w:tcPr>
          <w:p w14:paraId="2C71B95C" w14:textId="77777777" w:rsidR="001E2A40" w:rsidRDefault="001E2A40">
            <w:pPr>
              <w:rPr>
                <w:rFonts w:ascii="Times New Roman" w:hAnsi="Times New Roman"/>
                <w:szCs w:val="28"/>
              </w:rPr>
            </w:pPr>
          </w:p>
        </w:tc>
        <w:tc>
          <w:tcPr>
            <w:tcW w:w="991" w:type="dxa"/>
          </w:tcPr>
          <w:p w14:paraId="21E0CEAC" w14:textId="77777777" w:rsidR="001E2A40" w:rsidRDefault="001E2A40">
            <w:pPr>
              <w:rPr>
                <w:rFonts w:ascii="Times New Roman" w:hAnsi="Times New Roman"/>
                <w:szCs w:val="28"/>
              </w:rPr>
            </w:pPr>
          </w:p>
        </w:tc>
        <w:tc>
          <w:tcPr>
            <w:tcW w:w="1258" w:type="dxa"/>
          </w:tcPr>
          <w:p w14:paraId="48656491" w14:textId="77777777" w:rsidR="001E2A40" w:rsidRDefault="001E2A40">
            <w:pPr>
              <w:rPr>
                <w:rFonts w:ascii="Times New Roman" w:hAnsi="Times New Roman"/>
                <w:szCs w:val="28"/>
              </w:rPr>
            </w:pPr>
          </w:p>
        </w:tc>
        <w:tc>
          <w:tcPr>
            <w:tcW w:w="854" w:type="dxa"/>
          </w:tcPr>
          <w:p w14:paraId="74CFDE79" w14:textId="77777777" w:rsidR="001E2A40" w:rsidRDefault="001E2A40">
            <w:pPr>
              <w:rPr>
                <w:rFonts w:ascii="Times New Roman" w:hAnsi="Times New Roman"/>
                <w:szCs w:val="28"/>
              </w:rPr>
            </w:pPr>
          </w:p>
        </w:tc>
      </w:tr>
      <w:tr w:rsidR="001E2A40" w14:paraId="2950356D" w14:textId="77777777">
        <w:tc>
          <w:tcPr>
            <w:tcW w:w="590" w:type="dxa"/>
          </w:tcPr>
          <w:p w14:paraId="615C232A" w14:textId="77777777" w:rsidR="001E2A40" w:rsidRDefault="002E2F96">
            <w:pPr>
              <w:jc w:val="center"/>
              <w:rPr>
                <w:rFonts w:ascii="Times New Roman" w:hAnsi="Times New Roman"/>
                <w:szCs w:val="28"/>
              </w:rPr>
            </w:pPr>
            <w:r>
              <w:rPr>
                <w:rFonts w:ascii="Times New Roman" w:hAnsi="Times New Roman"/>
                <w:szCs w:val="28"/>
              </w:rPr>
              <w:lastRenderedPageBreak/>
              <w:t>2</w:t>
            </w:r>
          </w:p>
        </w:tc>
        <w:tc>
          <w:tcPr>
            <w:tcW w:w="2681" w:type="dxa"/>
          </w:tcPr>
          <w:p w14:paraId="26BDEB02" w14:textId="77777777" w:rsidR="001E2A40" w:rsidRDefault="002E2F96">
            <w:pPr>
              <w:rPr>
                <w:rFonts w:ascii="Times New Roman" w:hAnsi="Times New Roman"/>
                <w:szCs w:val="28"/>
              </w:rPr>
            </w:pPr>
            <w:r>
              <w:rPr>
                <w:rFonts w:ascii="Times New Roman" w:hAnsi="Times New Roman"/>
                <w:szCs w:val="28"/>
              </w:rPr>
              <w:t>Cơ sở được thanh, kiểm tra</w:t>
            </w:r>
          </w:p>
        </w:tc>
        <w:tc>
          <w:tcPr>
            <w:tcW w:w="1554" w:type="dxa"/>
          </w:tcPr>
          <w:p w14:paraId="5EED8304" w14:textId="77777777" w:rsidR="001E2A40" w:rsidRDefault="001E2A40">
            <w:pPr>
              <w:rPr>
                <w:rFonts w:ascii="Times New Roman" w:hAnsi="Times New Roman"/>
                <w:szCs w:val="28"/>
              </w:rPr>
            </w:pPr>
          </w:p>
        </w:tc>
        <w:tc>
          <w:tcPr>
            <w:tcW w:w="1132" w:type="dxa"/>
          </w:tcPr>
          <w:p w14:paraId="58C821BE" w14:textId="77777777" w:rsidR="001E2A40" w:rsidRDefault="001E2A40">
            <w:pPr>
              <w:rPr>
                <w:rFonts w:ascii="Times New Roman" w:hAnsi="Times New Roman"/>
                <w:szCs w:val="28"/>
              </w:rPr>
            </w:pPr>
          </w:p>
        </w:tc>
        <w:tc>
          <w:tcPr>
            <w:tcW w:w="991" w:type="dxa"/>
          </w:tcPr>
          <w:p w14:paraId="10C36871" w14:textId="77777777" w:rsidR="001E2A40" w:rsidRDefault="001E2A40">
            <w:pPr>
              <w:rPr>
                <w:rFonts w:ascii="Times New Roman" w:hAnsi="Times New Roman"/>
                <w:szCs w:val="28"/>
              </w:rPr>
            </w:pPr>
          </w:p>
        </w:tc>
        <w:tc>
          <w:tcPr>
            <w:tcW w:w="1258" w:type="dxa"/>
          </w:tcPr>
          <w:p w14:paraId="338A788A" w14:textId="77777777" w:rsidR="001E2A40" w:rsidRDefault="001E2A40">
            <w:pPr>
              <w:rPr>
                <w:rFonts w:ascii="Times New Roman" w:hAnsi="Times New Roman"/>
                <w:szCs w:val="28"/>
              </w:rPr>
            </w:pPr>
          </w:p>
        </w:tc>
        <w:tc>
          <w:tcPr>
            <w:tcW w:w="854" w:type="dxa"/>
          </w:tcPr>
          <w:p w14:paraId="623F1687" w14:textId="77777777" w:rsidR="001E2A40" w:rsidRDefault="001E2A40">
            <w:pPr>
              <w:rPr>
                <w:rFonts w:ascii="Times New Roman" w:hAnsi="Times New Roman"/>
                <w:szCs w:val="28"/>
              </w:rPr>
            </w:pPr>
          </w:p>
        </w:tc>
      </w:tr>
      <w:tr w:rsidR="001E2A40" w14:paraId="4DD213BA" w14:textId="77777777">
        <w:tc>
          <w:tcPr>
            <w:tcW w:w="590" w:type="dxa"/>
            <w:vMerge w:val="restart"/>
          </w:tcPr>
          <w:p w14:paraId="051E5E28" w14:textId="77777777" w:rsidR="001E2A40" w:rsidRDefault="001E2A40">
            <w:pPr>
              <w:jc w:val="center"/>
              <w:rPr>
                <w:rFonts w:ascii="Times New Roman" w:hAnsi="Times New Roman"/>
                <w:szCs w:val="28"/>
              </w:rPr>
            </w:pPr>
          </w:p>
        </w:tc>
        <w:tc>
          <w:tcPr>
            <w:tcW w:w="2681" w:type="dxa"/>
          </w:tcPr>
          <w:p w14:paraId="790EE9E9" w14:textId="77777777" w:rsidR="001E2A40" w:rsidRDefault="002E2F96">
            <w:pPr>
              <w:rPr>
                <w:rFonts w:ascii="Times New Roman" w:hAnsi="Times New Roman"/>
                <w:szCs w:val="28"/>
              </w:rPr>
            </w:pPr>
            <w:r>
              <w:rPr>
                <w:rFonts w:ascii="Times New Roman" w:hAnsi="Times New Roman"/>
                <w:szCs w:val="28"/>
              </w:rPr>
              <w:t>Đạt (</w:t>
            </w:r>
            <w:r>
              <w:rPr>
                <w:rFonts w:ascii="Times New Roman" w:hAnsi="Times New Roman"/>
                <w:i/>
                <w:szCs w:val="28"/>
              </w:rPr>
              <w:t>số cơ sở %</w:t>
            </w:r>
            <w:r>
              <w:rPr>
                <w:rFonts w:ascii="Times New Roman" w:hAnsi="Times New Roman"/>
                <w:szCs w:val="28"/>
              </w:rPr>
              <w:t>)</w:t>
            </w:r>
          </w:p>
        </w:tc>
        <w:tc>
          <w:tcPr>
            <w:tcW w:w="1554" w:type="dxa"/>
          </w:tcPr>
          <w:p w14:paraId="4C30977D" w14:textId="77777777" w:rsidR="001E2A40" w:rsidRDefault="001E2A40">
            <w:pPr>
              <w:rPr>
                <w:rFonts w:ascii="Times New Roman" w:hAnsi="Times New Roman"/>
                <w:szCs w:val="28"/>
              </w:rPr>
            </w:pPr>
          </w:p>
        </w:tc>
        <w:tc>
          <w:tcPr>
            <w:tcW w:w="1132" w:type="dxa"/>
          </w:tcPr>
          <w:p w14:paraId="7F307C62" w14:textId="77777777" w:rsidR="001E2A40" w:rsidRDefault="001E2A40">
            <w:pPr>
              <w:rPr>
                <w:rFonts w:ascii="Times New Roman" w:hAnsi="Times New Roman"/>
                <w:szCs w:val="28"/>
              </w:rPr>
            </w:pPr>
          </w:p>
        </w:tc>
        <w:tc>
          <w:tcPr>
            <w:tcW w:w="991" w:type="dxa"/>
          </w:tcPr>
          <w:p w14:paraId="0220C3FA" w14:textId="77777777" w:rsidR="001E2A40" w:rsidRDefault="001E2A40">
            <w:pPr>
              <w:rPr>
                <w:rFonts w:ascii="Times New Roman" w:hAnsi="Times New Roman"/>
                <w:szCs w:val="28"/>
              </w:rPr>
            </w:pPr>
          </w:p>
        </w:tc>
        <w:tc>
          <w:tcPr>
            <w:tcW w:w="1258" w:type="dxa"/>
          </w:tcPr>
          <w:p w14:paraId="3E0AF169" w14:textId="77777777" w:rsidR="001E2A40" w:rsidRDefault="001E2A40">
            <w:pPr>
              <w:rPr>
                <w:rFonts w:ascii="Times New Roman" w:hAnsi="Times New Roman"/>
                <w:szCs w:val="28"/>
              </w:rPr>
            </w:pPr>
          </w:p>
        </w:tc>
        <w:tc>
          <w:tcPr>
            <w:tcW w:w="854" w:type="dxa"/>
          </w:tcPr>
          <w:p w14:paraId="44DC2DB3" w14:textId="77777777" w:rsidR="001E2A40" w:rsidRDefault="001E2A40">
            <w:pPr>
              <w:rPr>
                <w:rFonts w:ascii="Times New Roman" w:hAnsi="Times New Roman"/>
                <w:szCs w:val="28"/>
              </w:rPr>
            </w:pPr>
          </w:p>
        </w:tc>
      </w:tr>
      <w:tr w:rsidR="001E2A40" w14:paraId="09AA3F89" w14:textId="77777777">
        <w:tc>
          <w:tcPr>
            <w:tcW w:w="590" w:type="dxa"/>
            <w:vMerge/>
          </w:tcPr>
          <w:p w14:paraId="0F4BAF66" w14:textId="77777777" w:rsidR="001E2A40" w:rsidRDefault="001E2A40"/>
        </w:tc>
        <w:tc>
          <w:tcPr>
            <w:tcW w:w="2681" w:type="dxa"/>
          </w:tcPr>
          <w:p w14:paraId="659493F3" w14:textId="77777777" w:rsidR="001E2A40" w:rsidRDefault="002E2F96">
            <w:pPr>
              <w:rPr>
                <w:rFonts w:ascii="Times New Roman" w:hAnsi="Times New Roman"/>
                <w:szCs w:val="28"/>
              </w:rPr>
            </w:pPr>
            <w:r>
              <w:rPr>
                <w:rFonts w:ascii="Times New Roman" w:hAnsi="Times New Roman"/>
                <w:szCs w:val="28"/>
              </w:rPr>
              <w:t>Vi phạm (</w:t>
            </w:r>
            <w:r>
              <w:rPr>
                <w:rFonts w:ascii="Times New Roman" w:hAnsi="Times New Roman"/>
                <w:i/>
                <w:szCs w:val="28"/>
              </w:rPr>
              <w:t>số cơ sở %</w:t>
            </w:r>
            <w:r>
              <w:rPr>
                <w:rFonts w:ascii="Times New Roman" w:hAnsi="Times New Roman"/>
                <w:szCs w:val="28"/>
              </w:rPr>
              <w:t>)</w:t>
            </w:r>
          </w:p>
        </w:tc>
        <w:tc>
          <w:tcPr>
            <w:tcW w:w="1554" w:type="dxa"/>
          </w:tcPr>
          <w:p w14:paraId="0FFCBE73" w14:textId="77777777" w:rsidR="001E2A40" w:rsidRDefault="001E2A40">
            <w:pPr>
              <w:rPr>
                <w:rFonts w:ascii="Times New Roman" w:hAnsi="Times New Roman"/>
                <w:szCs w:val="28"/>
              </w:rPr>
            </w:pPr>
          </w:p>
        </w:tc>
        <w:tc>
          <w:tcPr>
            <w:tcW w:w="1132" w:type="dxa"/>
          </w:tcPr>
          <w:p w14:paraId="6E230E34" w14:textId="77777777" w:rsidR="001E2A40" w:rsidRDefault="001E2A40">
            <w:pPr>
              <w:rPr>
                <w:rFonts w:ascii="Times New Roman" w:hAnsi="Times New Roman"/>
                <w:szCs w:val="28"/>
              </w:rPr>
            </w:pPr>
          </w:p>
        </w:tc>
        <w:tc>
          <w:tcPr>
            <w:tcW w:w="991" w:type="dxa"/>
          </w:tcPr>
          <w:p w14:paraId="51E4C538" w14:textId="77777777" w:rsidR="001E2A40" w:rsidRDefault="001E2A40">
            <w:pPr>
              <w:rPr>
                <w:rFonts w:ascii="Times New Roman" w:hAnsi="Times New Roman"/>
                <w:szCs w:val="28"/>
              </w:rPr>
            </w:pPr>
          </w:p>
        </w:tc>
        <w:tc>
          <w:tcPr>
            <w:tcW w:w="1258" w:type="dxa"/>
          </w:tcPr>
          <w:p w14:paraId="506ED793" w14:textId="77777777" w:rsidR="001E2A40" w:rsidRDefault="001E2A40">
            <w:pPr>
              <w:rPr>
                <w:rFonts w:ascii="Times New Roman" w:hAnsi="Times New Roman"/>
                <w:szCs w:val="28"/>
              </w:rPr>
            </w:pPr>
          </w:p>
        </w:tc>
        <w:tc>
          <w:tcPr>
            <w:tcW w:w="854" w:type="dxa"/>
          </w:tcPr>
          <w:p w14:paraId="47510143" w14:textId="77777777" w:rsidR="001E2A40" w:rsidRDefault="001E2A40">
            <w:pPr>
              <w:rPr>
                <w:rFonts w:ascii="Times New Roman" w:hAnsi="Times New Roman"/>
                <w:szCs w:val="28"/>
              </w:rPr>
            </w:pPr>
          </w:p>
        </w:tc>
      </w:tr>
      <w:tr w:rsidR="001E2A40" w14:paraId="4C1ED2CD" w14:textId="77777777">
        <w:tc>
          <w:tcPr>
            <w:tcW w:w="590" w:type="dxa"/>
          </w:tcPr>
          <w:p w14:paraId="6354163A" w14:textId="77777777" w:rsidR="001E2A40" w:rsidRDefault="002E2F96">
            <w:pPr>
              <w:jc w:val="center"/>
              <w:rPr>
                <w:rFonts w:ascii="Times New Roman" w:hAnsi="Times New Roman"/>
                <w:szCs w:val="28"/>
              </w:rPr>
            </w:pPr>
            <w:r>
              <w:rPr>
                <w:rFonts w:ascii="Times New Roman" w:hAnsi="Times New Roman"/>
                <w:szCs w:val="28"/>
              </w:rPr>
              <w:t>3</w:t>
            </w:r>
          </w:p>
        </w:tc>
        <w:tc>
          <w:tcPr>
            <w:tcW w:w="2681" w:type="dxa"/>
          </w:tcPr>
          <w:p w14:paraId="2BE59666" w14:textId="77777777" w:rsidR="001E2A40" w:rsidRDefault="002E2F96">
            <w:pPr>
              <w:rPr>
                <w:rFonts w:ascii="Times New Roman" w:hAnsi="Times New Roman"/>
                <w:szCs w:val="28"/>
              </w:rPr>
            </w:pPr>
            <w:r>
              <w:rPr>
                <w:rFonts w:ascii="Times New Roman" w:hAnsi="Times New Roman"/>
                <w:szCs w:val="28"/>
              </w:rPr>
              <w:t>Xử lý vi phạm</w:t>
            </w:r>
          </w:p>
        </w:tc>
        <w:tc>
          <w:tcPr>
            <w:tcW w:w="1554" w:type="dxa"/>
          </w:tcPr>
          <w:p w14:paraId="21C78D0A" w14:textId="77777777" w:rsidR="001E2A40" w:rsidRDefault="001E2A40">
            <w:pPr>
              <w:rPr>
                <w:rFonts w:ascii="Times New Roman" w:hAnsi="Times New Roman"/>
                <w:szCs w:val="28"/>
              </w:rPr>
            </w:pPr>
          </w:p>
        </w:tc>
        <w:tc>
          <w:tcPr>
            <w:tcW w:w="1132" w:type="dxa"/>
          </w:tcPr>
          <w:p w14:paraId="7F7A8522" w14:textId="77777777" w:rsidR="001E2A40" w:rsidRDefault="001E2A40">
            <w:pPr>
              <w:rPr>
                <w:rFonts w:ascii="Times New Roman" w:hAnsi="Times New Roman"/>
                <w:szCs w:val="28"/>
              </w:rPr>
            </w:pPr>
          </w:p>
        </w:tc>
        <w:tc>
          <w:tcPr>
            <w:tcW w:w="991" w:type="dxa"/>
          </w:tcPr>
          <w:p w14:paraId="1A5254A7" w14:textId="77777777" w:rsidR="001E2A40" w:rsidRDefault="001E2A40">
            <w:pPr>
              <w:rPr>
                <w:rFonts w:ascii="Times New Roman" w:hAnsi="Times New Roman"/>
                <w:szCs w:val="28"/>
              </w:rPr>
            </w:pPr>
          </w:p>
        </w:tc>
        <w:tc>
          <w:tcPr>
            <w:tcW w:w="1258" w:type="dxa"/>
          </w:tcPr>
          <w:p w14:paraId="63864256" w14:textId="77777777" w:rsidR="001E2A40" w:rsidRDefault="001E2A40">
            <w:pPr>
              <w:rPr>
                <w:rFonts w:ascii="Times New Roman" w:hAnsi="Times New Roman"/>
                <w:szCs w:val="28"/>
              </w:rPr>
            </w:pPr>
          </w:p>
        </w:tc>
        <w:tc>
          <w:tcPr>
            <w:tcW w:w="854" w:type="dxa"/>
          </w:tcPr>
          <w:p w14:paraId="30ABDBDF" w14:textId="77777777" w:rsidR="001E2A40" w:rsidRDefault="001E2A40">
            <w:pPr>
              <w:rPr>
                <w:rFonts w:ascii="Times New Roman" w:hAnsi="Times New Roman"/>
                <w:szCs w:val="28"/>
              </w:rPr>
            </w:pPr>
          </w:p>
        </w:tc>
      </w:tr>
      <w:tr w:rsidR="001E2A40" w14:paraId="07E35F5C" w14:textId="77777777">
        <w:tc>
          <w:tcPr>
            <w:tcW w:w="590" w:type="dxa"/>
            <w:vMerge w:val="restart"/>
          </w:tcPr>
          <w:p w14:paraId="5589E5AD" w14:textId="77777777" w:rsidR="001E2A40" w:rsidRDefault="002E2F96">
            <w:pPr>
              <w:jc w:val="center"/>
              <w:rPr>
                <w:rFonts w:ascii="Times New Roman" w:hAnsi="Times New Roman"/>
                <w:szCs w:val="28"/>
              </w:rPr>
            </w:pPr>
            <w:r>
              <w:rPr>
                <w:rFonts w:ascii="Times New Roman" w:hAnsi="Times New Roman"/>
                <w:szCs w:val="28"/>
              </w:rPr>
              <w:t>3.1</w:t>
            </w:r>
          </w:p>
        </w:tc>
        <w:tc>
          <w:tcPr>
            <w:tcW w:w="2681" w:type="dxa"/>
          </w:tcPr>
          <w:p w14:paraId="263D0A92" w14:textId="77777777" w:rsidR="001E2A40" w:rsidRDefault="002E2F96">
            <w:pPr>
              <w:rPr>
                <w:rFonts w:ascii="Times New Roman" w:hAnsi="Times New Roman"/>
                <w:szCs w:val="28"/>
              </w:rPr>
            </w:pPr>
            <w:r>
              <w:rPr>
                <w:rFonts w:ascii="Times New Roman" w:hAnsi="Times New Roman"/>
                <w:szCs w:val="28"/>
              </w:rPr>
              <w:t>Phạt iền:</w:t>
            </w:r>
          </w:p>
        </w:tc>
        <w:tc>
          <w:tcPr>
            <w:tcW w:w="1554" w:type="dxa"/>
          </w:tcPr>
          <w:p w14:paraId="0ECB4C06" w14:textId="77777777" w:rsidR="001E2A40" w:rsidRDefault="001E2A40">
            <w:pPr>
              <w:rPr>
                <w:rFonts w:ascii="Times New Roman" w:hAnsi="Times New Roman"/>
                <w:szCs w:val="28"/>
              </w:rPr>
            </w:pPr>
          </w:p>
        </w:tc>
        <w:tc>
          <w:tcPr>
            <w:tcW w:w="1132" w:type="dxa"/>
          </w:tcPr>
          <w:p w14:paraId="28303283" w14:textId="77777777" w:rsidR="001E2A40" w:rsidRDefault="001E2A40">
            <w:pPr>
              <w:rPr>
                <w:rFonts w:ascii="Times New Roman" w:hAnsi="Times New Roman"/>
                <w:szCs w:val="28"/>
              </w:rPr>
            </w:pPr>
          </w:p>
        </w:tc>
        <w:tc>
          <w:tcPr>
            <w:tcW w:w="991" w:type="dxa"/>
          </w:tcPr>
          <w:p w14:paraId="5C0E8522" w14:textId="77777777" w:rsidR="001E2A40" w:rsidRDefault="001E2A40">
            <w:pPr>
              <w:rPr>
                <w:rFonts w:ascii="Times New Roman" w:hAnsi="Times New Roman"/>
                <w:szCs w:val="28"/>
              </w:rPr>
            </w:pPr>
          </w:p>
        </w:tc>
        <w:tc>
          <w:tcPr>
            <w:tcW w:w="1258" w:type="dxa"/>
          </w:tcPr>
          <w:p w14:paraId="34165660" w14:textId="77777777" w:rsidR="001E2A40" w:rsidRDefault="001E2A40">
            <w:pPr>
              <w:rPr>
                <w:rFonts w:ascii="Times New Roman" w:hAnsi="Times New Roman"/>
                <w:szCs w:val="28"/>
              </w:rPr>
            </w:pPr>
          </w:p>
        </w:tc>
        <w:tc>
          <w:tcPr>
            <w:tcW w:w="854" w:type="dxa"/>
          </w:tcPr>
          <w:p w14:paraId="57FC5F5D" w14:textId="77777777" w:rsidR="001E2A40" w:rsidRDefault="001E2A40">
            <w:pPr>
              <w:rPr>
                <w:rFonts w:ascii="Times New Roman" w:hAnsi="Times New Roman"/>
                <w:szCs w:val="28"/>
              </w:rPr>
            </w:pPr>
          </w:p>
        </w:tc>
      </w:tr>
      <w:tr w:rsidR="001E2A40" w14:paraId="7E49AEB5" w14:textId="77777777">
        <w:tc>
          <w:tcPr>
            <w:tcW w:w="590" w:type="dxa"/>
            <w:vMerge/>
          </w:tcPr>
          <w:p w14:paraId="38CE0777" w14:textId="77777777" w:rsidR="001E2A40" w:rsidRDefault="001E2A40"/>
        </w:tc>
        <w:tc>
          <w:tcPr>
            <w:tcW w:w="2681" w:type="dxa"/>
          </w:tcPr>
          <w:p w14:paraId="53013F2A" w14:textId="77777777" w:rsidR="001E2A40" w:rsidRDefault="002E2F96">
            <w:pPr>
              <w:rPr>
                <w:rFonts w:ascii="Times New Roman" w:hAnsi="Times New Roman"/>
                <w:szCs w:val="28"/>
              </w:rPr>
            </w:pPr>
            <w:r>
              <w:rPr>
                <w:rFonts w:ascii="Times New Roman" w:hAnsi="Times New Roman"/>
                <w:szCs w:val="28"/>
              </w:rPr>
              <w:t>- Số cơ sở</w:t>
            </w:r>
          </w:p>
        </w:tc>
        <w:tc>
          <w:tcPr>
            <w:tcW w:w="1554" w:type="dxa"/>
          </w:tcPr>
          <w:p w14:paraId="71E10D6A" w14:textId="77777777" w:rsidR="001E2A40" w:rsidRDefault="001E2A40">
            <w:pPr>
              <w:rPr>
                <w:rFonts w:ascii="Times New Roman" w:hAnsi="Times New Roman"/>
                <w:szCs w:val="28"/>
              </w:rPr>
            </w:pPr>
          </w:p>
        </w:tc>
        <w:tc>
          <w:tcPr>
            <w:tcW w:w="1132" w:type="dxa"/>
          </w:tcPr>
          <w:p w14:paraId="61CC8F92" w14:textId="77777777" w:rsidR="001E2A40" w:rsidRDefault="001E2A40">
            <w:pPr>
              <w:rPr>
                <w:rFonts w:ascii="Times New Roman" w:hAnsi="Times New Roman"/>
                <w:szCs w:val="28"/>
              </w:rPr>
            </w:pPr>
          </w:p>
        </w:tc>
        <w:tc>
          <w:tcPr>
            <w:tcW w:w="991" w:type="dxa"/>
          </w:tcPr>
          <w:p w14:paraId="7FACBBD0" w14:textId="77777777" w:rsidR="001E2A40" w:rsidRDefault="001E2A40">
            <w:pPr>
              <w:rPr>
                <w:rFonts w:ascii="Times New Roman" w:hAnsi="Times New Roman"/>
                <w:szCs w:val="28"/>
              </w:rPr>
            </w:pPr>
          </w:p>
        </w:tc>
        <w:tc>
          <w:tcPr>
            <w:tcW w:w="1258" w:type="dxa"/>
          </w:tcPr>
          <w:p w14:paraId="20AE0A5C" w14:textId="77777777" w:rsidR="001E2A40" w:rsidRDefault="001E2A40">
            <w:pPr>
              <w:rPr>
                <w:rFonts w:ascii="Times New Roman" w:hAnsi="Times New Roman"/>
                <w:szCs w:val="28"/>
              </w:rPr>
            </w:pPr>
          </w:p>
        </w:tc>
        <w:tc>
          <w:tcPr>
            <w:tcW w:w="854" w:type="dxa"/>
          </w:tcPr>
          <w:p w14:paraId="4FD01F32" w14:textId="77777777" w:rsidR="001E2A40" w:rsidRDefault="001E2A40">
            <w:pPr>
              <w:rPr>
                <w:rFonts w:ascii="Times New Roman" w:hAnsi="Times New Roman"/>
                <w:szCs w:val="28"/>
              </w:rPr>
            </w:pPr>
          </w:p>
        </w:tc>
      </w:tr>
      <w:tr w:rsidR="001E2A40" w14:paraId="42622FF1" w14:textId="77777777">
        <w:tc>
          <w:tcPr>
            <w:tcW w:w="590" w:type="dxa"/>
            <w:vMerge/>
          </w:tcPr>
          <w:p w14:paraId="6BC04505" w14:textId="77777777" w:rsidR="001E2A40" w:rsidRDefault="001E2A40"/>
        </w:tc>
        <w:tc>
          <w:tcPr>
            <w:tcW w:w="2681" w:type="dxa"/>
          </w:tcPr>
          <w:p w14:paraId="4A24C6FA" w14:textId="77777777" w:rsidR="001E2A40" w:rsidRDefault="002E2F96">
            <w:pPr>
              <w:rPr>
                <w:rFonts w:ascii="Times New Roman" w:hAnsi="Times New Roman"/>
                <w:szCs w:val="28"/>
              </w:rPr>
            </w:pPr>
            <w:r>
              <w:rPr>
                <w:rFonts w:ascii="Times New Roman" w:hAnsi="Times New Roman"/>
                <w:szCs w:val="28"/>
              </w:rPr>
              <w:t>- Tiền phạt (</w:t>
            </w:r>
            <w:r>
              <w:rPr>
                <w:rFonts w:ascii="Times New Roman" w:hAnsi="Times New Roman"/>
                <w:i/>
                <w:szCs w:val="28"/>
              </w:rPr>
              <w:t>đồng</w:t>
            </w:r>
            <w:r>
              <w:rPr>
                <w:rFonts w:ascii="Times New Roman" w:hAnsi="Times New Roman"/>
                <w:szCs w:val="28"/>
              </w:rPr>
              <w:t>)</w:t>
            </w:r>
          </w:p>
        </w:tc>
        <w:tc>
          <w:tcPr>
            <w:tcW w:w="1554" w:type="dxa"/>
          </w:tcPr>
          <w:p w14:paraId="7FF24FE4" w14:textId="77777777" w:rsidR="001E2A40" w:rsidRDefault="001E2A40">
            <w:pPr>
              <w:rPr>
                <w:rFonts w:ascii="Times New Roman" w:hAnsi="Times New Roman"/>
                <w:szCs w:val="28"/>
              </w:rPr>
            </w:pPr>
          </w:p>
        </w:tc>
        <w:tc>
          <w:tcPr>
            <w:tcW w:w="1132" w:type="dxa"/>
          </w:tcPr>
          <w:p w14:paraId="0DEFCD53" w14:textId="77777777" w:rsidR="001E2A40" w:rsidRDefault="001E2A40">
            <w:pPr>
              <w:rPr>
                <w:rFonts w:ascii="Times New Roman" w:hAnsi="Times New Roman"/>
                <w:szCs w:val="28"/>
              </w:rPr>
            </w:pPr>
          </w:p>
        </w:tc>
        <w:tc>
          <w:tcPr>
            <w:tcW w:w="991" w:type="dxa"/>
          </w:tcPr>
          <w:p w14:paraId="43A4A76B" w14:textId="77777777" w:rsidR="001E2A40" w:rsidRDefault="001E2A40">
            <w:pPr>
              <w:rPr>
                <w:rFonts w:ascii="Times New Roman" w:hAnsi="Times New Roman"/>
                <w:szCs w:val="28"/>
              </w:rPr>
            </w:pPr>
          </w:p>
        </w:tc>
        <w:tc>
          <w:tcPr>
            <w:tcW w:w="1258" w:type="dxa"/>
          </w:tcPr>
          <w:p w14:paraId="1EB78B8A" w14:textId="77777777" w:rsidR="001E2A40" w:rsidRDefault="001E2A40">
            <w:pPr>
              <w:rPr>
                <w:rFonts w:ascii="Times New Roman" w:hAnsi="Times New Roman"/>
                <w:szCs w:val="28"/>
              </w:rPr>
            </w:pPr>
          </w:p>
        </w:tc>
        <w:tc>
          <w:tcPr>
            <w:tcW w:w="854" w:type="dxa"/>
          </w:tcPr>
          <w:p w14:paraId="0270F48B" w14:textId="77777777" w:rsidR="001E2A40" w:rsidRDefault="001E2A40">
            <w:pPr>
              <w:rPr>
                <w:rFonts w:ascii="Times New Roman" w:hAnsi="Times New Roman"/>
                <w:szCs w:val="28"/>
              </w:rPr>
            </w:pPr>
          </w:p>
        </w:tc>
      </w:tr>
      <w:tr w:rsidR="001E2A40" w14:paraId="1BE396AC" w14:textId="77777777">
        <w:tc>
          <w:tcPr>
            <w:tcW w:w="590" w:type="dxa"/>
            <w:vMerge w:val="restart"/>
          </w:tcPr>
          <w:p w14:paraId="4BD61A47" w14:textId="77777777" w:rsidR="001E2A40" w:rsidRDefault="002E2F96">
            <w:pPr>
              <w:jc w:val="center"/>
              <w:rPr>
                <w:rFonts w:ascii="Times New Roman" w:hAnsi="Times New Roman"/>
                <w:szCs w:val="28"/>
              </w:rPr>
            </w:pPr>
            <w:r>
              <w:rPr>
                <w:rFonts w:ascii="Times New Roman" w:hAnsi="Times New Roman"/>
                <w:szCs w:val="28"/>
              </w:rPr>
              <w:t>3.2</w:t>
            </w:r>
          </w:p>
        </w:tc>
        <w:tc>
          <w:tcPr>
            <w:tcW w:w="2681" w:type="dxa"/>
          </w:tcPr>
          <w:p w14:paraId="6FBAEB95" w14:textId="77777777" w:rsidR="001E2A40" w:rsidRDefault="002E2F96">
            <w:pPr>
              <w:rPr>
                <w:rFonts w:ascii="Times New Roman" w:hAnsi="Times New Roman"/>
                <w:szCs w:val="28"/>
              </w:rPr>
            </w:pPr>
            <w:r>
              <w:rPr>
                <w:rFonts w:ascii="Times New Roman" w:hAnsi="Times New Roman"/>
                <w:szCs w:val="28"/>
              </w:rPr>
              <w:t>Xử phạt bổ sung:</w:t>
            </w:r>
          </w:p>
        </w:tc>
        <w:tc>
          <w:tcPr>
            <w:tcW w:w="1554" w:type="dxa"/>
          </w:tcPr>
          <w:p w14:paraId="70ECB281" w14:textId="77777777" w:rsidR="001E2A40" w:rsidRDefault="001E2A40">
            <w:pPr>
              <w:rPr>
                <w:rFonts w:ascii="Times New Roman" w:hAnsi="Times New Roman"/>
                <w:szCs w:val="28"/>
              </w:rPr>
            </w:pPr>
          </w:p>
        </w:tc>
        <w:tc>
          <w:tcPr>
            <w:tcW w:w="1132" w:type="dxa"/>
          </w:tcPr>
          <w:p w14:paraId="4388F6F9" w14:textId="77777777" w:rsidR="001E2A40" w:rsidRDefault="001E2A40">
            <w:pPr>
              <w:rPr>
                <w:rFonts w:ascii="Times New Roman" w:hAnsi="Times New Roman"/>
                <w:szCs w:val="28"/>
              </w:rPr>
            </w:pPr>
          </w:p>
        </w:tc>
        <w:tc>
          <w:tcPr>
            <w:tcW w:w="991" w:type="dxa"/>
          </w:tcPr>
          <w:p w14:paraId="78778EE3" w14:textId="77777777" w:rsidR="001E2A40" w:rsidRDefault="001E2A40">
            <w:pPr>
              <w:rPr>
                <w:rFonts w:ascii="Times New Roman" w:hAnsi="Times New Roman"/>
                <w:szCs w:val="28"/>
              </w:rPr>
            </w:pPr>
          </w:p>
        </w:tc>
        <w:tc>
          <w:tcPr>
            <w:tcW w:w="1258" w:type="dxa"/>
          </w:tcPr>
          <w:p w14:paraId="1DB191E7" w14:textId="77777777" w:rsidR="001E2A40" w:rsidRDefault="001E2A40">
            <w:pPr>
              <w:rPr>
                <w:rFonts w:ascii="Times New Roman" w:hAnsi="Times New Roman"/>
                <w:szCs w:val="28"/>
              </w:rPr>
            </w:pPr>
          </w:p>
        </w:tc>
        <w:tc>
          <w:tcPr>
            <w:tcW w:w="854" w:type="dxa"/>
          </w:tcPr>
          <w:p w14:paraId="40371313" w14:textId="77777777" w:rsidR="001E2A40" w:rsidRDefault="001E2A40">
            <w:pPr>
              <w:rPr>
                <w:rFonts w:ascii="Times New Roman" w:hAnsi="Times New Roman"/>
                <w:szCs w:val="28"/>
              </w:rPr>
            </w:pPr>
          </w:p>
        </w:tc>
      </w:tr>
      <w:tr w:rsidR="001E2A40" w14:paraId="1013F735" w14:textId="77777777">
        <w:tc>
          <w:tcPr>
            <w:tcW w:w="590" w:type="dxa"/>
            <w:vMerge/>
          </w:tcPr>
          <w:p w14:paraId="05180500" w14:textId="77777777" w:rsidR="001E2A40" w:rsidRDefault="001E2A40"/>
        </w:tc>
        <w:tc>
          <w:tcPr>
            <w:tcW w:w="2681" w:type="dxa"/>
          </w:tcPr>
          <w:p w14:paraId="0584938A" w14:textId="77777777" w:rsidR="001E2A40" w:rsidRDefault="002E2F96">
            <w:pPr>
              <w:rPr>
                <w:rFonts w:ascii="Times New Roman" w:hAnsi="Times New Roman"/>
                <w:szCs w:val="28"/>
              </w:rPr>
            </w:pPr>
            <w:r>
              <w:rPr>
                <w:rFonts w:ascii="Times New Roman" w:hAnsi="Times New Roman"/>
                <w:szCs w:val="28"/>
              </w:rPr>
              <w:t>- Tước quyền sử dụng GCN</w:t>
            </w:r>
          </w:p>
        </w:tc>
        <w:tc>
          <w:tcPr>
            <w:tcW w:w="1554" w:type="dxa"/>
          </w:tcPr>
          <w:p w14:paraId="4A1CD3FF" w14:textId="77777777" w:rsidR="001E2A40" w:rsidRDefault="001E2A40">
            <w:pPr>
              <w:rPr>
                <w:rFonts w:ascii="Times New Roman" w:hAnsi="Times New Roman"/>
                <w:szCs w:val="28"/>
              </w:rPr>
            </w:pPr>
          </w:p>
        </w:tc>
        <w:tc>
          <w:tcPr>
            <w:tcW w:w="1132" w:type="dxa"/>
          </w:tcPr>
          <w:p w14:paraId="4EFDC6B0" w14:textId="77777777" w:rsidR="001E2A40" w:rsidRDefault="001E2A40">
            <w:pPr>
              <w:rPr>
                <w:rFonts w:ascii="Times New Roman" w:hAnsi="Times New Roman"/>
                <w:szCs w:val="28"/>
              </w:rPr>
            </w:pPr>
          </w:p>
        </w:tc>
        <w:tc>
          <w:tcPr>
            <w:tcW w:w="991" w:type="dxa"/>
          </w:tcPr>
          <w:p w14:paraId="78BC1ABC" w14:textId="77777777" w:rsidR="001E2A40" w:rsidRDefault="001E2A40">
            <w:pPr>
              <w:rPr>
                <w:rFonts w:ascii="Times New Roman" w:hAnsi="Times New Roman"/>
                <w:szCs w:val="28"/>
              </w:rPr>
            </w:pPr>
          </w:p>
        </w:tc>
        <w:tc>
          <w:tcPr>
            <w:tcW w:w="1258" w:type="dxa"/>
          </w:tcPr>
          <w:p w14:paraId="635AA577" w14:textId="77777777" w:rsidR="001E2A40" w:rsidRDefault="001E2A40">
            <w:pPr>
              <w:rPr>
                <w:rFonts w:ascii="Times New Roman" w:hAnsi="Times New Roman"/>
                <w:szCs w:val="28"/>
              </w:rPr>
            </w:pPr>
          </w:p>
        </w:tc>
        <w:tc>
          <w:tcPr>
            <w:tcW w:w="854" w:type="dxa"/>
          </w:tcPr>
          <w:p w14:paraId="278ABA25" w14:textId="77777777" w:rsidR="001E2A40" w:rsidRDefault="001E2A40">
            <w:pPr>
              <w:rPr>
                <w:rFonts w:ascii="Times New Roman" w:hAnsi="Times New Roman"/>
                <w:szCs w:val="28"/>
              </w:rPr>
            </w:pPr>
          </w:p>
        </w:tc>
      </w:tr>
      <w:tr w:rsidR="001E2A40" w14:paraId="0187830F" w14:textId="77777777">
        <w:tc>
          <w:tcPr>
            <w:tcW w:w="590" w:type="dxa"/>
            <w:vMerge/>
          </w:tcPr>
          <w:p w14:paraId="68FF76F5" w14:textId="77777777" w:rsidR="001E2A40" w:rsidRDefault="001E2A40"/>
        </w:tc>
        <w:tc>
          <w:tcPr>
            <w:tcW w:w="2681" w:type="dxa"/>
          </w:tcPr>
          <w:p w14:paraId="2B837284" w14:textId="77777777" w:rsidR="001E2A40" w:rsidRDefault="002E2F96">
            <w:pPr>
              <w:rPr>
                <w:rFonts w:ascii="Times New Roman" w:hAnsi="Times New Roman"/>
                <w:szCs w:val="28"/>
              </w:rPr>
            </w:pPr>
            <w:r>
              <w:rPr>
                <w:rFonts w:ascii="Times New Roman" w:hAnsi="Times New Roman"/>
                <w:szCs w:val="28"/>
              </w:rPr>
              <w:t>+ Tước GCN cơ sở đủ điều kiện ATTP</w:t>
            </w:r>
          </w:p>
        </w:tc>
        <w:tc>
          <w:tcPr>
            <w:tcW w:w="1554" w:type="dxa"/>
          </w:tcPr>
          <w:p w14:paraId="6CCCFFCD" w14:textId="77777777" w:rsidR="001E2A40" w:rsidRDefault="001E2A40">
            <w:pPr>
              <w:rPr>
                <w:rFonts w:ascii="Times New Roman" w:hAnsi="Times New Roman"/>
                <w:szCs w:val="28"/>
              </w:rPr>
            </w:pPr>
          </w:p>
        </w:tc>
        <w:tc>
          <w:tcPr>
            <w:tcW w:w="1132" w:type="dxa"/>
          </w:tcPr>
          <w:p w14:paraId="0F7E511D" w14:textId="77777777" w:rsidR="001E2A40" w:rsidRDefault="001E2A40">
            <w:pPr>
              <w:rPr>
                <w:rFonts w:ascii="Times New Roman" w:hAnsi="Times New Roman"/>
                <w:szCs w:val="28"/>
              </w:rPr>
            </w:pPr>
          </w:p>
        </w:tc>
        <w:tc>
          <w:tcPr>
            <w:tcW w:w="991" w:type="dxa"/>
          </w:tcPr>
          <w:p w14:paraId="7BFA7FE7" w14:textId="77777777" w:rsidR="001E2A40" w:rsidRDefault="001E2A40">
            <w:pPr>
              <w:rPr>
                <w:rFonts w:ascii="Times New Roman" w:hAnsi="Times New Roman"/>
                <w:szCs w:val="28"/>
              </w:rPr>
            </w:pPr>
          </w:p>
        </w:tc>
        <w:tc>
          <w:tcPr>
            <w:tcW w:w="1258" w:type="dxa"/>
          </w:tcPr>
          <w:p w14:paraId="5409ADDD" w14:textId="77777777" w:rsidR="001E2A40" w:rsidRDefault="001E2A40">
            <w:pPr>
              <w:rPr>
                <w:rFonts w:ascii="Times New Roman" w:hAnsi="Times New Roman"/>
                <w:szCs w:val="28"/>
              </w:rPr>
            </w:pPr>
          </w:p>
        </w:tc>
        <w:tc>
          <w:tcPr>
            <w:tcW w:w="854" w:type="dxa"/>
          </w:tcPr>
          <w:p w14:paraId="125FD553" w14:textId="77777777" w:rsidR="001E2A40" w:rsidRDefault="001E2A40">
            <w:pPr>
              <w:rPr>
                <w:rFonts w:ascii="Times New Roman" w:hAnsi="Times New Roman"/>
                <w:szCs w:val="28"/>
              </w:rPr>
            </w:pPr>
          </w:p>
        </w:tc>
      </w:tr>
      <w:tr w:rsidR="001E2A40" w14:paraId="1CA5289D" w14:textId="77777777">
        <w:tc>
          <w:tcPr>
            <w:tcW w:w="590" w:type="dxa"/>
            <w:vMerge/>
          </w:tcPr>
          <w:p w14:paraId="46BB88E0" w14:textId="77777777" w:rsidR="001E2A40" w:rsidRDefault="001E2A40"/>
        </w:tc>
        <w:tc>
          <w:tcPr>
            <w:tcW w:w="2681" w:type="dxa"/>
          </w:tcPr>
          <w:p w14:paraId="237EDC95" w14:textId="77777777" w:rsidR="001E2A40" w:rsidRDefault="002E2F96">
            <w:pPr>
              <w:rPr>
                <w:rFonts w:ascii="Times New Roman" w:hAnsi="Times New Roman"/>
                <w:szCs w:val="28"/>
              </w:rPr>
            </w:pPr>
            <w:r>
              <w:rPr>
                <w:rFonts w:ascii="Times New Roman" w:hAnsi="Times New Roman"/>
                <w:szCs w:val="28"/>
              </w:rPr>
              <w:t>+ Tước Giấy tiếp nhận đăng ký bản công bố sản phẩm</w:t>
            </w:r>
          </w:p>
        </w:tc>
        <w:tc>
          <w:tcPr>
            <w:tcW w:w="1554" w:type="dxa"/>
          </w:tcPr>
          <w:p w14:paraId="54E111F3" w14:textId="77777777" w:rsidR="001E2A40" w:rsidRDefault="001E2A40">
            <w:pPr>
              <w:rPr>
                <w:rFonts w:ascii="Times New Roman" w:hAnsi="Times New Roman"/>
                <w:szCs w:val="28"/>
              </w:rPr>
            </w:pPr>
          </w:p>
        </w:tc>
        <w:tc>
          <w:tcPr>
            <w:tcW w:w="1132" w:type="dxa"/>
          </w:tcPr>
          <w:p w14:paraId="597A7E9A" w14:textId="77777777" w:rsidR="001E2A40" w:rsidRDefault="001E2A40">
            <w:pPr>
              <w:rPr>
                <w:rFonts w:ascii="Times New Roman" w:hAnsi="Times New Roman"/>
                <w:szCs w:val="28"/>
              </w:rPr>
            </w:pPr>
          </w:p>
        </w:tc>
        <w:tc>
          <w:tcPr>
            <w:tcW w:w="991" w:type="dxa"/>
          </w:tcPr>
          <w:p w14:paraId="4B57C64B" w14:textId="77777777" w:rsidR="001E2A40" w:rsidRDefault="001E2A40">
            <w:pPr>
              <w:rPr>
                <w:rFonts w:ascii="Times New Roman" w:hAnsi="Times New Roman"/>
                <w:szCs w:val="28"/>
              </w:rPr>
            </w:pPr>
          </w:p>
        </w:tc>
        <w:tc>
          <w:tcPr>
            <w:tcW w:w="1258" w:type="dxa"/>
          </w:tcPr>
          <w:p w14:paraId="015EF7C1" w14:textId="77777777" w:rsidR="001E2A40" w:rsidRDefault="001E2A40">
            <w:pPr>
              <w:rPr>
                <w:rFonts w:ascii="Times New Roman" w:hAnsi="Times New Roman"/>
                <w:szCs w:val="28"/>
              </w:rPr>
            </w:pPr>
          </w:p>
        </w:tc>
        <w:tc>
          <w:tcPr>
            <w:tcW w:w="854" w:type="dxa"/>
          </w:tcPr>
          <w:p w14:paraId="335345AF" w14:textId="77777777" w:rsidR="001E2A40" w:rsidRDefault="001E2A40">
            <w:pPr>
              <w:rPr>
                <w:rFonts w:ascii="Times New Roman" w:hAnsi="Times New Roman"/>
                <w:szCs w:val="28"/>
              </w:rPr>
            </w:pPr>
          </w:p>
        </w:tc>
      </w:tr>
      <w:tr w:rsidR="001E2A40" w14:paraId="1F58B791" w14:textId="77777777">
        <w:tc>
          <w:tcPr>
            <w:tcW w:w="590" w:type="dxa"/>
            <w:vMerge/>
          </w:tcPr>
          <w:p w14:paraId="0713CC71" w14:textId="77777777" w:rsidR="001E2A40" w:rsidRDefault="001E2A40"/>
        </w:tc>
        <w:tc>
          <w:tcPr>
            <w:tcW w:w="2681" w:type="dxa"/>
          </w:tcPr>
          <w:p w14:paraId="1D96CC21" w14:textId="77777777" w:rsidR="001E2A40" w:rsidRDefault="002E2F96">
            <w:pPr>
              <w:rPr>
                <w:rFonts w:ascii="Times New Roman" w:hAnsi="Times New Roman"/>
                <w:szCs w:val="28"/>
              </w:rPr>
            </w:pPr>
            <w:r>
              <w:rPr>
                <w:rFonts w:ascii="Times New Roman" w:hAnsi="Times New Roman"/>
                <w:szCs w:val="28"/>
              </w:rPr>
              <w:t>- Đình chỉ hoạt động</w:t>
            </w:r>
          </w:p>
        </w:tc>
        <w:tc>
          <w:tcPr>
            <w:tcW w:w="1554" w:type="dxa"/>
          </w:tcPr>
          <w:p w14:paraId="3D21CB3E" w14:textId="77777777" w:rsidR="001E2A40" w:rsidRDefault="001E2A40">
            <w:pPr>
              <w:rPr>
                <w:rFonts w:ascii="Times New Roman" w:hAnsi="Times New Roman"/>
                <w:szCs w:val="28"/>
              </w:rPr>
            </w:pPr>
          </w:p>
        </w:tc>
        <w:tc>
          <w:tcPr>
            <w:tcW w:w="1132" w:type="dxa"/>
          </w:tcPr>
          <w:p w14:paraId="547EE306" w14:textId="77777777" w:rsidR="001E2A40" w:rsidRDefault="001E2A40">
            <w:pPr>
              <w:rPr>
                <w:rFonts w:ascii="Times New Roman" w:hAnsi="Times New Roman"/>
                <w:szCs w:val="28"/>
              </w:rPr>
            </w:pPr>
          </w:p>
        </w:tc>
        <w:tc>
          <w:tcPr>
            <w:tcW w:w="991" w:type="dxa"/>
          </w:tcPr>
          <w:p w14:paraId="22D84914" w14:textId="77777777" w:rsidR="001E2A40" w:rsidRDefault="001E2A40">
            <w:pPr>
              <w:rPr>
                <w:rFonts w:ascii="Times New Roman" w:hAnsi="Times New Roman"/>
                <w:szCs w:val="28"/>
              </w:rPr>
            </w:pPr>
          </w:p>
        </w:tc>
        <w:tc>
          <w:tcPr>
            <w:tcW w:w="1258" w:type="dxa"/>
          </w:tcPr>
          <w:p w14:paraId="5E784D52" w14:textId="77777777" w:rsidR="001E2A40" w:rsidRDefault="001E2A40">
            <w:pPr>
              <w:rPr>
                <w:rFonts w:ascii="Times New Roman" w:hAnsi="Times New Roman"/>
                <w:szCs w:val="28"/>
              </w:rPr>
            </w:pPr>
          </w:p>
        </w:tc>
        <w:tc>
          <w:tcPr>
            <w:tcW w:w="854" w:type="dxa"/>
          </w:tcPr>
          <w:p w14:paraId="483B2073" w14:textId="77777777" w:rsidR="001E2A40" w:rsidRDefault="001E2A40">
            <w:pPr>
              <w:rPr>
                <w:rFonts w:ascii="Times New Roman" w:hAnsi="Times New Roman"/>
                <w:szCs w:val="28"/>
              </w:rPr>
            </w:pPr>
          </w:p>
        </w:tc>
      </w:tr>
      <w:tr w:rsidR="001E2A40" w14:paraId="3D728368" w14:textId="77777777">
        <w:tc>
          <w:tcPr>
            <w:tcW w:w="590" w:type="dxa"/>
            <w:vMerge/>
          </w:tcPr>
          <w:p w14:paraId="2986FCB6" w14:textId="77777777" w:rsidR="001E2A40" w:rsidRDefault="001E2A40"/>
        </w:tc>
        <w:tc>
          <w:tcPr>
            <w:tcW w:w="2681" w:type="dxa"/>
          </w:tcPr>
          <w:p w14:paraId="3A998D16" w14:textId="77777777" w:rsidR="001E2A40" w:rsidRDefault="002E2F96">
            <w:pPr>
              <w:rPr>
                <w:rFonts w:ascii="Times New Roman" w:hAnsi="Times New Roman"/>
                <w:szCs w:val="28"/>
              </w:rPr>
            </w:pPr>
            <w:r>
              <w:rPr>
                <w:rFonts w:ascii="Times New Roman" w:hAnsi="Times New Roman"/>
                <w:szCs w:val="28"/>
              </w:rPr>
              <w:t>- Tịch thu tang vật ….</w:t>
            </w:r>
          </w:p>
        </w:tc>
        <w:tc>
          <w:tcPr>
            <w:tcW w:w="1554" w:type="dxa"/>
          </w:tcPr>
          <w:p w14:paraId="2FC65CF6" w14:textId="77777777" w:rsidR="001E2A40" w:rsidRDefault="001E2A40">
            <w:pPr>
              <w:rPr>
                <w:rFonts w:ascii="Times New Roman" w:hAnsi="Times New Roman"/>
                <w:szCs w:val="28"/>
              </w:rPr>
            </w:pPr>
          </w:p>
        </w:tc>
        <w:tc>
          <w:tcPr>
            <w:tcW w:w="1132" w:type="dxa"/>
          </w:tcPr>
          <w:p w14:paraId="67E90648" w14:textId="77777777" w:rsidR="001E2A40" w:rsidRDefault="001E2A40">
            <w:pPr>
              <w:rPr>
                <w:rFonts w:ascii="Times New Roman" w:hAnsi="Times New Roman"/>
                <w:szCs w:val="28"/>
              </w:rPr>
            </w:pPr>
          </w:p>
        </w:tc>
        <w:tc>
          <w:tcPr>
            <w:tcW w:w="991" w:type="dxa"/>
          </w:tcPr>
          <w:p w14:paraId="71A2EBD8" w14:textId="77777777" w:rsidR="001E2A40" w:rsidRDefault="001E2A40">
            <w:pPr>
              <w:rPr>
                <w:rFonts w:ascii="Times New Roman" w:hAnsi="Times New Roman"/>
                <w:szCs w:val="28"/>
              </w:rPr>
            </w:pPr>
          </w:p>
        </w:tc>
        <w:tc>
          <w:tcPr>
            <w:tcW w:w="1258" w:type="dxa"/>
          </w:tcPr>
          <w:p w14:paraId="123EA8B2" w14:textId="77777777" w:rsidR="001E2A40" w:rsidRDefault="001E2A40">
            <w:pPr>
              <w:rPr>
                <w:rFonts w:ascii="Times New Roman" w:hAnsi="Times New Roman"/>
                <w:szCs w:val="28"/>
              </w:rPr>
            </w:pPr>
          </w:p>
        </w:tc>
        <w:tc>
          <w:tcPr>
            <w:tcW w:w="854" w:type="dxa"/>
          </w:tcPr>
          <w:p w14:paraId="08DA6572" w14:textId="77777777" w:rsidR="001E2A40" w:rsidRDefault="001E2A40">
            <w:pPr>
              <w:rPr>
                <w:rFonts w:ascii="Times New Roman" w:hAnsi="Times New Roman"/>
                <w:szCs w:val="28"/>
              </w:rPr>
            </w:pPr>
          </w:p>
        </w:tc>
      </w:tr>
      <w:tr w:rsidR="001E2A40" w14:paraId="3C3BCD24" w14:textId="77777777">
        <w:tc>
          <w:tcPr>
            <w:tcW w:w="590" w:type="dxa"/>
            <w:vMerge w:val="restart"/>
          </w:tcPr>
          <w:p w14:paraId="6D280113" w14:textId="77777777" w:rsidR="001E2A40" w:rsidRDefault="002E2F96">
            <w:pPr>
              <w:jc w:val="center"/>
              <w:rPr>
                <w:rFonts w:ascii="Times New Roman" w:hAnsi="Times New Roman"/>
                <w:szCs w:val="28"/>
              </w:rPr>
            </w:pPr>
            <w:r>
              <w:rPr>
                <w:rFonts w:ascii="Times New Roman" w:hAnsi="Times New Roman"/>
                <w:szCs w:val="28"/>
              </w:rPr>
              <w:t>3.3</w:t>
            </w:r>
          </w:p>
        </w:tc>
        <w:tc>
          <w:tcPr>
            <w:tcW w:w="2681" w:type="dxa"/>
          </w:tcPr>
          <w:p w14:paraId="32BE1D01" w14:textId="77777777" w:rsidR="001E2A40" w:rsidRDefault="002E2F96">
            <w:pPr>
              <w:rPr>
                <w:rFonts w:ascii="Times New Roman" w:hAnsi="Times New Roman"/>
                <w:szCs w:val="28"/>
              </w:rPr>
            </w:pPr>
            <w:r>
              <w:rPr>
                <w:rFonts w:ascii="Times New Roman" w:hAnsi="Times New Roman"/>
                <w:szCs w:val="28"/>
              </w:rPr>
              <w:t>Khắc phục hậu quả (</w:t>
            </w:r>
            <w:r>
              <w:rPr>
                <w:rFonts w:ascii="Times New Roman" w:hAnsi="Times New Roman"/>
                <w:i/>
                <w:szCs w:val="28"/>
              </w:rPr>
              <w:t>loại, trọng lượng</w:t>
            </w:r>
            <w:r>
              <w:rPr>
                <w:rFonts w:ascii="Times New Roman" w:hAnsi="Times New Roman"/>
                <w:szCs w:val="28"/>
              </w:rPr>
              <w:t>)</w:t>
            </w:r>
          </w:p>
        </w:tc>
        <w:tc>
          <w:tcPr>
            <w:tcW w:w="1554" w:type="dxa"/>
          </w:tcPr>
          <w:p w14:paraId="426B86CE" w14:textId="77777777" w:rsidR="001E2A40" w:rsidRDefault="001E2A40">
            <w:pPr>
              <w:rPr>
                <w:rFonts w:ascii="Times New Roman" w:hAnsi="Times New Roman"/>
                <w:szCs w:val="28"/>
              </w:rPr>
            </w:pPr>
          </w:p>
        </w:tc>
        <w:tc>
          <w:tcPr>
            <w:tcW w:w="1132" w:type="dxa"/>
          </w:tcPr>
          <w:p w14:paraId="321F65B4" w14:textId="77777777" w:rsidR="001E2A40" w:rsidRDefault="001E2A40">
            <w:pPr>
              <w:rPr>
                <w:rFonts w:ascii="Times New Roman" w:hAnsi="Times New Roman"/>
                <w:szCs w:val="28"/>
              </w:rPr>
            </w:pPr>
          </w:p>
        </w:tc>
        <w:tc>
          <w:tcPr>
            <w:tcW w:w="991" w:type="dxa"/>
          </w:tcPr>
          <w:p w14:paraId="798D6E33" w14:textId="77777777" w:rsidR="001E2A40" w:rsidRDefault="001E2A40">
            <w:pPr>
              <w:rPr>
                <w:rFonts w:ascii="Times New Roman" w:hAnsi="Times New Roman"/>
                <w:szCs w:val="28"/>
              </w:rPr>
            </w:pPr>
          </w:p>
        </w:tc>
        <w:tc>
          <w:tcPr>
            <w:tcW w:w="1258" w:type="dxa"/>
          </w:tcPr>
          <w:p w14:paraId="41C98321" w14:textId="77777777" w:rsidR="001E2A40" w:rsidRDefault="001E2A40">
            <w:pPr>
              <w:rPr>
                <w:rFonts w:ascii="Times New Roman" w:hAnsi="Times New Roman"/>
                <w:szCs w:val="28"/>
              </w:rPr>
            </w:pPr>
          </w:p>
        </w:tc>
        <w:tc>
          <w:tcPr>
            <w:tcW w:w="854" w:type="dxa"/>
          </w:tcPr>
          <w:p w14:paraId="6AB85257" w14:textId="77777777" w:rsidR="001E2A40" w:rsidRDefault="001E2A40">
            <w:pPr>
              <w:rPr>
                <w:rFonts w:ascii="Times New Roman" w:hAnsi="Times New Roman"/>
                <w:szCs w:val="28"/>
              </w:rPr>
            </w:pPr>
          </w:p>
        </w:tc>
      </w:tr>
      <w:tr w:rsidR="001E2A40" w14:paraId="060CBD9B" w14:textId="77777777">
        <w:tc>
          <w:tcPr>
            <w:tcW w:w="590" w:type="dxa"/>
            <w:vMerge/>
          </w:tcPr>
          <w:p w14:paraId="5D39A961" w14:textId="77777777" w:rsidR="001E2A40" w:rsidRDefault="001E2A40"/>
        </w:tc>
        <w:tc>
          <w:tcPr>
            <w:tcW w:w="2681" w:type="dxa"/>
          </w:tcPr>
          <w:p w14:paraId="0823DD23" w14:textId="77777777" w:rsidR="001E2A40" w:rsidRDefault="002E2F96">
            <w:pPr>
              <w:rPr>
                <w:rFonts w:ascii="Times New Roman" w:hAnsi="Times New Roman"/>
                <w:szCs w:val="28"/>
              </w:rPr>
            </w:pPr>
            <w:r>
              <w:rPr>
                <w:rFonts w:ascii="Times New Roman" w:hAnsi="Times New Roman"/>
                <w:szCs w:val="28"/>
              </w:rPr>
              <w:t>- Buộc thu hồi</w:t>
            </w:r>
          </w:p>
        </w:tc>
        <w:tc>
          <w:tcPr>
            <w:tcW w:w="1554" w:type="dxa"/>
          </w:tcPr>
          <w:p w14:paraId="62E73498" w14:textId="77777777" w:rsidR="001E2A40" w:rsidRDefault="001E2A40">
            <w:pPr>
              <w:rPr>
                <w:rFonts w:ascii="Times New Roman" w:hAnsi="Times New Roman"/>
                <w:szCs w:val="28"/>
              </w:rPr>
            </w:pPr>
          </w:p>
        </w:tc>
        <w:tc>
          <w:tcPr>
            <w:tcW w:w="1132" w:type="dxa"/>
          </w:tcPr>
          <w:p w14:paraId="5AD9A3DA" w14:textId="77777777" w:rsidR="001E2A40" w:rsidRDefault="001E2A40">
            <w:pPr>
              <w:rPr>
                <w:rFonts w:ascii="Times New Roman" w:hAnsi="Times New Roman"/>
                <w:szCs w:val="28"/>
              </w:rPr>
            </w:pPr>
          </w:p>
        </w:tc>
        <w:tc>
          <w:tcPr>
            <w:tcW w:w="991" w:type="dxa"/>
          </w:tcPr>
          <w:p w14:paraId="6A6FCCF7" w14:textId="77777777" w:rsidR="001E2A40" w:rsidRDefault="001E2A40">
            <w:pPr>
              <w:rPr>
                <w:rFonts w:ascii="Times New Roman" w:hAnsi="Times New Roman"/>
                <w:szCs w:val="28"/>
              </w:rPr>
            </w:pPr>
          </w:p>
        </w:tc>
        <w:tc>
          <w:tcPr>
            <w:tcW w:w="1258" w:type="dxa"/>
          </w:tcPr>
          <w:p w14:paraId="5E1719B6" w14:textId="77777777" w:rsidR="001E2A40" w:rsidRDefault="001E2A40">
            <w:pPr>
              <w:rPr>
                <w:rFonts w:ascii="Times New Roman" w:hAnsi="Times New Roman"/>
                <w:szCs w:val="28"/>
              </w:rPr>
            </w:pPr>
          </w:p>
        </w:tc>
        <w:tc>
          <w:tcPr>
            <w:tcW w:w="854" w:type="dxa"/>
          </w:tcPr>
          <w:p w14:paraId="3742503B" w14:textId="77777777" w:rsidR="001E2A40" w:rsidRDefault="001E2A40">
            <w:pPr>
              <w:rPr>
                <w:rFonts w:ascii="Times New Roman" w:hAnsi="Times New Roman"/>
                <w:szCs w:val="28"/>
              </w:rPr>
            </w:pPr>
          </w:p>
        </w:tc>
      </w:tr>
      <w:tr w:rsidR="001E2A40" w14:paraId="07523CBA" w14:textId="77777777">
        <w:tc>
          <w:tcPr>
            <w:tcW w:w="590" w:type="dxa"/>
            <w:vMerge/>
          </w:tcPr>
          <w:p w14:paraId="31D29271" w14:textId="77777777" w:rsidR="001E2A40" w:rsidRDefault="001E2A40"/>
        </w:tc>
        <w:tc>
          <w:tcPr>
            <w:tcW w:w="2681" w:type="dxa"/>
          </w:tcPr>
          <w:p w14:paraId="7648B630" w14:textId="77777777" w:rsidR="001E2A40" w:rsidRDefault="002E2F96">
            <w:pPr>
              <w:rPr>
                <w:rFonts w:ascii="Times New Roman" w:hAnsi="Times New Roman"/>
                <w:szCs w:val="28"/>
              </w:rPr>
            </w:pPr>
            <w:r>
              <w:rPr>
                <w:rFonts w:ascii="Times New Roman" w:hAnsi="Times New Roman"/>
                <w:szCs w:val="28"/>
              </w:rPr>
              <w:t>- Buộc tiêu hủy</w:t>
            </w:r>
          </w:p>
        </w:tc>
        <w:tc>
          <w:tcPr>
            <w:tcW w:w="1554" w:type="dxa"/>
          </w:tcPr>
          <w:p w14:paraId="5E825808" w14:textId="77777777" w:rsidR="001E2A40" w:rsidRDefault="001E2A40">
            <w:pPr>
              <w:rPr>
                <w:rFonts w:ascii="Times New Roman" w:hAnsi="Times New Roman"/>
                <w:szCs w:val="28"/>
              </w:rPr>
            </w:pPr>
          </w:p>
        </w:tc>
        <w:tc>
          <w:tcPr>
            <w:tcW w:w="1132" w:type="dxa"/>
          </w:tcPr>
          <w:p w14:paraId="497809D7" w14:textId="77777777" w:rsidR="001E2A40" w:rsidRDefault="001E2A40">
            <w:pPr>
              <w:rPr>
                <w:rFonts w:ascii="Times New Roman" w:hAnsi="Times New Roman"/>
                <w:szCs w:val="28"/>
              </w:rPr>
            </w:pPr>
          </w:p>
        </w:tc>
        <w:tc>
          <w:tcPr>
            <w:tcW w:w="991" w:type="dxa"/>
          </w:tcPr>
          <w:p w14:paraId="1D1E5C44" w14:textId="77777777" w:rsidR="001E2A40" w:rsidRDefault="001E2A40">
            <w:pPr>
              <w:rPr>
                <w:rFonts w:ascii="Times New Roman" w:hAnsi="Times New Roman"/>
                <w:szCs w:val="28"/>
              </w:rPr>
            </w:pPr>
          </w:p>
        </w:tc>
        <w:tc>
          <w:tcPr>
            <w:tcW w:w="1258" w:type="dxa"/>
          </w:tcPr>
          <w:p w14:paraId="30C66A68" w14:textId="77777777" w:rsidR="001E2A40" w:rsidRDefault="001E2A40">
            <w:pPr>
              <w:rPr>
                <w:rFonts w:ascii="Times New Roman" w:hAnsi="Times New Roman"/>
                <w:szCs w:val="28"/>
              </w:rPr>
            </w:pPr>
          </w:p>
        </w:tc>
        <w:tc>
          <w:tcPr>
            <w:tcW w:w="854" w:type="dxa"/>
          </w:tcPr>
          <w:p w14:paraId="46ECD91E" w14:textId="77777777" w:rsidR="001E2A40" w:rsidRDefault="001E2A40">
            <w:pPr>
              <w:rPr>
                <w:rFonts w:ascii="Times New Roman" w:hAnsi="Times New Roman"/>
                <w:szCs w:val="28"/>
              </w:rPr>
            </w:pPr>
          </w:p>
        </w:tc>
      </w:tr>
      <w:tr w:rsidR="001E2A40" w14:paraId="79FFCAC2" w14:textId="77777777">
        <w:tc>
          <w:tcPr>
            <w:tcW w:w="590" w:type="dxa"/>
            <w:vMerge/>
          </w:tcPr>
          <w:p w14:paraId="78F06377" w14:textId="77777777" w:rsidR="001E2A40" w:rsidRDefault="001E2A40"/>
        </w:tc>
        <w:tc>
          <w:tcPr>
            <w:tcW w:w="2681" w:type="dxa"/>
          </w:tcPr>
          <w:p w14:paraId="3924B967" w14:textId="77777777" w:rsidR="001E2A40" w:rsidRDefault="002E2F96">
            <w:pPr>
              <w:rPr>
                <w:rFonts w:ascii="Times New Roman" w:hAnsi="Times New Roman"/>
                <w:szCs w:val="28"/>
              </w:rPr>
            </w:pPr>
            <w:r>
              <w:rPr>
                <w:rFonts w:ascii="Times New Roman" w:hAnsi="Times New Roman"/>
                <w:szCs w:val="28"/>
              </w:rPr>
              <w:t>- Khác (</w:t>
            </w:r>
            <w:r>
              <w:rPr>
                <w:rFonts w:ascii="Times New Roman" w:hAnsi="Times New Roman"/>
                <w:i/>
                <w:szCs w:val="28"/>
              </w:rPr>
              <w:t>ghi rõ</w:t>
            </w:r>
            <w:r>
              <w:rPr>
                <w:rFonts w:ascii="Times New Roman" w:hAnsi="Times New Roman"/>
                <w:szCs w:val="28"/>
              </w:rPr>
              <w:t>)</w:t>
            </w:r>
          </w:p>
        </w:tc>
        <w:tc>
          <w:tcPr>
            <w:tcW w:w="1554" w:type="dxa"/>
          </w:tcPr>
          <w:p w14:paraId="50E970EB" w14:textId="77777777" w:rsidR="001E2A40" w:rsidRDefault="001E2A40">
            <w:pPr>
              <w:rPr>
                <w:rFonts w:ascii="Times New Roman" w:hAnsi="Times New Roman"/>
                <w:szCs w:val="28"/>
              </w:rPr>
            </w:pPr>
          </w:p>
        </w:tc>
        <w:tc>
          <w:tcPr>
            <w:tcW w:w="1132" w:type="dxa"/>
          </w:tcPr>
          <w:p w14:paraId="269DD2AC" w14:textId="77777777" w:rsidR="001E2A40" w:rsidRDefault="001E2A40">
            <w:pPr>
              <w:rPr>
                <w:rFonts w:ascii="Times New Roman" w:hAnsi="Times New Roman"/>
                <w:szCs w:val="28"/>
              </w:rPr>
            </w:pPr>
          </w:p>
        </w:tc>
        <w:tc>
          <w:tcPr>
            <w:tcW w:w="991" w:type="dxa"/>
          </w:tcPr>
          <w:p w14:paraId="0FA7C829" w14:textId="77777777" w:rsidR="001E2A40" w:rsidRDefault="001E2A40">
            <w:pPr>
              <w:rPr>
                <w:rFonts w:ascii="Times New Roman" w:hAnsi="Times New Roman"/>
                <w:szCs w:val="28"/>
              </w:rPr>
            </w:pPr>
          </w:p>
        </w:tc>
        <w:tc>
          <w:tcPr>
            <w:tcW w:w="1258" w:type="dxa"/>
          </w:tcPr>
          <w:p w14:paraId="32B67ECC" w14:textId="77777777" w:rsidR="001E2A40" w:rsidRDefault="001E2A40">
            <w:pPr>
              <w:rPr>
                <w:rFonts w:ascii="Times New Roman" w:hAnsi="Times New Roman"/>
                <w:szCs w:val="28"/>
              </w:rPr>
            </w:pPr>
          </w:p>
        </w:tc>
        <w:tc>
          <w:tcPr>
            <w:tcW w:w="854" w:type="dxa"/>
          </w:tcPr>
          <w:p w14:paraId="1E2B30E7" w14:textId="77777777" w:rsidR="001E2A40" w:rsidRDefault="001E2A40">
            <w:pPr>
              <w:rPr>
                <w:rFonts w:ascii="Times New Roman" w:hAnsi="Times New Roman"/>
                <w:szCs w:val="28"/>
              </w:rPr>
            </w:pPr>
          </w:p>
        </w:tc>
      </w:tr>
      <w:tr w:rsidR="001E2A40" w14:paraId="4A9E91FA" w14:textId="77777777">
        <w:tc>
          <w:tcPr>
            <w:tcW w:w="590" w:type="dxa"/>
            <w:vMerge w:val="restart"/>
          </w:tcPr>
          <w:p w14:paraId="65126132" w14:textId="77777777" w:rsidR="001E2A40" w:rsidRDefault="002E2F96">
            <w:pPr>
              <w:jc w:val="center"/>
              <w:rPr>
                <w:rFonts w:ascii="Times New Roman" w:hAnsi="Times New Roman"/>
                <w:szCs w:val="28"/>
              </w:rPr>
            </w:pPr>
            <w:r>
              <w:rPr>
                <w:rFonts w:ascii="Times New Roman" w:hAnsi="Times New Roman"/>
                <w:szCs w:val="28"/>
              </w:rPr>
              <w:t>4</w:t>
            </w:r>
          </w:p>
        </w:tc>
        <w:tc>
          <w:tcPr>
            <w:tcW w:w="2681" w:type="dxa"/>
          </w:tcPr>
          <w:p w14:paraId="0D27AA96" w14:textId="77777777" w:rsidR="001E2A40" w:rsidRDefault="002E2F96">
            <w:pPr>
              <w:rPr>
                <w:rFonts w:ascii="Times New Roman" w:hAnsi="Times New Roman"/>
                <w:szCs w:val="28"/>
              </w:rPr>
            </w:pPr>
            <w:r>
              <w:rPr>
                <w:rFonts w:ascii="Times New Roman" w:hAnsi="Times New Roman"/>
                <w:szCs w:val="28"/>
              </w:rPr>
              <w:t>Xử lý khác</w:t>
            </w:r>
          </w:p>
        </w:tc>
        <w:tc>
          <w:tcPr>
            <w:tcW w:w="1554" w:type="dxa"/>
          </w:tcPr>
          <w:p w14:paraId="45C7F3CA" w14:textId="77777777" w:rsidR="001E2A40" w:rsidRDefault="001E2A40">
            <w:pPr>
              <w:rPr>
                <w:rFonts w:ascii="Times New Roman" w:hAnsi="Times New Roman"/>
                <w:szCs w:val="28"/>
              </w:rPr>
            </w:pPr>
          </w:p>
        </w:tc>
        <w:tc>
          <w:tcPr>
            <w:tcW w:w="1132" w:type="dxa"/>
          </w:tcPr>
          <w:p w14:paraId="22E0682C" w14:textId="77777777" w:rsidR="001E2A40" w:rsidRDefault="001E2A40">
            <w:pPr>
              <w:rPr>
                <w:rFonts w:ascii="Times New Roman" w:hAnsi="Times New Roman"/>
                <w:szCs w:val="28"/>
              </w:rPr>
            </w:pPr>
          </w:p>
        </w:tc>
        <w:tc>
          <w:tcPr>
            <w:tcW w:w="991" w:type="dxa"/>
          </w:tcPr>
          <w:p w14:paraId="16092705" w14:textId="77777777" w:rsidR="001E2A40" w:rsidRDefault="001E2A40">
            <w:pPr>
              <w:rPr>
                <w:rFonts w:ascii="Times New Roman" w:hAnsi="Times New Roman"/>
                <w:szCs w:val="28"/>
              </w:rPr>
            </w:pPr>
          </w:p>
        </w:tc>
        <w:tc>
          <w:tcPr>
            <w:tcW w:w="1258" w:type="dxa"/>
          </w:tcPr>
          <w:p w14:paraId="782AA5C8" w14:textId="77777777" w:rsidR="001E2A40" w:rsidRDefault="001E2A40">
            <w:pPr>
              <w:rPr>
                <w:rFonts w:ascii="Times New Roman" w:hAnsi="Times New Roman"/>
                <w:szCs w:val="28"/>
              </w:rPr>
            </w:pPr>
          </w:p>
        </w:tc>
        <w:tc>
          <w:tcPr>
            <w:tcW w:w="854" w:type="dxa"/>
          </w:tcPr>
          <w:p w14:paraId="1726E7FD" w14:textId="77777777" w:rsidR="001E2A40" w:rsidRDefault="001E2A40">
            <w:pPr>
              <w:rPr>
                <w:rFonts w:ascii="Times New Roman" w:hAnsi="Times New Roman"/>
                <w:szCs w:val="28"/>
              </w:rPr>
            </w:pPr>
          </w:p>
        </w:tc>
      </w:tr>
      <w:tr w:rsidR="001E2A40" w14:paraId="34AFF8CF" w14:textId="77777777">
        <w:tc>
          <w:tcPr>
            <w:tcW w:w="590" w:type="dxa"/>
            <w:vMerge/>
          </w:tcPr>
          <w:p w14:paraId="4052FF15" w14:textId="77777777" w:rsidR="001E2A40" w:rsidRDefault="001E2A40"/>
        </w:tc>
        <w:tc>
          <w:tcPr>
            <w:tcW w:w="2681" w:type="dxa"/>
          </w:tcPr>
          <w:p w14:paraId="4B10AB9C" w14:textId="77777777" w:rsidR="001E2A40" w:rsidRDefault="002E2F96">
            <w:pPr>
              <w:rPr>
                <w:rFonts w:ascii="Times New Roman" w:hAnsi="Times New Roman"/>
                <w:szCs w:val="28"/>
              </w:rPr>
            </w:pPr>
            <w:r>
              <w:rPr>
                <w:rFonts w:ascii="Times New Roman" w:hAnsi="Times New Roman"/>
                <w:szCs w:val="28"/>
              </w:rPr>
              <w:t>Thu hồi GCN cơ sở đủ điều kiện ATTP</w:t>
            </w:r>
          </w:p>
        </w:tc>
        <w:tc>
          <w:tcPr>
            <w:tcW w:w="1554" w:type="dxa"/>
          </w:tcPr>
          <w:p w14:paraId="5994577D" w14:textId="77777777" w:rsidR="001E2A40" w:rsidRDefault="001E2A40">
            <w:pPr>
              <w:rPr>
                <w:rFonts w:ascii="Times New Roman" w:hAnsi="Times New Roman"/>
                <w:szCs w:val="28"/>
              </w:rPr>
            </w:pPr>
          </w:p>
        </w:tc>
        <w:tc>
          <w:tcPr>
            <w:tcW w:w="1132" w:type="dxa"/>
          </w:tcPr>
          <w:p w14:paraId="2AED2BC1" w14:textId="77777777" w:rsidR="001E2A40" w:rsidRDefault="001E2A40">
            <w:pPr>
              <w:rPr>
                <w:rFonts w:ascii="Times New Roman" w:hAnsi="Times New Roman"/>
                <w:szCs w:val="28"/>
              </w:rPr>
            </w:pPr>
          </w:p>
        </w:tc>
        <w:tc>
          <w:tcPr>
            <w:tcW w:w="991" w:type="dxa"/>
          </w:tcPr>
          <w:p w14:paraId="67B460AE" w14:textId="77777777" w:rsidR="001E2A40" w:rsidRDefault="001E2A40">
            <w:pPr>
              <w:rPr>
                <w:rFonts w:ascii="Times New Roman" w:hAnsi="Times New Roman"/>
                <w:szCs w:val="28"/>
              </w:rPr>
            </w:pPr>
          </w:p>
        </w:tc>
        <w:tc>
          <w:tcPr>
            <w:tcW w:w="1258" w:type="dxa"/>
          </w:tcPr>
          <w:p w14:paraId="0DEDDDB0" w14:textId="77777777" w:rsidR="001E2A40" w:rsidRDefault="001E2A40">
            <w:pPr>
              <w:rPr>
                <w:rFonts w:ascii="Times New Roman" w:hAnsi="Times New Roman"/>
                <w:szCs w:val="28"/>
              </w:rPr>
            </w:pPr>
          </w:p>
        </w:tc>
        <w:tc>
          <w:tcPr>
            <w:tcW w:w="854" w:type="dxa"/>
          </w:tcPr>
          <w:p w14:paraId="795E60AE" w14:textId="77777777" w:rsidR="001E2A40" w:rsidRDefault="001E2A40">
            <w:pPr>
              <w:rPr>
                <w:rFonts w:ascii="Times New Roman" w:hAnsi="Times New Roman"/>
                <w:szCs w:val="28"/>
              </w:rPr>
            </w:pPr>
          </w:p>
        </w:tc>
      </w:tr>
      <w:tr w:rsidR="001E2A40" w:rsidRPr="00D105E0" w14:paraId="211E9875" w14:textId="77777777">
        <w:tc>
          <w:tcPr>
            <w:tcW w:w="590" w:type="dxa"/>
            <w:vMerge/>
          </w:tcPr>
          <w:p w14:paraId="5DE8F1F1" w14:textId="77777777" w:rsidR="001E2A40" w:rsidRDefault="001E2A40"/>
        </w:tc>
        <w:tc>
          <w:tcPr>
            <w:tcW w:w="2681" w:type="dxa"/>
          </w:tcPr>
          <w:p w14:paraId="4C969519" w14:textId="77777777" w:rsidR="001E2A40" w:rsidRPr="002E2F96" w:rsidRDefault="002E2F96">
            <w:pPr>
              <w:rPr>
                <w:rFonts w:ascii="Times New Roman" w:hAnsi="Times New Roman"/>
                <w:spacing w:val="-14"/>
                <w:szCs w:val="28"/>
                <w:lang w:val="fr-FR"/>
              </w:rPr>
            </w:pPr>
            <w:r w:rsidRPr="002E2F96">
              <w:rPr>
                <w:rFonts w:ascii="Times New Roman" w:hAnsi="Times New Roman"/>
                <w:spacing w:val="-14"/>
                <w:szCs w:val="28"/>
                <w:lang w:val="fr-FR"/>
              </w:rPr>
              <w:t>Chuyển cơ quan điều tra</w:t>
            </w:r>
          </w:p>
        </w:tc>
        <w:tc>
          <w:tcPr>
            <w:tcW w:w="1554" w:type="dxa"/>
          </w:tcPr>
          <w:p w14:paraId="47E2C529" w14:textId="77777777" w:rsidR="001E2A40" w:rsidRPr="002E2F96" w:rsidRDefault="001E2A40">
            <w:pPr>
              <w:rPr>
                <w:rFonts w:ascii="Times New Roman" w:hAnsi="Times New Roman"/>
                <w:szCs w:val="28"/>
                <w:lang w:val="fr-FR"/>
              </w:rPr>
            </w:pPr>
          </w:p>
        </w:tc>
        <w:tc>
          <w:tcPr>
            <w:tcW w:w="1132" w:type="dxa"/>
          </w:tcPr>
          <w:p w14:paraId="61B29101" w14:textId="77777777" w:rsidR="001E2A40" w:rsidRPr="002E2F96" w:rsidRDefault="001E2A40">
            <w:pPr>
              <w:rPr>
                <w:rFonts w:ascii="Times New Roman" w:hAnsi="Times New Roman"/>
                <w:szCs w:val="28"/>
                <w:lang w:val="fr-FR"/>
              </w:rPr>
            </w:pPr>
          </w:p>
        </w:tc>
        <w:tc>
          <w:tcPr>
            <w:tcW w:w="991" w:type="dxa"/>
          </w:tcPr>
          <w:p w14:paraId="1A71CEC6" w14:textId="77777777" w:rsidR="001E2A40" w:rsidRPr="002E2F96" w:rsidRDefault="001E2A40">
            <w:pPr>
              <w:rPr>
                <w:rFonts w:ascii="Times New Roman" w:hAnsi="Times New Roman"/>
                <w:szCs w:val="28"/>
                <w:lang w:val="fr-FR"/>
              </w:rPr>
            </w:pPr>
          </w:p>
        </w:tc>
        <w:tc>
          <w:tcPr>
            <w:tcW w:w="1258" w:type="dxa"/>
          </w:tcPr>
          <w:p w14:paraId="1B163BA1" w14:textId="77777777" w:rsidR="001E2A40" w:rsidRPr="002E2F96" w:rsidRDefault="001E2A40">
            <w:pPr>
              <w:rPr>
                <w:rFonts w:ascii="Times New Roman" w:hAnsi="Times New Roman"/>
                <w:szCs w:val="28"/>
                <w:lang w:val="fr-FR"/>
              </w:rPr>
            </w:pPr>
          </w:p>
        </w:tc>
        <w:tc>
          <w:tcPr>
            <w:tcW w:w="854" w:type="dxa"/>
          </w:tcPr>
          <w:p w14:paraId="3EFA3DB8" w14:textId="77777777" w:rsidR="001E2A40" w:rsidRPr="002E2F96" w:rsidRDefault="001E2A40">
            <w:pPr>
              <w:rPr>
                <w:rFonts w:ascii="Times New Roman" w:hAnsi="Times New Roman"/>
                <w:szCs w:val="28"/>
                <w:lang w:val="fr-FR"/>
              </w:rPr>
            </w:pPr>
          </w:p>
        </w:tc>
      </w:tr>
    </w:tbl>
    <w:p w14:paraId="2DCB8776" w14:textId="77777777" w:rsidR="001E2A40" w:rsidRPr="002E2F96" w:rsidRDefault="002E2F96">
      <w:pPr>
        <w:spacing w:before="120" w:after="120"/>
        <w:ind w:firstLine="720"/>
        <w:rPr>
          <w:rFonts w:ascii="Times New Roman" w:hAnsi="Times New Roman"/>
          <w:b/>
          <w:i/>
          <w:szCs w:val="28"/>
          <w:lang w:val="fr-FR"/>
        </w:rPr>
      </w:pPr>
      <w:r w:rsidRPr="002E2F96">
        <w:rPr>
          <w:rFonts w:ascii="Times New Roman" w:hAnsi="Times New Roman"/>
          <w:b/>
          <w:i/>
          <w:szCs w:val="28"/>
          <w:lang w:val="fr-FR"/>
        </w:rPr>
        <w:t>Bảng 3. Kết quả kiểm nghiệm mẫu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2410"/>
        <w:gridCol w:w="2268"/>
        <w:gridCol w:w="1842"/>
        <w:gridCol w:w="1701"/>
      </w:tblGrid>
      <w:tr w:rsidR="001E2A40" w14:paraId="1F559781" w14:textId="77777777">
        <w:tc>
          <w:tcPr>
            <w:tcW w:w="846" w:type="dxa"/>
            <w:vMerge w:val="restart"/>
          </w:tcPr>
          <w:p w14:paraId="7418943A" w14:textId="77777777" w:rsidR="001E2A40" w:rsidRDefault="002E2F96">
            <w:pPr>
              <w:jc w:val="center"/>
              <w:rPr>
                <w:rFonts w:ascii="Times New Roman" w:hAnsi="Times New Roman"/>
                <w:b/>
                <w:szCs w:val="28"/>
              </w:rPr>
            </w:pPr>
            <w:r>
              <w:rPr>
                <w:rFonts w:ascii="Times New Roman" w:hAnsi="Times New Roman"/>
                <w:b/>
                <w:szCs w:val="28"/>
              </w:rPr>
              <w:t>TT</w:t>
            </w:r>
          </w:p>
        </w:tc>
        <w:tc>
          <w:tcPr>
            <w:tcW w:w="2410" w:type="dxa"/>
            <w:vMerge w:val="restart"/>
          </w:tcPr>
          <w:p w14:paraId="6DFB7785" w14:textId="77777777" w:rsidR="001E2A40" w:rsidRDefault="002E2F96">
            <w:pPr>
              <w:jc w:val="center"/>
              <w:rPr>
                <w:rFonts w:ascii="Times New Roman" w:hAnsi="Times New Roman"/>
                <w:b/>
                <w:szCs w:val="28"/>
              </w:rPr>
            </w:pPr>
            <w:r>
              <w:rPr>
                <w:rFonts w:ascii="Times New Roman" w:hAnsi="Times New Roman"/>
                <w:b/>
                <w:szCs w:val="28"/>
              </w:rPr>
              <w:t>Loại xét nghiệm</w:t>
            </w:r>
          </w:p>
        </w:tc>
        <w:tc>
          <w:tcPr>
            <w:tcW w:w="5811" w:type="dxa"/>
            <w:gridSpan w:val="3"/>
          </w:tcPr>
          <w:p w14:paraId="63250C4B" w14:textId="77777777" w:rsidR="001E2A40" w:rsidRDefault="002E2F96">
            <w:pPr>
              <w:jc w:val="center"/>
              <w:rPr>
                <w:rFonts w:ascii="Times New Roman" w:hAnsi="Times New Roman"/>
                <w:b/>
                <w:szCs w:val="28"/>
              </w:rPr>
            </w:pPr>
            <w:r>
              <w:rPr>
                <w:rFonts w:ascii="Times New Roman" w:hAnsi="Times New Roman"/>
                <w:b/>
                <w:szCs w:val="28"/>
              </w:rPr>
              <w:t>Kết quả kiểm nghiệm mẫu</w:t>
            </w:r>
          </w:p>
        </w:tc>
      </w:tr>
      <w:tr w:rsidR="001E2A40" w14:paraId="5B38B0D6" w14:textId="77777777">
        <w:tc>
          <w:tcPr>
            <w:tcW w:w="846" w:type="dxa"/>
            <w:vMerge/>
          </w:tcPr>
          <w:p w14:paraId="31A1E5D0" w14:textId="77777777" w:rsidR="001E2A40" w:rsidRDefault="001E2A40"/>
        </w:tc>
        <w:tc>
          <w:tcPr>
            <w:tcW w:w="2410" w:type="dxa"/>
            <w:vMerge/>
          </w:tcPr>
          <w:p w14:paraId="2AFA2E03" w14:textId="77777777" w:rsidR="001E2A40" w:rsidRDefault="001E2A40"/>
        </w:tc>
        <w:tc>
          <w:tcPr>
            <w:tcW w:w="2268" w:type="dxa"/>
          </w:tcPr>
          <w:p w14:paraId="5AC3ED93" w14:textId="77777777" w:rsidR="001E2A40" w:rsidRDefault="002E2F96">
            <w:pPr>
              <w:jc w:val="center"/>
              <w:rPr>
                <w:rFonts w:ascii="Times New Roman" w:hAnsi="Times New Roman"/>
                <w:b/>
                <w:szCs w:val="28"/>
              </w:rPr>
            </w:pPr>
            <w:r>
              <w:rPr>
                <w:rFonts w:ascii="Times New Roman" w:hAnsi="Times New Roman"/>
                <w:b/>
                <w:szCs w:val="28"/>
              </w:rPr>
              <w:t xml:space="preserve">Tổng số </w:t>
            </w:r>
          </w:p>
          <w:p w14:paraId="297DFAFE" w14:textId="77777777" w:rsidR="001E2A40" w:rsidRDefault="002E2F96">
            <w:pPr>
              <w:jc w:val="center"/>
              <w:rPr>
                <w:rFonts w:ascii="Times New Roman" w:hAnsi="Times New Roman"/>
                <w:b/>
                <w:szCs w:val="28"/>
              </w:rPr>
            </w:pPr>
            <w:r>
              <w:rPr>
                <w:rFonts w:ascii="Times New Roman" w:hAnsi="Times New Roman"/>
                <w:b/>
                <w:szCs w:val="28"/>
              </w:rPr>
              <w:t>mẫu xét nghiệm</w:t>
            </w:r>
          </w:p>
        </w:tc>
        <w:tc>
          <w:tcPr>
            <w:tcW w:w="1842" w:type="dxa"/>
          </w:tcPr>
          <w:p w14:paraId="6112ACE6" w14:textId="77777777" w:rsidR="001E2A40" w:rsidRDefault="002E2F96">
            <w:pPr>
              <w:jc w:val="center"/>
              <w:rPr>
                <w:rFonts w:ascii="Times New Roman" w:hAnsi="Times New Roman"/>
                <w:b/>
                <w:szCs w:val="28"/>
              </w:rPr>
            </w:pPr>
            <w:r>
              <w:rPr>
                <w:rFonts w:ascii="Times New Roman" w:hAnsi="Times New Roman"/>
                <w:b/>
                <w:szCs w:val="28"/>
              </w:rPr>
              <w:t>Số mẫu không đạt</w:t>
            </w:r>
          </w:p>
        </w:tc>
        <w:tc>
          <w:tcPr>
            <w:tcW w:w="1701" w:type="dxa"/>
          </w:tcPr>
          <w:p w14:paraId="247FF076" w14:textId="77777777" w:rsidR="001E2A40" w:rsidRDefault="002E2F96">
            <w:pPr>
              <w:jc w:val="center"/>
              <w:rPr>
                <w:rFonts w:ascii="Times New Roman" w:hAnsi="Times New Roman"/>
                <w:b/>
                <w:szCs w:val="28"/>
              </w:rPr>
            </w:pPr>
            <w:r>
              <w:rPr>
                <w:rFonts w:ascii="Times New Roman" w:hAnsi="Times New Roman"/>
                <w:b/>
                <w:szCs w:val="28"/>
              </w:rPr>
              <w:t>Tỷ lệ % không đạt</w:t>
            </w:r>
          </w:p>
        </w:tc>
      </w:tr>
      <w:tr w:rsidR="001E2A40" w14:paraId="4F3CBB98" w14:textId="77777777">
        <w:tc>
          <w:tcPr>
            <w:tcW w:w="846" w:type="dxa"/>
          </w:tcPr>
          <w:p w14:paraId="28E4F702" w14:textId="77777777" w:rsidR="001E2A40" w:rsidRDefault="002E2F96">
            <w:pPr>
              <w:jc w:val="center"/>
              <w:rPr>
                <w:rFonts w:ascii="Times New Roman" w:hAnsi="Times New Roman"/>
                <w:szCs w:val="28"/>
              </w:rPr>
            </w:pPr>
            <w:r>
              <w:rPr>
                <w:rFonts w:ascii="Times New Roman" w:hAnsi="Times New Roman"/>
                <w:szCs w:val="28"/>
              </w:rPr>
              <w:t>1</w:t>
            </w:r>
          </w:p>
        </w:tc>
        <w:tc>
          <w:tcPr>
            <w:tcW w:w="2410" w:type="dxa"/>
          </w:tcPr>
          <w:p w14:paraId="72E4C577" w14:textId="77777777" w:rsidR="001E2A40" w:rsidRDefault="002E2F96">
            <w:pPr>
              <w:rPr>
                <w:rFonts w:ascii="Times New Roman" w:hAnsi="Times New Roman"/>
                <w:szCs w:val="28"/>
              </w:rPr>
            </w:pPr>
            <w:r>
              <w:rPr>
                <w:rFonts w:ascii="Times New Roman" w:hAnsi="Times New Roman"/>
                <w:szCs w:val="28"/>
              </w:rPr>
              <w:t>Xét nghiệm nhanh</w:t>
            </w:r>
          </w:p>
        </w:tc>
        <w:tc>
          <w:tcPr>
            <w:tcW w:w="2268" w:type="dxa"/>
          </w:tcPr>
          <w:p w14:paraId="4D7859D8" w14:textId="77777777" w:rsidR="001E2A40" w:rsidRDefault="001E2A40">
            <w:pPr>
              <w:rPr>
                <w:rFonts w:ascii="Times New Roman" w:hAnsi="Times New Roman"/>
                <w:szCs w:val="28"/>
              </w:rPr>
            </w:pPr>
          </w:p>
        </w:tc>
        <w:tc>
          <w:tcPr>
            <w:tcW w:w="1842" w:type="dxa"/>
          </w:tcPr>
          <w:p w14:paraId="1D1B97CD" w14:textId="77777777" w:rsidR="001E2A40" w:rsidRDefault="001E2A40">
            <w:pPr>
              <w:rPr>
                <w:rFonts w:ascii="Times New Roman" w:hAnsi="Times New Roman"/>
                <w:szCs w:val="28"/>
              </w:rPr>
            </w:pPr>
          </w:p>
        </w:tc>
        <w:tc>
          <w:tcPr>
            <w:tcW w:w="1701" w:type="dxa"/>
          </w:tcPr>
          <w:p w14:paraId="469B4F44" w14:textId="77777777" w:rsidR="001E2A40" w:rsidRDefault="001E2A40">
            <w:pPr>
              <w:rPr>
                <w:rFonts w:ascii="Times New Roman" w:hAnsi="Times New Roman"/>
                <w:szCs w:val="28"/>
              </w:rPr>
            </w:pPr>
          </w:p>
        </w:tc>
      </w:tr>
      <w:tr w:rsidR="001E2A40" w14:paraId="7FDDF6CD" w14:textId="77777777">
        <w:tc>
          <w:tcPr>
            <w:tcW w:w="846" w:type="dxa"/>
          </w:tcPr>
          <w:p w14:paraId="67F59287" w14:textId="77777777" w:rsidR="001E2A40" w:rsidRDefault="002E2F96">
            <w:pPr>
              <w:jc w:val="center"/>
              <w:rPr>
                <w:rFonts w:ascii="Times New Roman" w:hAnsi="Times New Roman"/>
                <w:szCs w:val="28"/>
              </w:rPr>
            </w:pPr>
            <w:r>
              <w:rPr>
                <w:rFonts w:ascii="Times New Roman" w:hAnsi="Times New Roman"/>
                <w:szCs w:val="28"/>
              </w:rPr>
              <w:t>2</w:t>
            </w:r>
          </w:p>
        </w:tc>
        <w:tc>
          <w:tcPr>
            <w:tcW w:w="2410" w:type="dxa"/>
          </w:tcPr>
          <w:p w14:paraId="53033CDA" w14:textId="77777777" w:rsidR="001E2A40" w:rsidRDefault="002E2F96">
            <w:pPr>
              <w:rPr>
                <w:rFonts w:ascii="Times New Roman" w:hAnsi="Times New Roman"/>
                <w:szCs w:val="28"/>
              </w:rPr>
            </w:pPr>
            <w:r>
              <w:rPr>
                <w:rFonts w:ascii="Times New Roman" w:hAnsi="Times New Roman"/>
                <w:szCs w:val="28"/>
              </w:rPr>
              <w:t>Xét nghiệm tại labo</w:t>
            </w:r>
          </w:p>
        </w:tc>
        <w:tc>
          <w:tcPr>
            <w:tcW w:w="2268" w:type="dxa"/>
          </w:tcPr>
          <w:p w14:paraId="3E42620B" w14:textId="77777777" w:rsidR="001E2A40" w:rsidRDefault="001E2A40">
            <w:pPr>
              <w:rPr>
                <w:rFonts w:ascii="Times New Roman" w:hAnsi="Times New Roman"/>
                <w:szCs w:val="28"/>
              </w:rPr>
            </w:pPr>
          </w:p>
        </w:tc>
        <w:tc>
          <w:tcPr>
            <w:tcW w:w="1842" w:type="dxa"/>
          </w:tcPr>
          <w:p w14:paraId="13B81A96" w14:textId="77777777" w:rsidR="001E2A40" w:rsidRDefault="001E2A40">
            <w:pPr>
              <w:rPr>
                <w:rFonts w:ascii="Times New Roman" w:hAnsi="Times New Roman"/>
                <w:szCs w:val="28"/>
              </w:rPr>
            </w:pPr>
          </w:p>
        </w:tc>
        <w:tc>
          <w:tcPr>
            <w:tcW w:w="1701" w:type="dxa"/>
          </w:tcPr>
          <w:p w14:paraId="18E0B720" w14:textId="77777777" w:rsidR="001E2A40" w:rsidRDefault="001E2A40">
            <w:pPr>
              <w:rPr>
                <w:rFonts w:ascii="Times New Roman" w:hAnsi="Times New Roman"/>
                <w:szCs w:val="28"/>
              </w:rPr>
            </w:pPr>
          </w:p>
        </w:tc>
      </w:tr>
      <w:tr w:rsidR="001E2A40" w14:paraId="78FD85FF" w14:textId="77777777">
        <w:tc>
          <w:tcPr>
            <w:tcW w:w="846" w:type="dxa"/>
          </w:tcPr>
          <w:p w14:paraId="01520ED0" w14:textId="77777777" w:rsidR="001E2A40" w:rsidRDefault="001E2A40">
            <w:pPr>
              <w:jc w:val="center"/>
              <w:rPr>
                <w:rFonts w:ascii="Times New Roman" w:hAnsi="Times New Roman"/>
                <w:szCs w:val="28"/>
              </w:rPr>
            </w:pPr>
          </w:p>
        </w:tc>
        <w:tc>
          <w:tcPr>
            <w:tcW w:w="2410" w:type="dxa"/>
          </w:tcPr>
          <w:p w14:paraId="440EEA40" w14:textId="77777777" w:rsidR="001E2A40" w:rsidRDefault="002E2F96">
            <w:pPr>
              <w:jc w:val="center"/>
              <w:rPr>
                <w:rFonts w:ascii="Times New Roman" w:hAnsi="Times New Roman"/>
                <w:b/>
                <w:szCs w:val="28"/>
              </w:rPr>
            </w:pPr>
            <w:r>
              <w:rPr>
                <w:rFonts w:ascii="Times New Roman" w:hAnsi="Times New Roman"/>
                <w:b/>
                <w:szCs w:val="28"/>
              </w:rPr>
              <w:t>Cộng</w:t>
            </w:r>
          </w:p>
        </w:tc>
        <w:tc>
          <w:tcPr>
            <w:tcW w:w="2268" w:type="dxa"/>
          </w:tcPr>
          <w:p w14:paraId="0B3D64EF" w14:textId="77777777" w:rsidR="001E2A40" w:rsidRDefault="001E2A40">
            <w:pPr>
              <w:rPr>
                <w:rFonts w:ascii="Times New Roman" w:hAnsi="Times New Roman"/>
                <w:szCs w:val="28"/>
              </w:rPr>
            </w:pPr>
          </w:p>
        </w:tc>
        <w:tc>
          <w:tcPr>
            <w:tcW w:w="1842" w:type="dxa"/>
          </w:tcPr>
          <w:p w14:paraId="4D55CEEF" w14:textId="77777777" w:rsidR="001E2A40" w:rsidRDefault="001E2A40">
            <w:pPr>
              <w:rPr>
                <w:rFonts w:ascii="Times New Roman" w:hAnsi="Times New Roman"/>
                <w:szCs w:val="28"/>
              </w:rPr>
            </w:pPr>
          </w:p>
        </w:tc>
        <w:tc>
          <w:tcPr>
            <w:tcW w:w="1701" w:type="dxa"/>
          </w:tcPr>
          <w:p w14:paraId="6FF083CF" w14:textId="77777777" w:rsidR="001E2A40" w:rsidRDefault="001E2A40">
            <w:pPr>
              <w:rPr>
                <w:rFonts w:ascii="Times New Roman" w:hAnsi="Times New Roman"/>
                <w:szCs w:val="28"/>
              </w:rPr>
            </w:pPr>
          </w:p>
        </w:tc>
      </w:tr>
    </w:tbl>
    <w:p w14:paraId="310A73C2" w14:textId="77777777" w:rsidR="001E2A40" w:rsidRDefault="002E2F96">
      <w:pPr>
        <w:spacing w:before="120" w:after="120"/>
        <w:rPr>
          <w:rFonts w:ascii="Times New Roman" w:hAnsi="Times New Roman"/>
          <w:b/>
          <w:szCs w:val="28"/>
        </w:rPr>
      </w:pPr>
      <w:r>
        <w:rPr>
          <w:rFonts w:ascii="Times New Roman" w:hAnsi="Times New Roman"/>
          <w:szCs w:val="28"/>
        </w:rPr>
        <w:tab/>
      </w:r>
      <w:r>
        <w:rPr>
          <w:rFonts w:ascii="Times New Roman" w:hAnsi="Times New Roman"/>
          <w:b/>
          <w:szCs w:val="28"/>
        </w:rPr>
        <w:t>III. Nhận xét, đánh giá chung</w:t>
      </w:r>
    </w:p>
    <w:p w14:paraId="7907B782" w14:textId="77777777" w:rsidR="001E2A40" w:rsidRDefault="002E2F96">
      <w:pPr>
        <w:spacing w:before="120" w:after="120"/>
        <w:jc w:val="both"/>
        <w:rPr>
          <w:rFonts w:ascii="Times New Roman" w:hAnsi="Times New Roman"/>
          <w:szCs w:val="28"/>
        </w:rPr>
      </w:pPr>
      <w:r>
        <w:rPr>
          <w:rFonts w:ascii="Times New Roman" w:hAnsi="Times New Roman"/>
          <w:szCs w:val="28"/>
        </w:rPr>
        <w:tab/>
        <w:t>Đánh giá thuận lợi, khó khăn và phân tích đánh giá kết quả thực hiện trong dịp Tết Nguyên đán năm 2025 so với Tết Nguyên đán năm 2024.</w:t>
      </w:r>
    </w:p>
    <w:p w14:paraId="3817F4DB" w14:textId="77777777" w:rsidR="001E2A40" w:rsidRDefault="002E2F96">
      <w:pPr>
        <w:spacing w:before="120" w:after="120"/>
        <w:rPr>
          <w:rFonts w:ascii="Times New Roman" w:hAnsi="Times New Roman"/>
          <w:i/>
          <w:szCs w:val="28"/>
        </w:rPr>
      </w:pPr>
      <w:r>
        <w:rPr>
          <w:rFonts w:ascii="Times New Roman" w:hAnsi="Times New Roman"/>
          <w:szCs w:val="28"/>
        </w:rPr>
        <w:tab/>
      </w:r>
      <w:r>
        <w:rPr>
          <w:rFonts w:ascii="Times New Roman" w:hAnsi="Times New Roman"/>
          <w:b/>
          <w:szCs w:val="28"/>
        </w:rPr>
        <w:t>IV. Đề xuất, kiến nghị</w:t>
      </w:r>
      <w:r>
        <w:rPr>
          <w:rFonts w:ascii="Times New Roman" w:hAnsi="Times New Roman"/>
          <w:szCs w:val="28"/>
        </w:rPr>
        <w:t xml:space="preserve"> (</w:t>
      </w:r>
      <w:r>
        <w:rPr>
          <w:rFonts w:ascii="Times New Roman" w:hAnsi="Times New Roman"/>
          <w:i/>
          <w:szCs w:val="28"/>
        </w:rPr>
        <w:t>ghi cụ thể)</w:t>
      </w:r>
    </w:p>
    <w:tbl>
      <w:tblPr>
        <w:tblW w:w="0" w:type="auto"/>
        <w:tblInd w:w="-20" w:type="dxa"/>
        <w:tblCellMar>
          <w:left w:w="0" w:type="dxa"/>
          <w:right w:w="0" w:type="dxa"/>
        </w:tblCellMar>
        <w:tblLook w:val="0000" w:firstRow="0" w:lastRow="0" w:firstColumn="0" w:lastColumn="0" w:noHBand="0" w:noVBand="0"/>
      </w:tblPr>
      <w:tblGrid>
        <w:gridCol w:w="20"/>
        <w:gridCol w:w="1129"/>
        <w:gridCol w:w="2160"/>
        <w:gridCol w:w="1238"/>
        <w:gridCol w:w="4508"/>
        <w:gridCol w:w="20"/>
      </w:tblGrid>
      <w:tr w:rsidR="001E2A40" w14:paraId="7F461FB9" w14:textId="77777777">
        <w:trPr>
          <w:gridBefore w:val="1"/>
          <w:wBefore w:w="20" w:type="dxa"/>
        </w:trPr>
        <w:tc>
          <w:tcPr>
            <w:tcW w:w="4527" w:type="dxa"/>
            <w:gridSpan w:val="3"/>
          </w:tcPr>
          <w:p w14:paraId="0A194E81" w14:textId="77777777" w:rsidR="001E2A40" w:rsidRDefault="001E2A40">
            <w:pPr>
              <w:jc w:val="both"/>
              <w:rPr>
                <w:rFonts w:ascii="Times New Roman" w:hAnsi="Times New Roman"/>
                <w:szCs w:val="28"/>
              </w:rPr>
            </w:pPr>
          </w:p>
          <w:p w14:paraId="07E54F48" w14:textId="77777777" w:rsidR="001E2A40" w:rsidRDefault="001E2A40">
            <w:pPr>
              <w:jc w:val="both"/>
              <w:rPr>
                <w:rFonts w:ascii="Times New Roman" w:hAnsi="Times New Roman"/>
                <w:szCs w:val="28"/>
              </w:rPr>
            </w:pPr>
          </w:p>
          <w:p w14:paraId="031F3B47" w14:textId="77777777" w:rsidR="001E2A40" w:rsidRDefault="001E2A40">
            <w:pPr>
              <w:jc w:val="both"/>
              <w:rPr>
                <w:rFonts w:ascii="Times New Roman" w:hAnsi="Times New Roman"/>
                <w:szCs w:val="28"/>
              </w:rPr>
            </w:pPr>
          </w:p>
          <w:p w14:paraId="6031B628" w14:textId="77777777" w:rsidR="001E2A40" w:rsidRDefault="001E2A40">
            <w:pPr>
              <w:jc w:val="both"/>
              <w:rPr>
                <w:rFonts w:ascii="Times New Roman" w:hAnsi="Times New Roman"/>
                <w:szCs w:val="28"/>
              </w:rPr>
            </w:pPr>
          </w:p>
        </w:tc>
        <w:tc>
          <w:tcPr>
            <w:tcW w:w="4528" w:type="dxa"/>
            <w:gridSpan w:val="2"/>
          </w:tcPr>
          <w:p w14:paraId="6E26128B" w14:textId="77777777" w:rsidR="001E2A40" w:rsidRDefault="002E2F96">
            <w:pPr>
              <w:jc w:val="center"/>
              <w:rPr>
                <w:rFonts w:ascii="Times New Roman" w:hAnsi="Times New Roman"/>
                <w:b/>
                <w:szCs w:val="28"/>
              </w:rPr>
            </w:pPr>
            <w:r>
              <w:rPr>
                <w:rFonts w:ascii="Times New Roman" w:hAnsi="Times New Roman"/>
                <w:b/>
                <w:szCs w:val="28"/>
              </w:rPr>
              <w:t>THỦ TRƯỞNG ĐƠN VỊ</w:t>
            </w:r>
          </w:p>
          <w:p w14:paraId="45A2528F" w14:textId="77777777" w:rsidR="001E2A40" w:rsidRDefault="002E2F96">
            <w:pPr>
              <w:jc w:val="center"/>
              <w:rPr>
                <w:rFonts w:ascii="Times New Roman" w:hAnsi="Times New Roman"/>
                <w:szCs w:val="28"/>
              </w:rPr>
            </w:pPr>
            <w:r>
              <w:rPr>
                <w:rFonts w:ascii="Times New Roman" w:hAnsi="Times New Roman"/>
                <w:szCs w:val="28"/>
              </w:rPr>
              <w:t>(</w:t>
            </w:r>
            <w:r>
              <w:rPr>
                <w:rFonts w:ascii="Times New Roman" w:hAnsi="Times New Roman"/>
                <w:i/>
                <w:szCs w:val="28"/>
              </w:rPr>
              <w:t>Ký tên, đóng dâu</w:t>
            </w:r>
            <w:r>
              <w:rPr>
                <w:rFonts w:ascii="Times New Roman" w:hAnsi="Times New Roman"/>
                <w:szCs w:val="28"/>
              </w:rPr>
              <w:t>)</w:t>
            </w:r>
          </w:p>
        </w:tc>
      </w:tr>
      <w:tr w:rsidR="001E2A40" w14:paraId="55D99623" w14:textId="77777777">
        <w:trPr>
          <w:gridBefore w:val="1"/>
          <w:gridAfter w:val="4"/>
          <w:wBefore w:w="20" w:type="dxa"/>
          <w:wAfter w:w="7926" w:type="dxa"/>
        </w:trPr>
        <w:tc>
          <w:tcPr>
            <w:tcW w:w="1129" w:type="dxa"/>
          </w:tcPr>
          <w:p w14:paraId="403BEC00" w14:textId="77777777" w:rsidR="001E2A40" w:rsidRDefault="002E2F96">
            <w:pPr>
              <w:spacing w:before="120" w:after="120"/>
              <w:rPr>
                <w:rFonts w:ascii="Times New Roman" w:hAnsi="Times New Roman"/>
                <w:b/>
                <w:szCs w:val="28"/>
              </w:rPr>
            </w:pPr>
            <w:r>
              <w:rPr>
                <w:rFonts w:ascii="Times New Roman" w:hAnsi="Times New Roman"/>
                <w:b/>
                <w:szCs w:val="28"/>
              </w:rPr>
              <w:lastRenderedPageBreak/>
              <w:t>Mẫu 2</w:t>
            </w:r>
          </w:p>
        </w:tc>
      </w:tr>
      <w:tr w:rsidR="001E2A40" w14:paraId="32909CAD" w14:textId="77777777">
        <w:trPr>
          <w:gridAfter w:val="1"/>
          <w:wAfter w:w="20" w:type="dxa"/>
        </w:trPr>
        <w:tc>
          <w:tcPr>
            <w:tcW w:w="3309" w:type="dxa"/>
            <w:gridSpan w:val="3"/>
            <w:tcBorders>
              <w:top w:val="nil"/>
              <w:left w:val="nil"/>
              <w:bottom w:val="nil"/>
              <w:right w:val="nil"/>
            </w:tcBorders>
          </w:tcPr>
          <w:p w14:paraId="1761AA43" w14:textId="77777777" w:rsidR="001E2A40" w:rsidRPr="002E2F96" w:rsidRDefault="002E2F96">
            <w:pPr>
              <w:spacing w:before="120"/>
              <w:rPr>
                <w:rFonts w:ascii="Times New Roman" w:hAnsi="Times New Roman"/>
                <w:sz w:val="26"/>
                <w:szCs w:val="26"/>
                <w:lang w:val="fr-FR"/>
              </w:rPr>
            </w:pPr>
            <w:r w:rsidRPr="002E2F96">
              <w:rPr>
                <w:rFonts w:ascii="Times New Roman" w:hAnsi="Times New Roman"/>
                <w:sz w:val="26"/>
                <w:szCs w:val="26"/>
                <w:lang w:val="fr-FR"/>
              </w:rPr>
              <w:t xml:space="preserve">  Tên cơ quan chủ quản …</w:t>
            </w:r>
          </w:p>
          <w:p w14:paraId="18CD953F" w14:textId="77777777" w:rsidR="001E2A40" w:rsidRPr="002E2F96" w:rsidRDefault="002E2F96">
            <w:pPr>
              <w:spacing w:after="240"/>
              <w:rPr>
                <w:rFonts w:ascii="Times New Roman" w:hAnsi="Times New Roman"/>
                <w:b/>
                <w:szCs w:val="28"/>
                <w:lang w:val="fr-FR"/>
              </w:rPr>
            </w:pPr>
            <w:r>
              <w:rPr>
                <w:rFonts w:ascii="Times New Roman" w:hAnsi="Times New Roman"/>
                <w:noProof/>
                <w:sz w:val="26"/>
                <w:szCs w:val="26"/>
              </w:rPr>
              <mc:AlternateContent>
                <mc:Choice Requires="wps">
                  <w:drawing>
                    <wp:anchor distT="0" distB="0" distL="114298" distR="114298" simplePos="0" relativeHeight="21" behindDoc="0" locked="0" layoutInCell="1" hidden="0" allowOverlap="1" wp14:anchorId="75C19CD4" wp14:editId="1FAA683B">
                      <wp:simplePos x="0" y="0"/>
                      <wp:positionH relativeFrom="column">
                        <wp:posOffset>633730</wp:posOffset>
                      </wp:positionH>
                      <wp:positionV relativeFrom="paragraph">
                        <wp:posOffset>226059</wp:posOffset>
                      </wp:positionV>
                      <wp:extent cx="847725" cy="9525"/>
                      <wp:effectExtent l="0" t="0" r="0" b="0"/>
                      <wp:wrapNone/>
                      <wp:docPr id="13"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600000" flipV="1">
                                <a:off x="0" y="0"/>
                                <a:ext cx="847725" cy="9525"/>
                              </a:xfrm>
                              <a:prstGeom prst="line">
                                <a:avLst/>
                              </a:prstGeom>
                              <a:noFill/>
                              <a:ln w="9525" cap="flat" cmpd="sng">
                                <a:solidFill>
                                  <a:srgbClr val="000000"/>
                                </a:solidFill>
                                <a:prstDash val="solid"/>
                                <a:round/>
                              </a:ln>
                            </wps:spPr>
                            <wps:bodyPr/>
                          </wps:wsp>
                        </a:graphicData>
                      </a:graphic>
                    </wp:anchor>
                  </w:drawing>
                </mc:Choice>
                <mc:Fallback>
                  <w:pict>
                    <v:line w14:anchorId="63B8E403" id="直线 13" o:spid="_x0000_s1026" style="position:absolute;flip:y;z-index:21;visibility:visible;mso-wrap-style:square;mso-wrap-distance-left:3.17494mm;mso-wrap-distance-top:0;mso-wrap-distance-right:3.17494mm;mso-wrap-distance-bottom:0;mso-position-horizontal:absolute;mso-position-horizontal-relative:text;mso-position-vertical:absolute;mso-position-vertical-relative:text" from="49.9pt,17.8pt" to="116.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">
                      <o:lock v:ext="edit" shapetype="f"/>
                    </v:line>
                  </w:pict>
                </mc:Fallback>
              </mc:AlternateContent>
            </w:r>
            <w:r w:rsidRPr="002E2F96">
              <w:rPr>
                <w:rFonts w:ascii="Times New Roman" w:hAnsi="Times New Roman"/>
                <w:b/>
                <w:sz w:val="26"/>
                <w:szCs w:val="26"/>
                <w:lang w:val="fr-FR"/>
              </w:rPr>
              <w:t>Tên cơ quan báo cáo …</w:t>
            </w:r>
          </w:p>
        </w:tc>
        <w:tc>
          <w:tcPr>
            <w:tcW w:w="5746" w:type="dxa"/>
            <w:gridSpan w:val="2"/>
            <w:tcBorders>
              <w:top w:val="nil"/>
              <w:left w:val="nil"/>
              <w:bottom w:val="nil"/>
              <w:right w:val="nil"/>
            </w:tcBorders>
          </w:tcPr>
          <w:p w14:paraId="21E3619D" w14:textId="77777777" w:rsidR="001E2A40" w:rsidRPr="002E2F96" w:rsidRDefault="002E2F96">
            <w:pPr>
              <w:spacing w:before="120"/>
              <w:jc w:val="center"/>
              <w:rPr>
                <w:rFonts w:ascii="Times New Roman" w:hAnsi="Times New Roman"/>
                <w:b/>
                <w:sz w:val="26"/>
                <w:szCs w:val="26"/>
                <w:lang w:val="fr-FR"/>
              </w:rPr>
            </w:pPr>
            <w:r w:rsidRPr="002E2F96">
              <w:rPr>
                <w:rFonts w:ascii="Times New Roman" w:hAnsi="Times New Roman"/>
                <w:b/>
                <w:sz w:val="26"/>
                <w:szCs w:val="26"/>
                <w:lang w:val="fr-FR"/>
              </w:rPr>
              <w:t>CỘNG HÒA XÃ HỘI CHỦ NGHĨA VIỆT NAM</w:t>
            </w:r>
          </w:p>
          <w:p w14:paraId="2B2481B4" w14:textId="77777777" w:rsidR="001E2A40" w:rsidRDefault="002E2F96">
            <w:pPr>
              <w:spacing w:after="240"/>
              <w:jc w:val="center"/>
              <w:rPr>
                <w:rFonts w:ascii="Times New Roman" w:hAnsi="Times New Roman"/>
                <w:b/>
                <w:szCs w:val="28"/>
              </w:rPr>
            </w:pPr>
            <w:r>
              <w:rPr>
                <w:rFonts w:ascii="Times New Roman" w:hAnsi="Times New Roman"/>
                <w:noProof/>
                <w:szCs w:val="28"/>
              </w:rPr>
              <mc:AlternateContent>
                <mc:Choice Requires="wps">
                  <w:drawing>
                    <wp:anchor distT="0" distB="0" distL="114298" distR="114298" simplePos="0" relativeHeight="22" behindDoc="0" locked="0" layoutInCell="1" hidden="0" allowOverlap="1" wp14:anchorId="676D529C" wp14:editId="680706D5">
                      <wp:simplePos x="0" y="0"/>
                      <wp:positionH relativeFrom="column">
                        <wp:posOffset>633094</wp:posOffset>
                      </wp:positionH>
                      <wp:positionV relativeFrom="paragraph">
                        <wp:posOffset>220345</wp:posOffset>
                      </wp:positionV>
                      <wp:extent cx="2245994" cy="0"/>
                      <wp:effectExtent l="0" t="0" r="0" b="0"/>
                      <wp:wrapNone/>
                      <wp:docPr id="15"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600000" flipV="1">
                                <a:off x="0" y="0"/>
                                <a:ext cx="2245994" cy="0"/>
                              </a:xfrm>
                              <a:prstGeom prst="line">
                                <a:avLst/>
                              </a:prstGeom>
                              <a:noFill/>
                              <a:ln w="9525" cap="flat" cmpd="sng">
                                <a:solidFill>
                                  <a:srgbClr val="000000"/>
                                </a:solidFill>
                                <a:prstDash val="solid"/>
                                <a:round/>
                              </a:ln>
                            </wps:spPr>
                            <wps:bodyPr/>
                          </wps:wsp>
                        </a:graphicData>
                      </a:graphic>
                    </wp:anchor>
                  </w:drawing>
                </mc:Choice>
                <mc:Fallback>
                  <w:pict>
                    <v:line w14:anchorId="54F32E36" id="直线 15" o:spid="_x0000_s1026" style="position:absolute;flip:y;z-index:22;visibility:visible;mso-wrap-style:square;mso-wrap-distance-left:3.17494mm;mso-wrap-distance-top:0;mso-wrap-distance-right:3.17494mm;mso-wrap-distance-bottom:0;mso-position-horizontal:absolute;mso-position-horizontal-relative:text;mso-position-vertical:absolute;mso-position-vertical-relative:text" from="49.85pt,17.35pt" to="226.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">
                      <o:lock v:ext="edit" shapetype="f"/>
                    </v:line>
                  </w:pict>
                </mc:Fallback>
              </mc:AlternateContent>
            </w:r>
            <w:r>
              <w:rPr>
                <w:rFonts w:ascii="Times New Roman" w:hAnsi="Times New Roman"/>
                <w:b/>
                <w:szCs w:val="28"/>
              </w:rPr>
              <w:t>Độc lập – Tự do – Hạnh phúc</w:t>
            </w:r>
          </w:p>
        </w:tc>
      </w:tr>
      <w:tr w:rsidR="001E2A40" w14:paraId="0481FFD6" w14:textId="77777777">
        <w:trPr>
          <w:gridAfter w:val="1"/>
          <w:wAfter w:w="20" w:type="dxa"/>
        </w:trPr>
        <w:tc>
          <w:tcPr>
            <w:tcW w:w="3309" w:type="dxa"/>
            <w:gridSpan w:val="3"/>
            <w:tcBorders>
              <w:top w:val="nil"/>
              <w:left w:val="nil"/>
              <w:bottom w:val="nil"/>
              <w:right w:val="nil"/>
            </w:tcBorders>
          </w:tcPr>
          <w:p w14:paraId="70D75ADB" w14:textId="77777777" w:rsidR="001E2A40" w:rsidRDefault="002E2F96">
            <w:pPr>
              <w:jc w:val="center"/>
              <w:rPr>
                <w:rFonts w:ascii="Times New Roman" w:hAnsi="Times New Roman"/>
                <w:sz w:val="24"/>
                <w:szCs w:val="24"/>
              </w:rPr>
            </w:pPr>
            <w:r>
              <w:rPr>
                <w:rFonts w:ascii="Times New Roman" w:hAnsi="Times New Roman"/>
                <w:sz w:val="24"/>
                <w:szCs w:val="24"/>
              </w:rPr>
              <w:t>Số ……/BC (</w:t>
            </w:r>
            <w:r>
              <w:rPr>
                <w:rFonts w:ascii="Times New Roman" w:hAnsi="Times New Roman"/>
                <w:i/>
                <w:sz w:val="24"/>
                <w:szCs w:val="24"/>
              </w:rPr>
              <w:t>chữ viết tắt tên CQ báo cáo</w:t>
            </w:r>
            <w:r>
              <w:rPr>
                <w:rFonts w:ascii="Times New Roman" w:hAnsi="Times New Roman"/>
                <w:sz w:val="24"/>
                <w:szCs w:val="24"/>
              </w:rPr>
              <w:t>)</w:t>
            </w:r>
          </w:p>
        </w:tc>
        <w:tc>
          <w:tcPr>
            <w:tcW w:w="5746" w:type="dxa"/>
            <w:gridSpan w:val="2"/>
            <w:tcBorders>
              <w:top w:val="nil"/>
              <w:left w:val="nil"/>
              <w:bottom w:val="nil"/>
              <w:right w:val="nil"/>
            </w:tcBorders>
          </w:tcPr>
          <w:p w14:paraId="10C584BD" w14:textId="77777777" w:rsidR="001E2A40" w:rsidRDefault="002E2F96">
            <w:pPr>
              <w:jc w:val="center"/>
              <w:rPr>
                <w:rFonts w:ascii="Times New Roman" w:hAnsi="Times New Roman"/>
                <w:i/>
                <w:szCs w:val="28"/>
              </w:rPr>
            </w:pPr>
            <w:r>
              <w:rPr>
                <w:rFonts w:ascii="Times New Roman" w:hAnsi="Times New Roman"/>
                <w:szCs w:val="28"/>
              </w:rPr>
              <w:t xml:space="preserve">… </w:t>
            </w:r>
            <w:r>
              <w:rPr>
                <w:rFonts w:ascii="Times New Roman" w:hAnsi="Times New Roman"/>
                <w:i/>
                <w:szCs w:val="28"/>
              </w:rPr>
              <w:t>Ngày        tháng       năm 202 …</w:t>
            </w:r>
          </w:p>
        </w:tc>
      </w:tr>
    </w:tbl>
    <w:p w14:paraId="0A405890" w14:textId="77777777" w:rsidR="001E2A40" w:rsidRDefault="002E2F96">
      <w:pPr>
        <w:jc w:val="center"/>
        <w:rPr>
          <w:rFonts w:ascii="Times New Roman" w:hAnsi="Times New Roman"/>
          <w:b/>
          <w:szCs w:val="28"/>
        </w:rPr>
      </w:pPr>
      <w:r>
        <w:rPr>
          <w:rFonts w:ascii="Times New Roman" w:hAnsi="Times New Roman"/>
          <w:b/>
          <w:szCs w:val="28"/>
        </w:rPr>
        <w:t>BÁO CÁO</w:t>
      </w:r>
    </w:p>
    <w:p w14:paraId="6192390B" w14:textId="77777777" w:rsidR="001E2A40" w:rsidRDefault="002E2F96">
      <w:pPr>
        <w:jc w:val="center"/>
        <w:rPr>
          <w:rFonts w:ascii="Times New Roman" w:hAnsi="Times New Roman"/>
          <w:b/>
          <w:szCs w:val="28"/>
        </w:rPr>
      </w:pPr>
      <w:r>
        <w:rPr>
          <w:rFonts w:ascii="Times New Roman" w:hAnsi="Times New Roman"/>
          <w:b/>
          <w:szCs w:val="28"/>
        </w:rPr>
        <w:t xml:space="preserve">Triển khai Kế hoạch bảo đảm an toàn thực phẩm </w:t>
      </w:r>
    </w:p>
    <w:p w14:paraId="41A345B2" w14:textId="77777777" w:rsidR="001E2A40" w:rsidRDefault="002E2F96">
      <w:pPr>
        <w:jc w:val="center"/>
        <w:rPr>
          <w:rFonts w:ascii="Times New Roman" w:hAnsi="Times New Roman"/>
          <w:szCs w:val="28"/>
        </w:rPr>
      </w:pPr>
      <w:r>
        <w:rPr>
          <w:rFonts w:ascii="Times New Roman" w:hAnsi="Times New Roman"/>
          <w:b/>
          <w:szCs w:val="28"/>
        </w:rPr>
        <w:t>Tết Nguyên đán Ất Tỵ và mùa Lễ hội Xuân năm 2025</w:t>
      </w:r>
    </w:p>
    <w:p w14:paraId="2FB58A51" w14:textId="77777777" w:rsidR="001E2A40" w:rsidRDefault="001E2A40">
      <w:pPr>
        <w:jc w:val="center"/>
        <w:rPr>
          <w:rFonts w:ascii="Times New Roman" w:hAnsi="Times New Roman"/>
          <w:sz w:val="16"/>
          <w:szCs w:val="16"/>
        </w:rPr>
      </w:pPr>
    </w:p>
    <w:p w14:paraId="6288184B" w14:textId="77777777" w:rsidR="001E2A40" w:rsidRDefault="002E2F96">
      <w:pPr>
        <w:jc w:val="center"/>
        <w:rPr>
          <w:rFonts w:ascii="Times New Roman" w:hAnsi="Times New Roman"/>
          <w:szCs w:val="28"/>
        </w:rPr>
      </w:pPr>
      <w:r>
        <w:rPr>
          <w:rFonts w:ascii="Times New Roman" w:hAnsi="Times New Roman"/>
          <w:szCs w:val="28"/>
        </w:rPr>
        <w:t>Kính gửi: …………………..</w:t>
      </w:r>
    </w:p>
    <w:p w14:paraId="1A18F168" w14:textId="77777777" w:rsidR="001E2A40" w:rsidRDefault="001E2A40">
      <w:pPr>
        <w:rPr>
          <w:rFonts w:ascii="Times New Roman" w:hAnsi="Times New Roman"/>
          <w:sz w:val="16"/>
          <w:szCs w:val="16"/>
        </w:rPr>
      </w:pPr>
    </w:p>
    <w:p w14:paraId="49F1D56F" w14:textId="77777777" w:rsidR="001E2A40" w:rsidRDefault="002E2F96">
      <w:pPr>
        <w:spacing w:before="60" w:after="60"/>
        <w:ind w:firstLine="720"/>
        <w:rPr>
          <w:rFonts w:ascii="Times New Roman" w:hAnsi="Times New Roman"/>
          <w:b/>
          <w:szCs w:val="28"/>
        </w:rPr>
      </w:pPr>
      <w:r>
        <w:rPr>
          <w:rFonts w:ascii="Times New Roman" w:hAnsi="Times New Roman"/>
          <w:b/>
          <w:szCs w:val="28"/>
        </w:rPr>
        <w:t>I. Công tác chỉ đạo</w:t>
      </w:r>
    </w:p>
    <w:p w14:paraId="5D95D512" w14:textId="77777777" w:rsidR="001E2A40" w:rsidRDefault="002E2F96">
      <w:pPr>
        <w:spacing w:before="60" w:after="60"/>
        <w:rPr>
          <w:rFonts w:ascii="Times New Roman" w:hAnsi="Times New Roman"/>
          <w:szCs w:val="28"/>
        </w:rPr>
      </w:pPr>
      <w:r>
        <w:rPr>
          <w:rFonts w:ascii="Times New Roman" w:hAnsi="Times New Roman"/>
          <w:szCs w:val="28"/>
        </w:rPr>
        <w:tab/>
        <w:t>Xây dụng Kế hoạch và Công văn chỉ đạo triển khai Kế hoạch tới các đơn vị trực thuộc (</w:t>
      </w:r>
      <w:r>
        <w:rPr>
          <w:rFonts w:ascii="Times New Roman" w:hAnsi="Times New Roman"/>
          <w:i/>
          <w:szCs w:val="28"/>
        </w:rPr>
        <w:t>nêu cụ thể</w:t>
      </w:r>
      <w:r>
        <w:rPr>
          <w:rFonts w:ascii="Times New Roman" w:hAnsi="Times New Roman"/>
          <w:szCs w:val="28"/>
        </w:rPr>
        <w:t>).</w:t>
      </w:r>
    </w:p>
    <w:p w14:paraId="581BF3E5" w14:textId="77777777" w:rsidR="001E2A40" w:rsidRDefault="002E2F96">
      <w:pPr>
        <w:spacing w:before="60" w:after="60"/>
        <w:ind w:firstLine="720"/>
        <w:rPr>
          <w:rFonts w:ascii="Times New Roman" w:hAnsi="Times New Roman"/>
          <w:b/>
          <w:szCs w:val="28"/>
        </w:rPr>
      </w:pPr>
      <w:r>
        <w:rPr>
          <w:rFonts w:ascii="Times New Roman" w:hAnsi="Times New Roman"/>
          <w:b/>
          <w:szCs w:val="28"/>
        </w:rPr>
        <w:t>II. Các hoạt động triển khai</w:t>
      </w:r>
    </w:p>
    <w:p w14:paraId="436888A9" w14:textId="77777777" w:rsidR="001E2A40" w:rsidRDefault="002E2F96">
      <w:pPr>
        <w:spacing w:before="60" w:after="60"/>
        <w:ind w:firstLine="720"/>
        <w:rPr>
          <w:rFonts w:ascii="Times New Roman" w:hAnsi="Times New Roman"/>
          <w:b/>
          <w:szCs w:val="28"/>
        </w:rPr>
      </w:pPr>
      <w:r>
        <w:rPr>
          <w:rFonts w:ascii="Times New Roman" w:hAnsi="Times New Roman"/>
          <w:b/>
          <w:szCs w:val="28"/>
        </w:rPr>
        <w:t>1. Hoạt động truyền thông được triển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3681"/>
        <w:gridCol w:w="2131"/>
        <w:gridCol w:w="2397"/>
      </w:tblGrid>
      <w:tr w:rsidR="001E2A40" w14:paraId="6ADE5428" w14:textId="77777777">
        <w:tc>
          <w:tcPr>
            <w:tcW w:w="846" w:type="dxa"/>
          </w:tcPr>
          <w:p w14:paraId="1C4F8786" w14:textId="77777777" w:rsidR="001E2A40" w:rsidRDefault="002E2F96">
            <w:pPr>
              <w:spacing w:after="120"/>
              <w:jc w:val="center"/>
              <w:rPr>
                <w:rFonts w:ascii="Times New Roman" w:hAnsi="Times New Roman"/>
                <w:b/>
                <w:szCs w:val="28"/>
              </w:rPr>
            </w:pPr>
            <w:r>
              <w:rPr>
                <w:rFonts w:ascii="Times New Roman" w:hAnsi="Times New Roman"/>
                <w:b/>
                <w:szCs w:val="28"/>
              </w:rPr>
              <w:t>TT</w:t>
            </w:r>
          </w:p>
        </w:tc>
        <w:tc>
          <w:tcPr>
            <w:tcW w:w="3681" w:type="dxa"/>
          </w:tcPr>
          <w:p w14:paraId="320EE823" w14:textId="77777777" w:rsidR="001E2A40" w:rsidRDefault="002E2F96">
            <w:pPr>
              <w:spacing w:after="120"/>
              <w:jc w:val="center"/>
              <w:rPr>
                <w:rFonts w:ascii="Times New Roman" w:hAnsi="Times New Roman"/>
                <w:b/>
                <w:szCs w:val="28"/>
              </w:rPr>
            </w:pPr>
            <w:r>
              <w:rPr>
                <w:rFonts w:ascii="Times New Roman" w:hAnsi="Times New Roman"/>
                <w:b/>
                <w:szCs w:val="28"/>
              </w:rPr>
              <w:t>Hoạt động</w:t>
            </w:r>
          </w:p>
        </w:tc>
        <w:tc>
          <w:tcPr>
            <w:tcW w:w="2131" w:type="dxa"/>
          </w:tcPr>
          <w:p w14:paraId="00EC52FF" w14:textId="77777777" w:rsidR="001E2A40" w:rsidRDefault="002E2F96">
            <w:pPr>
              <w:spacing w:after="120"/>
              <w:jc w:val="center"/>
              <w:rPr>
                <w:rFonts w:ascii="Times New Roman" w:hAnsi="Times New Roman"/>
                <w:b/>
                <w:szCs w:val="28"/>
              </w:rPr>
            </w:pPr>
            <w:r>
              <w:rPr>
                <w:rFonts w:ascii="Times New Roman" w:hAnsi="Times New Roman"/>
                <w:b/>
                <w:szCs w:val="28"/>
              </w:rPr>
              <w:t>Số lượng/buổi</w:t>
            </w:r>
          </w:p>
        </w:tc>
        <w:tc>
          <w:tcPr>
            <w:tcW w:w="2397" w:type="dxa"/>
          </w:tcPr>
          <w:p w14:paraId="0538B0AB" w14:textId="77777777" w:rsidR="001E2A40" w:rsidRDefault="002E2F96">
            <w:pPr>
              <w:spacing w:after="120"/>
              <w:jc w:val="center"/>
              <w:rPr>
                <w:rFonts w:ascii="Times New Roman" w:hAnsi="Times New Roman"/>
                <w:b/>
                <w:szCs w:val="28"/>
              </w:rPr>
            </w:pPr>
            <w:r>
              <w:rPr>
                <w:rFonts w:ascii="Times New Roman" w:hAnsi="Times New Roman"/>
                <w:b/>
                <w:szCs w:val="28"/>
              </w:rPr>
              <w:t>Số người tham dự</w:t>
            </w:r>
          </w:p>
        </w:tc>
      </w:tr>
      <w:tr w:rsidR="001E2A40" w14:paraId="15AF30AF" w14:textId="77777777">
        <w:tc>
          <w:tcPr>
            <w:tcW w:w="846" w:type="dxa"/>
          </w:tcPr>
          <w:p w14:paraId="6E4F652B" w14:textId="77777777" w:rsidR="001E2A40" w:rsidRDefault="002E2F96">
            <w:pPr>
              <w:jc w:val="center"/>
              <w:rPr>
                <w:rFonts w:ascii="Times New Roman" w:hAnsi="Times New Roman"/>
                <w:szCs w:val="28"/>
              </w:rPr>
            </w:pPr>
            <w:r>
              <w:rPr>
                <w:rFonts w:ascii="Times New Roman" w:hAnsi="Times New Roman"/>
                <w:szCs w:val="28"/>
              </w:rPr>
              <w:t>1</w:t>
            </w:r>
          </w:p>
        </w:tc>
        <w:tc>
          <w:tcPr>
            <w:tcW w:w="3681" w:type="dxa"/>
          </w:tcPr>
          <w:p w14:paraId="76E90D17" w14:textId="77777777" w:rsidR="001E2A40" w:rsidRDefault="002E2F96">
            <w:pPr>
              <w:rPr>
                <w:rFonts w:ascii="Times New Roman" w:hAnsi="Times New Roman"/>
                <w:szCs w:val="28"/>
              </w:rPr>
            </w:pPr>
            <w:r>
              <w:rPr>
                <w:rFonts w:ascii="Times New Roman" w:hAnsi="Times New Roman"/>
                <w:szCs w:val="28"/>
              </w:rPr>
              <w:t>Họp cộng tác viên báo chí</w:t>
            </w:r>
          </w:p>
        </w:tc>
        <w:tc>
          <w:tcPr>
            <w:tcW w:w="2131" w:type="dxa"/>
          </w:tcPr>
          <w:p w14:paraId="65A82FE7" w14:textId="77777777" w:rsidR="001E2A40" w:rsidRDefault="001E2A40">
            <w:pPr>
              <w:rPr>
                <w:rFonts w:ascii="Times New Roman" w:hAnsi="Times New Roman"/>
                <w:szCs w:val="28"/>
              </w:rPr>
            </w:pPr>
          </w:p>
        </w:tc>
        <w:tc>
          <w:tcPr>
            <w:tcW w:w="2397" w:type="dxa"/>
          </w:tcPr>
          <w:p w14:paraId="00429733" w14:textId="77777777" w:rsidR="001E2A40" w:rsidRDefault="001E2A40">
            <w:pPr>
              <w:rPr>
                <w:rFonts w:ascii="Times New Roman" w:hAnsi="Times New Roman"/>
                <w:szCs w:val="28"/>
              </w:rPr>
            </w:pPr>
          </w:p>
        </w:tc>
      </w:tr>
      <w:tr w:rsidR="001E2A40" w14:paraId="2392C5F3" w14:textId="77777777">
        <w:tc>
          <w:tcPr>
            <w:tcW w:w="846" w:type="dxa"/>
          </w:tcPr>
          <w:p w14:paraId="7CEB630B" w14:textId="77777777" w:rsidR="001E2A40" w:rsidRDefault="002E2F96">
            <w:pPr>
              <w:jc w:val="center"/>
              <w:rPr>
                <w:rFonts w:ascii="Times New Roman" w:hAnsi="Times New Roman"/>
                <w:szCs w:val="28"/>
              </w:rPr>
            </w:pPr>
            <w:r>
              <w:rPr>
                <w:rFonts w:ascii="Times New Roman" w:hAnsi="Times New Roman"/>
                <w:szCs w:val="28"/>
              </w:rPr>
              <w:t>2</w:t>
            </w:r>
          </w:p>
        </w:tc>
        <w:tc>
          <w:tcPr>
            <w:tcW w:w="3681" w:type="dxa"/>
          </w:tcPr>
          <w:p w14:paraId="6D43916A" w14:textId="77777777" w:rsidR="001E2A40" w:rsidRDefault="002E2F96">
            <w:pPr>
              <w:rPr>
                <w:rFonts w:ascii="Times New Roman" w:hAnsi="Times New Roman"/>
                <w:szCs w:val="28"/>
              </w:rPr>
            </w:pPr>
            <w:r>
              <w:rPr>
                <w:rFonts w:ascii="Times New Roman" w:hAnsi="Times New Roman"/>
                <w:szCs w:val="28"/>
              </w:rPr>
              <w:t>Nói chuyện</w:t>
            </w:r>
          </w:p>
        </w:tc>
        <w:tc>
          <w:tcPr>
            <w:tcW w:w="2131" w:type="dxa"/>
          </w:tcPr>
          <w:p w14:paraId="542E7BA1" w14:textId="77777777" w:rsidR="001E2A40" w:rsidRDefault="001E2A40">
            <w:pPr>
              <w:rPr>
                <w:rFonts w:ascii="Times New Roman" w:hAnsi="Times New Roman"/>
                <w:szCs w:val="28"/>
              </w:rPr>
            </w:pPr>
          </w:p>
        </w:tc>
        <w:tc>
          <w:tcPr>
            <w:tcW w:w="2397" w:type="dxa"/>
          </w:tcPr>
          <w:p w14:paraId="1649AD87" w14:textId="77777777" w:rsidR="001E2A40" w:rsidRDefault="001E2A40">
            <w:pPr>
              <w:rPr>
                <w:rFonts w:ascii="Times New Roman" w:hAnsi="Times New Roman"/>
                <w:szCs w:val="28"/>
              </w:rPr>
            </w:pPr>
          </w:p>
        </w:tc>
      </w:tr>
      <w:tr w:rsidR="001E2A40" w14:paraId="07C6DA1A" w14:textId="77777777">
        <w:tc>
          <w:tcPr>
            <w:tcW w:w="846" w:type="dxa"/>
          </w:tcPr>
          <w:p w14:paraId="50C0ADB4" w14:textId="77777777" w:rsidR="001E2A40" w:rsidRDefault="002E2F96">
            <w:pPr>
              <w:jc w:val="center"/>
              <w:rPr>
                <w:rFonts w:ascii="Times New Roman" w:hAnsi="Times New Roman"/>
                <w:szCs w:val="28"/>
              </w:rPr>
            </w:pPr>
            <w:r>
              <w:rPr>
                <w:rFonts w:ascii="Times New Roman" w:hAnsi="Times New Roman"/>
                <w:szCs w:val="28"/>
              </w:rPr>
              <w:t>3</w:t>
            </w:r>
          </w:p>
        </w:tc>
        <w:tc>
          <w:tcPr>
            <w:tcW w:w="3681" w:type="dxa"/>
          </w:tcPr>
          <w:p w14:paraId="0AD4B599" w14:textId="77777777" w:rsidR="001E2A40" w:rsidRDefault="002E2F96">
            <w:pPr>
              <w:rPr>
                <w:rFonts w:ascii="Times New Roman" w:hAnsi="Times New Roman"/>
                <w:szCs w:val="28"/>
              </w:rPr>
            </w:pPr>
            <w:r>
              <w:rPr>
                <w:rFonts w:ascii="Times New Roman" w:hAnsi="Times New Roman"/>
                <w:szCs w:val="28"/>
              </w:rPr>
              <w:t>Tập huấn</w:t>
            </w:r>
          </w:p>
        </w:tc>
        <w:tc>
          <w:tcPr>
            <w:tcW w:w="2131" w:type="dxa"/>
          </w:tcPr>
          <w:p w14:paraId="1D4774F1" w14:textId="77777777" w:rsidR="001E2A40" w:rsidRDefault="001E2A40">
            <w:pPr>
              <w:rPr>
                <w:rFonts w:ascii="Times New Roman" w:hAnsi="Times New Roman"/>
                <w:szCs w:val="28"/>
              </w:rPr>
            </w:pPr>
          </w:p>
        </w:tc>
        <w:tc>
          <w:tcPr>
            <w:tcW w:w="2397" w:type="dxa"/>
          </w:tcPr>
          <w:p w14:paraId="595E0A88" w14:textId="77777777" w:rsidR="001E2A40" w:rsidRDefault="001E2A40">
            <w:pPr>
              <w:rPr>
                <w:rFonts w:ascii="Times New Roman" w:hAnsi="Times New Roman"/>
                <w:szCs w:val="28"/>
              </w:rPr>
            </w:pPr>
          </w:p>
        </w:tc>
      </w:tr>
      <w:tr w:rsidR="001E2A40" w14:paraId="08455C06" w14:textId="77777777">
        <w:tc>
          <w:tcPr>
            <w:tcW w:w="846" w:type="dxa"/>
          </w:tcPr>
          <w:p w14:paraId="72A9D0FD" w14:textId="77777777" w:rsidR="001E2A40" w:rsidRDefault="002E2F96">
            <w:pPr>
              <w:jc w:val="center"/>
              <w:rPr>
                <w:rFonts w:ascii="Times New Roman" w:hAnsi="Times New Roman"/>
                <w:szCs w:val="28"/>
              </w:rPr>
            </w:pPr>
            <w:r>
              <w:rPr>
                <w:rFonts w:ascii="Times New Roman" w:hAnsi="Times New Roman"/>
                <w:szCs w:val="28"/>
              </w:rPr>
              <w:t>4</w:t>
            </w:r>
          </w:p>
        </w:tc>
        <w:tc>
          <w:tcPr>
            <w:tcW w:w="3681" w:type="dxa"/>
          </w:tcPr>
          <w:p w14:paraId="77C366EE" w14:textId="77777777" w:rsidR="001E2A40" w:rsidRDefault="002E2F96">
            <w:pPr>
              <w:rPr>
                <w:rFonts w:ascii="Times New Roman" w:hAnsi="Times New Roman"/>
                <w:szCs w:val="28"/>
              </w:rPr>
            </w:pPr>
            <w:r>
              <w:rPr>
                <w:rFonts w:ascii="Times New Roman" w:hAnsi="Times New Roman"/>
                <w:szCs w:val="28"/>
              </w:rPr>
              <w:t>Hội thảo</w:t>
            </w:r>
          </w:p>
        </w:tc>
        <w:tc>
          <w:tcPr>
            <w:tcW w:w="2131" w:type="dxa"/>
          </w:tcPr>
          <w:p w14:paraId="1E509D64" w14:textId="77777777" w:rsidR="001E2A40" w:rsidRDefault="001E2A40">
            <w:pPr>
              <w:rPr>
                <w:rFonts w:ascii="Times New Roman" w:hAnsi="Times New Roman"/>
                <w:szCs w:val="28"/>
              </w:rPr>
            </w:pPr>
          </w:p>
        </w:tc>
        <w:tc>
          <w:tcPr>
            <w:tcW w:w="2397" w:type="dxa"/>
          </w:tcPr>
          <w:p w14:paraId="15B2D295" w14:textId="77777777" w:rsidR="001E2A40" w:rsidRDefault="001E2A40">
            <w:pPr>
              <w:rPr>
                <w:rFonts w:ascii="Times New Roman" w:hAnsi="Times New Roman"/>
                <w:szCs w:val="28"/>
              </w:rPr>
            </w:pPr>
          </w:p>
        </w:tc>
      </w:tr>
      <w:tr w:rsidR="001E2A40" w14:paraId="0F56A9A6" w14:textId="77777777">
        <w:tc>
          <w:tcPr>
            <w:tcW w:w="846" w:type="dxa"/>
          </w:tcPr>
          <w:p w14:paraId="67E80701" w14:textId="77777777" w:rsidR="001E2A40" w:rsidRDefault="002E2F96">
            <w:pPr>
              <w:jc w:val="center"/>
              <w:rPr>
                <w:rFonts w:ascii="Times New Roman" w:hAnsi="Times New Roman"/>
                <w:szCs w:val="28"/>
              </w:rPr>
            </w:pPr>
            <w:r>
              <w:rPr>
                <w:rFonts w:ascii="Times New Roman" w:hAnsi="Times New Roman"/>
                <w:szCs w:val="28"/>
              </w:rPr>
              <w:t>5</w:t>
            </w:r>
          </w:p>
        </w:tc>
        <w:tc>
          <w:tcPr>
            <w:tcW w:w="3681" w:type="dxa"/>
          </w:tcPr>
          <w:p w14:paraId="4B618D60" w14:textId="77777777" w:rsidR="001E2A40" w:rsidRDefault="002E2F96">
            <w:pPr>
              <w:rPr>
                <w:rFonts w:ascii="Times New Roman" w:hAnsi="Times New Roman"/>
                <w:szCs w:val="28"/>
              </w:rPr>
            </w:pPr>
            <w:r>
              <w:rPr>
                <w:rFonts w:ascii="Times New Roman" w:hAnsi="Times New Roman"/>
                <w:szCs w:val="28"/>
              </w:rPr>
              <w:t>Phát thanh: tỉnh</w:t>
            </w:r>
          </w:p>
        </w:tc>
        <w:tc>
          <w:tcPr>
            <w:tcW w:w="2131" w:type="dxa"/>
          </w:tcPr>
          <w:p w14:paraId="787977CF" w14:textId="77777777" w:rsidR="001E2A40" w:rsidRDefault="001E2A40">
            <w:pPr>
              <w:rPr>
                <w:rFonts w:ascii="Times New Roman" w:hAnsi="Times New Roman"/>
                <w:szCs w:val="28"/>
              </w:rPr>
            </w:pPr>
          </w:p>
        </w:tc>
        <w:tc>
          <w:tcPr>
            <w:tcW w:w="2397" w:type="dxa"/>
          </w:tcPr>
          <w:p w14:paraId="66F63B87" w14:textId="77777777" w:rsidR="001E2A40" w:rsidRDefault="001E2A40">
            <w:pPr>
              <w:rPr>
                <w:rFonts w:ascii="Times New Roman" w:hAnsi="Times New Roman"/>
                <w:szCs w:val="28"/>
              </w:rPr>
            </w:pPr>
          </w:p>
        </w:tc>
      </w:tr>
      <w:tr w:rsidR="001E2A40" w14:paraId="283DBE14" w14:textId="77777777">
        <w:tc>
          <w:tcPr>
            <w:tcW w:w="846" w:type="dxa"/>
          </w:tcPr>
          <w:p w14:paraId="0AB70599" w14:textId="77777777" w:rsidR="001E2A40" w:rsidRDefault="001E2A40">
            <w:pPr>
              <w:jc w:val="center"/>
              <w:rPr>
                <w:rFonts w:ascii="Times New Roman" w:hAnsi="Times New Roman"/>
                <w:szCs w:val="28"/>
              </w:rPr>
            </w:pPr>
          </w:p>
        </w:tc>
        <w:tc>
          <w:tcPr>
            <w:tcW w:w="3681" w:type="dxa"/>
          </w:tcPr>
          <w:p w14:paraId="2A5E6C37" w14:textId="77777777" w:rsidR="001E2A40" w:rsidRDefault="002E2F96">
            <w:pPr>
              <w:rPr>
                <w:rFonts w:ascii="Times New Roman" w:hAnsi="Times New Roman"/>
                <w:szCs w:val="28"/>
              </w:rPr>
            </w:pPr>
            <w:r>
              <w:rPr>
                <w:rFonts w:ascii="Times New Roman" w:hAnsi="Times New Roman"/>
                <w:szCs w:val="28"/>
              </w:rPr>
              <w:t>Phát thanh: huyện</w:t>
            </w:r>
          </w:p>
        </w:tc>
        <w:tc>
          <w:tcPr>
            <w:tcW w:w="2131" w:type="dxa"/>
          </w:tcPr>
          <w:p w14:paraId="036A4536" w14:textId="77777777" w:rsidR="001E2A40" w:rsidRDefault="001E2A40">
            <w:pPr>
              <w:rPr>
                <w:rFonts w:ascii="Times New Roman" w:hAnsi="Times New Roman"/>
                <w:szCs w:val="28"/>
              </w:rPr>
            </w:pPr>
          </w:p>
        </w:tc>
        <w:tc>
          <w:tcPr>
            <w:tcW w:w="2397" w:type="dxa"/>
          </w:tcPr>
          <w:p w14:paraId="1EEDEA2F" w14:textId="77777777" w:rsidR="001E2A40" w:rsidRDefault="001E2A40">
            <w:pPr>
              <w:rPr>
                <w:rFonts w:ascii="Times New Roman" w:hAnsi="Times New Roman"/>
                <w:szCs w:val="28"/>
              </w:rPr>
            </w:pPr>
          </w:p>
        </w:tc>
      </w:tr>
      <w:tr w:rsidR="001E2A40" w14:paraId="4F9623A0" w14:textId="77777777">
        <w:tc>
          <w:tcPr>
            <w:tcW w:w="846" w:type="dxa"/>
          </w:tcPr>
          <w:p w14:paraId="63B1D729" w14:textId="77777777" w:rsidR="001E2A40" w:rsidRDefault="001E2A40">
            <w:pPr>
              <w:jc w:val="center"/>
              <w:rPr>
                <w:rFonts w:ascii="Times New Roman" w:hAnsi="Times New Roman"/>
                <w:szCs w:val="28"/>
              </w:rPr>
            </w:pPr>
          </w:p>
        </w:tc>
        <w:tc>
          <w:tcPr>
            <w:tcW w:w="3681" w:type="dxa"/>
          </w:tcPr>
          <w:p w14:paraId="38982E31" w14:textId="77777777" w:rsidR="001E2A40" w:rsidRDefault="002E2F96">
            <w:pPr>
              <w:rPr>
                <w:rFonts w:ascii="Times New Roman" w:hAnsi="Times New Roman"/>
                <w:szCs w:val="28"/>
              </w:rPr>
            </w:pPr>
            <w:r>
              <w:rPr>
                <w:rFonts w:ascii="Times New Roman" w:hAnsi="Times New Roman"/>
                <w:szCs w:val="28"/>
              </w:rPr>
              <w:t>Phát thanh: xã phường</w:t>
            </w:r>
          </w:p>
        </w:tc>
        <w:tc>
          <w:tcPr>
            <w:tcW w:w="2131" w:type="dxa"/>
          </w:tcPr>
          <w:p w14:paraId="4130CFAA" w14:textId="77777777" w:rsidR="001E2A40" w:rsidRDefault="001E2A40">
            <w:pPr>
              <w:rPr>
                <w:rFonts w:ascii="Times New Roman" w:hAnsi="Times New Roman"/>
                <w:szCs w:val="28"/>
              </w:rPr>
            </w:pPr>
          </w:p>
        </w:tc>
        <w:tc>
          <w:tcPr>
            <w:tcW w:w="2397" w:type="dxa"/>
          </w:tcPr>
          <w:p w14:paraId="089B79A3" w14:textId="77777777" w:rsidR="001E2A40" w:rsidRDefault="001E2A40">
            <w:pPr>
              <w:rPr>
                <w:rFonts w:ascii="Times New Roman" w:hAnsi="Times New Roman"/>
                <w:szCs w:val="28"/>
              </w:rPr>
            </w:pPr>
          </w:p>
        </w:tc>
      </w:tr>
      <w:tr w:rsidR="001E2A40" w14:paraId="0CD6A278" w14:textId="77777777">
        <w:tc>
          <w:tcPr>
            <w:tcW w:w="846" w:type="dxa"/>
          </w:tcPr>
          <w:p w14:paraId="4DE1A0EB" w14:textId="77777777" w:rsidR="001E2A40" w:rsidRDefault="001E2A40">
            <w:pPr>
              <w:jc w:val="center"/>
              <w:rPr>
                <w:rFonts w:ascii="Times New Roman" w:hAnsi="Times New Roman"/>
                <w:szCs w:val="28"/>
              </w:rPr>
            </w:pPr>
          </w:p>
        </w:tc>
        <w:tc>
          <w:tcPr>
            <w:tcW w:w="3681" w:type="dxa"/>
          </w:tcPr>
          <w:p w14:paraId="63E73182" w14:textId="77777777" w:rsidR="001E2A40" w:rsidRDefault="002E2F96">
            <w:pPr>
              <w:rPr>
                <w:rFonts w:ascii="Times New Roman" w:hAnsi="Times New Roman"/>
                <w:szCs w:val="28"/>
              </w:rPr>
            </w:pPr>
            <w:r>
              <w:rPr>
                <w:rFonts w:ascii="Times New Roman" w:hAnsi="Times New Roman"/>
                <w:szCs w:val="28"/>
              </w:rPr>
              <w:t>Phát thanh: thôn/bản</w:t>
            </w:r>
          </w:p>
        </w:tc>
        <w:tc>
          <w:tcPr>
            <w:tcW w:w="2131" w:type="dxa"/>
          </w:tcPr>
          <w:p w14:paraId="376335C6" w14:textId="77777777" w:rsidR="001E2A40" w:rsidRDefault="001E2A40">
            <w:pPr>
              <w:rPr>
                <w:rFonts w:ascii="Times New Roman" w:hAnsi="Times New Roman"/>
                <w:szCs w:val="28"/>
              </w:rPr>
            </w:pPr>
          </w:p>
        </w:tc>
        <w:tc>
          <w:tcPr>
            <w:tcW w:w="2397" w:type="dxa"/>
          </w:tcPr>
          <w:p w14:paraId="7412B5D5" w14:textId="77777777" w:rsidR="001E2A40" w:rsidRDefault="001E2A40">
            <w:pPr>
              <w:rPr>
                <w:rFonts w:ascii="Times New Roman" w:hAnsi="Times New Roman"/>
                <w:szCs w:val="28"/>
              </w:rPr>
            </w:pPr>
          </w:p>
        </w:tc>
      </w:tr>
      <w:tr w:rsidR="001E2A40" w14:paraId="5B32BE72" w14:textId="77777777">
        <w:tc>
          <w:tcPr>
            <w:tcW w:w="846" w:type="dxa"/>
          </w:tcPr>
          <w:p w14:paraId="21239343" w14:textId="77777777" w:rsidR="001E2A40" w:rsidRDefault="002E2F96">
            <w:pPr>
              <w:jc w:val="center"/>
              <w:rPr>
                <w:rFonts w:ascii="Times New Roman" w:hAnsi="Times New Roman"/>
                <w:szCs w:val="28"/>
              </w:rPr>
            </w:pPr>
            <w:r>
              <w:rPr>
                <w:rFonts w:ascii="Times New Roman" w:hAnsi="Times New Roman"/>
                <w:szCs w:val="28"/>
              </w:rPr>
              <w:t>6</w:t>
            </w:r>
          </w:p>
        </w:tc>
        <w:tc>
          <w:tcPr>
            <w:tcW w:w="3681" w:type="dxa"/>
          </w:tcPr>
          <w:p w14:paraId="6CD5379F" w14:textId="77777777" w:rsidR="001E2A40" w:rsidRDefault="002E2F96">
            <w:pPr>
              <w:rPr>
                <w:rFonts w:ascii="Times New Roman" w:hAnsi="Times New Roman"/>
                <w:szCs w:val="28"/>
              </w:rPr>
            </w:pPr>
            <w:r>
              <w:rPr>
                <w:rFonts w:ascii="Times New Roman" w:hAnsi="Times New Roman"/>
                <w:szCs w:val="28"/>
              </w:rPr>
              <w:t>Truyền hình: tỉnh</w:t>
            </w:r>
          </w:p>
        </w:tc>
        <w:tc>
          <w:tcPr>
            <w:tcW w:w="2131" w:type="dxa"/>
          </w:tcPr>
          <w:p w14:paraId="4AC3B723" w14:textId="77777777" w:rsidR="001E2A40" w:rsidRDefault="001E2A40">
            <w:pPr>
              <w:rPr>
                <w:rFonts w:ascii="Times New Roman" w:hAnsi="Times New Roman"/>
                <w:szCs w:val="28"/>
              </w:rPr>
            </w:pPr>
          </w:p>
        </w:tc>
        <w:tc>
          <w:tcPr>
            <w:tcW w:w="2397" w:type="dxa"/>
          </w:tcPr>
          <w:p w14:paraId="5155949A" w14:textId="77777777" w:rsidR="001E2A40" w:rsidRDefault="001E2A40">
            <w:pPr>
              <w:rPr>
                <w:rFonts w:ascii="Times New Roman" w:hAnsi="Times New Roman"/>
                <w:szCs w:val="28"/>
              </w:rPr>
            </w:pPr>
          </w:p>
        </w:tc>
      </w:tr>
      <w:tr w:rsidR="001E2A40" w14:paraId="30FA5347" w14:textId="77777777">
        <w:tc>
          <w:tcPr>
            <w:tcW w:w="846" w:type="dxa"/>
          </w:tcPr>
          <w:p w14:paraId="44C107D6" w14:textId="77777777" w:rsidR="001E2A40" w:rsidRDefault="002E2F96">
            <w:pPr>
              <w:jc w:val="center"/>
              <w:rPr>
                <w:rFonts w:ascii="Times New Roman" w:hAnsi="Times New Roman"/>
                <w:szCs w:val="28"/>
              </w:rPr>
            </w:pPr>
            <w:r>
              <w:rPr>
                <w:rFonts w:ascii="Times New Roman" w:hAnsi="Times New Roman"/>
                <w:szCs w:val="28"/>
              </w:rPr>
              <w:t>7</w:t>
            </w:r>
          </w:p>
        </w:tc>
        <w:tc>
          <w:tcPr>
            <w:tcW w:w="3681" w:type="dxa"/>
          </w:tcPr>
          <w:p w14:paraId="3C567036" w14:textId="77777777" w:rsidR="001E2A40" w:rsidRDefault="002E2F96">
            <w:pPr>
              <w:rPr>
                <w:rFonts w:ascii="Times New Roman" w:hAnsi="Times New Roman"/>
                <w:szCs w:val="28"/>
              </w:rPr>
            </w:pPr>
            <w:r>
              <w:rPr>
                <w:rFonts w:ascii="Times New Roman" w:hAnsi="Times New Roman"/>
                <w:szCs w:val="28"/>
              </w:rPr>
              <w:t>Báo viết: tỉnh</w:t>
            </w:r>
          </w:p>
        </w:tc>
        <w:tc>
          <w:tcPr>
            <w:tcW w:w="2131" w:type="dxa"/>
          </w:tcPr>
          <w:p w14:paraId="5B1BAECB" w14:textId="77777777" w:rsidR="001E2A40" w:rsidRDefault="001E2A40">
            <w:pPr>
              <w:rPr>
                <w:rFonts w:ascii="Times New Roman" w:hAnsi="Times New Roman"/>
                <w:szCs w:val="28"/>
              </w:rPr>
            </w:pPr>
          </w:p>
        </w:tc>
        <w:tc>
          <w:tcPr>
            <w:tcW w:w="2397" w:type="dxa"/>
          </w:tcPr>
          <w:p w14:paraId="500D8028" w14:textId="77777777" w:rsidR="001E2A40" w:rsidRDefault="001E2A40">
            <w:pPr>
              <w:rPr>
                <w:rFonts w:ascii="Times New Roman" w:hAnsi="Times New Roman"/>
                <w:szCs w:val="28"/>
              </w:rPr>
            </w:pPr>
          </w:p>
        </w:tc>
      </w:tr>
      <w:tr w:rsidR="001E2A40" w14:paraId="026DC352" w14:textId="77777777">
        <w:tc>
          <w:tcPr>
            <w:tcW w:w="846" w:type="dxa"/>
          </w:tcPr>
          <w:p w14:paraId="0E598EFB" w14:textId="77777777" w:rsidR="001E2A40" w:rsidRDefault="001E2A40">
            <w:pPr>
              <w:jc w:val="center"/>
              <w:rPr>
                <w:rFonts w:ascii="Times New Roman" w:hAnsi="Times New Roman"/>
                <w:szCs w:val="28"/>
              </w:rPr>
            </w:pPr>
          </w:p>
        </w:tc>
        <w:tc>
          <w:tcPr>
            <w:tcW w:w="3681" w:type="dxa"/>
          </w:tcPr>
          <w:p w14:paraId="1CCEF1E7" w14:textId="77777777" w:rsidR="001E2A40" w:rsidRDefault="002E2F96">
            <w:pPr>
              <w:rPr>
                <w:rFonts w:ascii="Times New Roman" w:hAnsi="Times New Roman"/>
                <w:szCs w:val="28"/>
              </w:rPr>
            </w:pPr>
            <w:r>
              <w:rPr>
                <w:rFonts w:ascii="Times New Roman" w:hAnsi="Times New Roman"/>
                <w:szCs w:val="28"/>
              </w:rPr>
              <w:t>Báo viết: huyện</w:t>
            </w:r>
          </w:p>
        </w:tc>
        <w:tc>
          <w:tcPr>
            <w:tcW w:w="2131" w:type="dxa"/>
          </w:tcPr>
          <w:p w14:paraId="4A22DFAB" w14:textId="77777777" w:rsidR="001E2A40" w:rsidRDefault="001E2A40">
            <w:pPr>
              <w:rPr>
                <w:rFonts w:ascii="Times New Roman" w:hAnsi="Times New Roman"/>
                <w:szCs w:val="28"/>
              </w:rPr>
            </w:pPr>
          </w:p>
        </w:tc>
        <w:tc>
          <w:tcPr>
            <w:tcW w:w="2397" w:type="dxa"/>
          </w:tcPr>
          <w:p w14:paraId="36EB782A" w14:textId="77777777" w:rsidR="001E2A40" w:rsidRDefault="001E2A40">
            <w:pPr>
              <w:rPr>
                <w:rFonts w:ascii="Times New Roman" w:hAnsi="Times New Roman"/>
                <w:szCs w:val="28"/>
              </w:rPr>
            </w:pPr>
          </w:p>
        </w:tc>
      </w:tr>
      <w:tr w:rsidR="001E2A40" w14:paraId="4B690ED1" w14:textId="77777777">
        <w:tc>
          <w:tcPr>
            <w:tcW w:w="846" w:type="dxa"/>
          </w:tcPr>
          <w:p w14:paraId="47EACF05" w14:textId="77777777" w:rsidR="001E2A40" w:rsidRDefault="001E2A40">
            <w:pPr>
              <w:jc w:val="center"/>
              <w:rPr>
                <w:rFonts w:ascii="Times New Roman" w:hAnsi="Times New Roman"/>
                <w:szCs w:val="28"/>
              </w:rPr>
            </w:pPr>
          </w:p>
        </w:tc>
        <w:tc>
          <w:tcPr>
            <w:tcW w:w="3681" w:type="dxa"/>
          </w:tcPr>
          <w:p w14:paraId="1614CF6F" w14:textId="77777777" w:rsidR="001E2A40" w:rsidRDefault="002E2F96">
            <w:pPr>
              <w:rPr>
                <w:rFonts w:ascii="Times New Roman" w:hAnsi="Times New Roman"/>
                <w:szCs w:val="28"/>
              </w:rPr>
            </w:pPr>
            <w:r>
              <w:rPr>
                <w:rFonts w:ascii="Times New Roman" w:hAnsi="Times New Roman"/>
                <w:szCs w:val="28"/>
              </w:rPr>
              <w:t>Bản tin: xã/phường</w:t>
            </w:r>
          </w:p>
        </w:tc>
        <w:tc>
          <w:tcPr>
            <w:tcW w:w="2131" w:type="dxa"/>
          </w:tcPr>
          <w:p w14:paraId="37668CEC" w14:textId="77777777" w:rsidR="001E2A40" w:rsidRDefault="001E2A40">
            <w:pPr>
              <w:rPr>
                <w:rFonts w:ascii="Times New Roman" w:hAnsi="Times New Roman"/>
                <w:szCs w:val="28"/>
              </w:rPr>
            </w:pPr>
          </w:p>
        </w:tc>
        <w:tc>
          <w:tcPr>
            <w:tcW w:w="2397" w:type="dxa"/>
          </w:tcPr>
          <w:p w14:paraId="74390B07" w14:textId="77777777" w:rsidR="001E2A40" w:rsidRDefault="001E2A40">
            <w:pPr>
              <w:rPr>
                <w:rFonts w:ascii="Times New Roman" w:hAnsi="Times New Roman"/>
                <w:szCs w:val="28"/>
              </w:rPr>
            </w:pPr>
          </w:p>
        </w:tc>
      </w:tr>
      <w:tr w:rsidR="001E2A40" w14:paraId="656ECFFE" w14:textId="77777777">
        <w:tc>
          <w:tcPr>
            <w:tcW w:w="846" w:type="dxa"/>
            <w:vMerge w:val="restart"/>
          </w:tcPr>
          <w:p w14:paraId="186A4AC2" w14:textId="77777777" w:rsidR="001E2A40" w:rsidRDefault="002E2F96">
            <w:pPr>
              <w:jc w:val="center"/>
              <w:rPr>
                <w:rFonts w:ascii="Times New Roman" w:hAnsi="Times New Roman"/>
                <w:szCs w:val="28"/>
              </w:rPr>
            </w:pPr>
            <w:r>
              <w:rPr>
                <w:rFonts w:ascii="Times New Roman" w:hAnsi="Times New Roman"/>
                <w:szCs w:val="28"/>
              </w:rPr>
              <w:t>8</w:t>
            </w:r>
          </w:p>
        </w:tc>
        <w:tc>
          <w:tcPr>
            <w:tcW w:w="3681" w:type="dxa"/>
          </w:tcPr>
          <w:p w14:paraId="40C2BE5B" w14:textId="77777777" w:rsidR="001E2A40" w:rsidRDefault="002E2F96">
            <w:pPr>
              <w:rPr>
                <w:rFonts w:ascii="Times New Roman" w:hAnsi="Times New Roman"/>
                <w:szCs w:val="28"/>
              </w:rPr>
            </w:pPr>
            <w:r>
              <w:rPr>
                <w:rFonts w:ascii="Times New Roman" w:hAnsi="Times New Roman"/>
                <w:szCs w:val="28"/>
              </w:rPr>
              <w:t>Sản phẩm truyền thông:</w:t>
            </w:r>
          </w:p>
        </w:tc>
        <w:tc>
          <w:tcPr>
            <w:tcW w:w="2131" w:type="dxa"/>
          </w:tcPr>
          <w:p w14:paraId="0A0D86A6" w14:textId="77777777" w:rsidR="001E2A40" w:rsidRDefault="001E2A40">
            <w:pPr>
              <w:rPr>
                <w:rFonts w:ascii="Times New Roman" w:hAnsi="Times New Roman"/>
                <w:szCs w:val="28"/>
              </w:rPr>
            </w:pPr>
          </w:p>
        </w:tc>
        <w:tc>
          <w:tcPr>
            <w:tcW w:w="2397" w:type="dxa"/>
          </w:tcPr>
          <w:p w14:paraId="43F33CC3" w14:textId="77777777" w:rsidR="001E2A40" w:rsidRDefault="001E2A40">
            <w:pPr>
              <w:rPr>
                <w:rFonts w:ascii="Times New Roman" w:hAnsi="Times New Roman"/>
                <w:szCs w:val="28"/>
              </w:rPr>
            </w:pPr>
          </w:p>
        </w:tc>
      </w:tr>
      <w:tr w:rsidR="001E2A40" w14:paraId="4A80AA6E" w14:textId="77777777">
        <w:tc>
          <w:tcPr>
            <w:tcW w:w="846" w:type="dxa"/>
            <w:vMerge/>
          </w:tcPr>
          <w:p w14:paraId="672E243B" w14:textId="77777777" w:rsidR="001E2A40" w:rsidRDefault="001E2A40"/>
        </w:tc>
        <w:tc>
          <w:tcPr>
            <w:tcW w:w="3681" w:type="dxa"/>
          </w:tcPr>
          <w:p w14:paraId="7030C6EB" w14:textId="77777777" w:rsidR="001E2A40" w:rsidRDefault="002E2F96">
            <w:pPr>
              <w:rPr>
                <w:rFonts w:ascii="Times New Roman" w:hAnsi="Times New Roman"/>
                <w:szCs w:val="28"/>
              </w:rPr>
            </w:pPr>
            <w:r>
              <w:rPr>
                <w:rFonts w:ascii="Times New Roman" w:hAnsi="Times New Roman"/>
                <w:szCs w:val="28"/>
              </w:rPr>
              <w:t>- Băng rôn, khẩu hiệu</w:t>
            </w:r>
          </w:p>
        </w:tc>
        <w:tc>
          <w:tcPr>
            <w:tcW w:w="2131" w:type="dxa"/>
          </w:tcPr>
          <w:p w14:paraId="1A4C1D42" w14:textId="77777777" w:rsidR="001E2A40" w:rsidRDefault="001E2A40">
            <w:pPr>
              <w:rPr>
                <w:rFonts w:ascii="Times New Roman" w:hAnsi="Times New Roman"/>
                <w:szCs w:val="28"/>
              </w:rPr>
            </w:pPr>
          </w:p>
        </w:tc>
        <w:tc>
          <w:tcPr>
            <w:tcW w:w="2397" w:type="dxa"/>
          </w:tcPr>
          <w:p w14:paraId="750B386D" w14:textId="77777777" w:rsidR="001E2A40" w:rsidRDefault="001E2A40">
            <w:pPr>
              <w:rPr>
                <w:rFonts w:ascii="Times New Roman" w:hAnsi="Times New Roman"/>
                <w:szCs w:val="28"/>
              </w:rPr>
            </w:pPr>
          </w:p>
        </w:tc>
      </w:tr>
      <w:tr w:rsidR="001E2A40" w14:paraId="57BD53BD" w14:textId="77777777">
        <w:tc>
          <w:tcPr>
            <w:tcW w:w="846" w:type="dxa"/>
            <w:vMerge/>
          </w:tcPr>
          <w:p w14:paraId="4517091D" w14:textId="77777777" w:rsidR="001E2A40" w:rsidRDefault="001E2A40"/>
        </w:tc>
        <w:tc>
          <w:tcPr>
            <w:tcW w:w="3681" w:type="dxa"/>
          </w:tcPr>
          <w:p w14:paraId="1FC57E7F" w14:textId="77777777" w:rsidR="001E2A40" w:rsidRDefault="002E2F96">
            <w:pPr>
              <w:rPr>
                <w:rFonts w:ascii="Times New Roman" w:hAnsi="Times New Roman"/>
                <w:szCs w:val="28"/>
              </w:rPr>
            </w:pPr>
            <w:r>
              <w:rPr>
                <w:rFonts w:ascii="Times New Roman" w:hAnsi="Times New Roman"/>
                <w:szCs w:val="28"/>
              </w:rPr>
              <w:t>- Tranh áp - phích</w:t>
            </w:r>
          </w:p>
        </w:tc>
        <w:tc>
          <w:tcPr>
            <w:tcW w:w="2131" w:type="dxa"/>
          </w:tcPr>
          <w:p w14:paraId="76928342" w14:textId="77777777" w:rsidR="001E2A40" w:rsidRDefault="001E2A40">
            <w:pPr>
              <w:rPr>
                <w:rFonts w:ascii="Times New Roman" w:hAnsi="Times New Roman"/>
                <w:szCs w:val="28"/>
              </w:rPr>
            </w:pPr>
          </w:p>
        </w:tc>
        <w:tc>
          <w:tcPr>
            <w:tcW w:w="2397" w:type="dxa"/>
          </w:tcPr>
          <w:p w14:paraId="6DC272DC" w14:textId="77777777" w:rsidR="001E2A40" w:rsidRDefault="001E2A40">
            <w:pPr>
              <w:rPr>
                <w:rFonts w:ascii="Times New Roman" w:hAnsi="Times New Roman"/>
                <w:szCs w:val="28"/>
              </w:rPr>
            </w:pPr>
          </w:p>
        </w:tc>
      </w:tr>
      <w:tr w:rsidR="001E2A40" w14:paraId="376DF5F6" w14:textId="77777777">
        <w:tc>
          <w:tcPr>
            <w:tcW w:w="846" w:type="dxa"/>
            <w:vMerge/>
          </w:tcPr>
          <w:p w14:paraId="15425035" w14:textId="77777777" w:rsidR="001E2A40" w:rsidRDefault="001E2A40"/>
        </w:tc>
        <w:tc>
          <w:tcPr>
            <w:tcW w:w="3681" w:type="dxa"/>
          </w:tcPr>
          <w:p w14:paraId="2C0BACDD" w14:textId="77777777" w:rsidR="001E2A40" w:rsidRDefault="002E2F96">
            <w:pPr>
              <w:rPr>
                <w:rFonts w:ascii="Times New Roman" w:hAnsi="Times New Roman"/>
                <w:szCs w:val="28"/>
              </w:rPr>
            </w:pPr>
            <w:r>
              <w:rPr>
                <w:rFonts w:ascii="Times New Roman" w:hAnsi="Times New Roman"/>
                <w:szCs w:val="28"/>
              </w:rPr>
              <w:t>- Tờ gấp</w:t>
            </w:r>
          </w:p>
        </w:tc>
        <w:tc>
          <w:tcPr>
            <w:tcW w:w="2131" w:type="dxa"/>
          </w:tcPr>
          <w:p w14:paraId="56F3692F" w14:textId="77777777" w:rsidR="001E2A40" w:rsidRDefault="001E2A40">
            <w:pPr>
              <w:rPr>
                <w:rFonts w:ascii="Times New Roman" w:hAnsi="Times New Roman"/>
                <w:szCs w:val="28"/>
              </w:rPr>
            </w:pPr>
          </w:p>
        </w:tc>
        <w:tc>
          <w:tcPr>
            <w:tcW w:w="2397" w:type="dxa"/>
          </w:tcPr>
          <w:p w14:paraId="5317142D" w14:textId="77777777" w:rsidR="001E2A40" w:rsidRDefault="001E2A40">
            <w:pPr>
              <w:rPr>
                <w:rFonts w:ascii="Times New Roman" w:hAnsi="Times New Roman"/>
                <w:szCs w:val="28"/>
              </w:rPr>
            </w:pPr>
          </w:p>
        </w:tc>
      </w:tr>
      <w:tr w:rsidR="001E2A40" w14:paraId="7DCDF541" w14:textId="77777777">
        <w:tc>
          <w:tcPr>
            <w:tcW w:w="846" w:type="dxa"/>
            <w:vMerge/>
          </w:tcPr>
          <w:p w14:paraId="1081C2A0" w14:textId="77777777" w:rsidR="001E2A40" w:rsidRDefault="001E2A40"/>
        </w:tc>
        <w:tc>
          <w:tcPr>
            <w:tcW w:w="3681" w:type="dxa"/>
          </w:tcPr>
          <w:p w14:paraId="5D1428F3" w14:textId="77777777" w:rsidR="001E2A40" w:rsidRDefault="002E2F96">
            <w:pPr>
              <w:rPr>
                <w:rFonts w:ascii="Times New Roman" w:hAnsi="Times New Roman"/>
                <w:szCs w:val="28"/>
              </w:rPr>
            </w:pPr>
            <w:r>
              <w:rPr>
                <w:rFonts w:ascii="Times New Roman" w:hAnsi="Times New Roman"/>
                <w:szCs w:val="28"/>
              </w:rPr>
              <w:t>- Băng, đĩa hình</w:t>
            </w:r>
          </w:p>
        </w:tc>
        <w:tc>
          <w:tcPr>
            <w:tcW w:w="2131" w:type="dxa"/>
          </w:tcPr>
          <w:p w14:paraId="6973CE49" w14:textId="77777777" w:rsidR="001E2A40" w:rsidRDefault="001E2A40">
            <w:pPr>
              <w:rPr>
                <w:rFonts w:ascii="Times New Roman" w:hAnsi="Times New Roman"/>
                <w:szCs w:val="28"/>
              </w:rPr>
            </w:pPr>
          </w:p>
        </w:tc>
        <w:tc>
          <w:tcPr>
            <w:tcW w:w="2397" w:type="dxa"/>
          </w:tcPr>
          <w:p w14:paraId="1ABDC8D3" w14:textId="77777777" w:rsidR="001E2A40" w:rsidRDefault="001E2A40">
            <w:pPr>
              <w:rPr>
                <w:rFonts w:ascii="Times New Roman" w:hAnsi="Times New Roman"/>
                <w:szCs w:val="28"/>
              </w:rPr>
            </w:pPr>
          </w:p>
        </w:tc>
      </w:tr>
      <w:tr w:rsidR="001E2A40" w14:paraId="1D8014D8" w14:textId="77777777">
        <w:tc>
          <w:tcPr>
            <w:tcW w:w="846" w:type="dxa"/>
            <w:vMerge/>
          </w:tcPr>
          <w:p w14:paraId="6146BE11" w14:textId="77777777" w:rsidR="001E2A40" w:rsidRDefault="001E2A40"/>
        </w:tc>
        <w:tc>
          <w:tcPr>
            <w:tcW w:w="3681" w:type="dxa"/>
          </w:tcPr>
          <w:p w14:paraId="71F66AF7" w14:textId="77777777" w:rsidR="001E2A40" w:rsidRDefault="002E2F96">
            <w:pPr>
              <w:rPr>
                <w:rFonts w:ascii="Times New Roman" w:hAnsi="Times New Roman"/>
                <w:szCs w:val="28"/>
              </w:rPr>
            </w:pPr>
            <w:r>
              <w:rPr>
                <w:rFonts w:ascii="Times New Roman" w:hAnsi="Times New Roman"/>
                <w:szCs w:val="28"/>
              </w:rPr>
              <w:t>- Băng, đĩa âm</w:t>
            </w:r>
          </w:p>
        </w:tc>
        <w:tc>
          <w:tcPr>
            <w:tcW w:w="2131" w:type="dxa"/>
          </w:tcPr>
          <w:p w14:paraId="157268F0" w14:textId="77777777" w:rsidR="001E2A40" w:rsidRDefault="001E2A40">
            <w:pPr>
              <w:rPr>
                <w:rFonts w:ascii="Times New Roman" w:hAnsi="Times New Roman"/>
                <w:szCs w:val="28"/>
              </w:rPr>
            </w:pPr>
          </w:p>
        </w:tc>
        <w:tc>
          <w:tcPr>
            <w:tcW w:w="2397" w:type="dxa"/>
          </w:tcPr>
          <w:p w14:paraId="6130858B" w14:textId="77777777" w:rsidR="001E2A40" w:rsidRDefault="001E2A40">
            <w:pPr>
              <w:rPr>
                <w:rFonts w:ascii="Times New Roman" w:hAnsi="Times New Roman"/>
                <w:szCs w:val="28"/>
              </w:rPr>
            </w:pPr>
          </w:p>
        </w:tc>
      </w:tr>
      <w:tr w:rsidR="001E2A40" w14:paraId="397781C5" w14:textId="77777777">
        <w:tc>
          <w:tcPr>
            <w:tcW w:w="846" w:type="dxa"/>
            <w:vMerge/>
          </w:tcPr>
          <w:p w14:paraId="55AC52CC" w14:textId="77777777" w:rsidR="001E2A40" w:rsidRDefault="001E2A40"/>
        </w:tc>
        <w:tc>
          <w:tcPr>
            <w:tcW w:w="3681" w:type="dxa"/>
          </w:tcPr>
          <w:p w14:paraId="4EF13C04" w14:textId="77777777" w:rsidR="001E2A40" w:rsidRDefault="002E2F96">
            <w:pPr>
              <w:rPr>
                <w:rFonts w:ascii="Times New Roman" w:hAnsi="Times New Roman"/>
                <w:szCs w:val="28"/>
              </w:rPr>
            </w:pPr>
            <w:r>
              <w:rPr>
                <w:rFonts w:ascii="Times New Roman" w:hAnsi="Times New Roman"/>
                <w:szCs w:val="28"/>
              </w:rPr>
              <w:t>- Khác ….</w:t>
            </w:r>
          </w:p>
        </w:tc>
        <w:tc>
          <w:tcPr>
            <w:tcW w:w="2131" w:type="dxa"/>
          </w:tcPr>
          <w:p w14:paraId="1798527A" w14:textId="77777777" w:rsidR="001E2A40" w:rsidRDefault="001E2A40">
            <w:pPr>
              <w:rPr>
                <w:rFonts w:ascii="Times New Roman" w:hAnsi="Times New Roman"/>
                <w:szCs w:val="28"/>
              </w:rPr>
            </w:pPr>
          </w:p>
        </w:tc>
        <w:tc>
          <w:tcPr>
            <w:tcW w:w="2397" w:type="dxa"/>
          </w:tcPr>
          <w:p w14:paraId="49A0D0CF" w14:textId="77777777" w:rsidR="001E2A40" w:rsidRDefault="001E2A40">
            <w:pPr>
              <w:rPr>
                <w:rFonts w:ascii="Times New Roman" w:hAnsi="Times New Roman"/>
                <w:szCs w:val="28"/>
              </w:rPr>
            </w:pPr>
          </w:p>
        </w:tc>
      </w:tr>
      <w:tr w:rsidR="001E2A40" w14:paraId="7D226FF2" w14:textId="77777777">
        <w:tc>
          <w:tcPr>
            <w:tcW w:w="846" w:type="dxa"/>
          </w:tcPr>
          <w:p w14:paraId="38BA43F9" w14:textId="77777777" w:rsidR="001E2A40" w:rsidRDefault="002E2F96">
            <w:pPr>
              <w:jc w:val="center"/>
              <w:rPr>
                <w:rFonts w:ascii="Times New Roman" w:hAnsi="Times New Roman"/>
                <w:szCs w:val="28"/>
              </w:rPr>
            </w:pPr>
            <w:r>
              <w:rPr>
                <w:rFonts w:ascii="Times New Roman" w:hAnsi="Times New Roman"/>
                <w:szCs w:val="28"/>
              </w:rPr>
              <w:t>9</w:t>
            </w:r>
          </w:p>
        </w:tc>
        <w:tc>
          <w:tcPr>
            <w:tcW w:w="3681" w:type="dxa"/>
          </w:tcPr>
          <w:p w14:paraId="5CCE8664" w14:textId="77777777" w:rsidR="001E2A40" w:rsidRDefault="002E2F96">
            <w:pPr>
              <w:rPr>
                <w:rFonts w:ascii="Times New Roman" w:hAnsi="Times New Roman"/>
                <w:szCs w:val="28"/>
              </w:rPr>
            </w:pPr>
            <w:r>
              <w:rPr>
                <w:rFonts w:ascii="Times New Roman" w:hAnsi="Times New Roman"/>
                <w:szCs w:val="28"/>
              </w:rPr>
              <w:t>Hoạt động khác: hội thi, hội thao tuyên truyền ATTP …</w:t>
            </w:r>
          </w:p>
        </w:tc>
        <w:tc>
          <w:tcPr>
            <w:tcW w:w="2131" w:type="dxa"/>
          </w:tcPr>
          <w:p w14:paraId="7A06897C" w14:textId="77777777" w:rsidR="001E2A40" w:rsidRDefault="001E2A40">
            <w:pPr>
              <w:rPr>
                <w:rFonts w:ascii="Times New Roman" w:hAnsi="Times New Roman"/>
                <w:szCs w:val="28"/>
              </w:rPr>
            </w:pPr>
          </w:p>
        </w:tc>
        <w:tc>
          <w:tcPr>
            <w:tcW w:w="2397" w:type="dxa"/>
          </w:tcPr>
          <w:p w14:paraId="67D54E1C" w14:textId="77777777" w:rsidR="001E2A40" w:rsidRDefault="001E2A40">
            <w:pPr>
              <w:rPr>
                <w:rFonts w:ascii="Times New Roman" w:hAnsi="Times New Roman"/>
                <w:szCs w:val="28"/>
              </w:rPr>
            </w:pPr>
          </w:p>
        </w:tc>
      </w:tr>
    </w:tbl>
    <w:p w14:paraId="2D2D86B5" w14:textId="77777777" w:rsidR="001E2A40" w:rsidRDefault="002E2F96">
      <w:pPr>
        <w:spacing w:before="120" w:after="120"/>
        <w:rPr>
          <w:rFonts w:ascii="Times New Roman" w:hAnsi="Times New Roman"/>
          <w:szCs w:val="28"/>
        </w:rPr>
      </w:pPr>
      <w:r>
        <w:rPr>
          <w:rFonts w:ascii="Times New Roman" w:hAnsi="Times New Roman"/>
          <w:szCs w:val="28"/>
        </w:rPr>
        <w:tab/>
      </w:r>
    </w:p>
    <w:p w14:paraId="4695A7E4" w14:textId="77777777" w:rsidR="001E2A40" w:rsidRDefault="001E2A40">
      <w:pPr>
        <w:spacing w:before="120" w:after="120"/>
        <w:rPr>
          <w:rFonts w:ascii="Times New Roman" w:hAnsi="Times New Roman"/>
          <w:szCs w:val="28"/>
        </w:rPr>
      </w:pPr>
    </w:p>
    <w:p w14:paraId="7656C35F" w14:textId="77777777" w:rsidR="001E2A40" w:rsidRDefault="001E2A40">
      <w:pPr>
        <w:spacing w:before="120" w:after="120"/>
        <w:rPr>
          <w:rFonts w:ascii="Times New Roman" w:hAnsi="Times New Roman"/>
          <w:szCs w:val="28"/>
        </w:rPr>
      </w:pPr>
    </w:p>
    <w:p w14:paraId="799202C7" w14:textId="77777777" w:rsidR="001E2A40" w:rsidRDefault="002E2F96">
      <w:pPr>
        <w:spacing w:before="120" w:after="120"/>
        <w:ind w:firstLine="567"/>
        <w:rPr>
          <w:rFonts w:ascii="Times New Roman" w:hAnsi="Times New Roman"/>
          <w:szCs w:val="28"/>
        </w:rPr>
      </w:pPr>
      <w:r>
        <w:rPr>
          <w:rFonts w:ascii="Times New Roman" w:hAnsi="Times New Roman"/>
          <w:b/>
          <w:szCs w:val="28"/>
        </w:rPr>
        <w:lastRenderedPageBreak/>
        <w:t>2. Hoạt động kiểm tra</w:t>
      </w:r>
      <w:r>
        <w:rPr>
          <w:rFonts w:ascii="Times New Roman" w:hAnsi="Times New Roman"/>
          <w:szCs w:val="28"/>
        </w:rPr>
        <w:t xml:space="preserve"> (</w:t>
      </w:r>
      <w:r>
        <w:rPr>
          <w:rFonts w:ascii="Times New Roman" w:hAnsi="Times New Roman"/>
          <w:i/>
          <w:szCs w:val="28"/>
        </w:rPr>
        <w:t>theo Mẫu 1</w:t>
      </w:r>
      <w:r>
        <w:rPr>
          <w:rFonts w:ascii="Times New Roman" w:hAnsi="Times New Roman"/>
          <w:szCs w:val="28"/>
        </w:rPr>
        <w:t>)</w:t>
      </w:r>
    </w:p>
    <w:p w14:paraId="71818274" w14:textId="77777777" w:rsidR="001E2A40" w:rsidRDefault="002E2F96">
      <w:pPr>
        <w:spacing w:before="120"/>
        <w:ind w:firstLine="567"/>
        <w:jc w:val="both"/>
        <w:rPr>
          <w:rFonts w:ascii="Times New Roman" w:hAnsi="Times New Roman"/>
          <w:szCs w:val="28"/>
        </w:rPr>
      </w:pPr>
      <w:r>
        <w:rPr>
          <w:rFonts w:ascii="Times New Roman" w:hAnsi="Times New Roman"/>
          <w:b/>
          <w:szCs w:val="28"/>
        </w:rPr>
        <w:t>III. Tình hình ngộ độc thực phẩm trong dịp Tết Nguyên đán Ất Tỵ</w:t>
      </w:r>
    </w:p>
    <w:p w14:paraId="10768737" w14:textId="77777777" w:rsidR="001E2A40" w:rsidRDefault="002E2F96">
      <w:pPr>
        <w:spacing w:after="120"/>
        <w:ind w:firstLine="567"/>
        <w:jc w:val="both"/>
        <w:rPr>
          <w:rFonts w:ascii="Times New Roman" w:hAnsi="Times New Roman"/>
          <w:szCs w:val="28"/>
        </w:rPr>
      </w:pPr>
      <w:r>
        <w:rPr>
          <w:rFonts w:ascii="Times New Roman" w:hAnsi="Times New Roman"/>
          <w:szCs w:val="28"/>
        </w:rPr>
        <w:t>(</w:t>
      </w:r>
      <w:r>
        <w:rPr>
          <w:rFonts w:ascii="Times New Roman" w:hAnsi="Times New Roman"/>
          <w:i/>
          <w:szCs w:val="28"/>
        </w:rPr>
        <w:t xml:space="preserve">từ 25/01/2025 - 15/02/2025) </w:t>
      </w:r>
      <w:r>
        <w:rPr>
          <w:rFonts w:ascii="Times New Roman" w:hAnsi="Times New Roman"/>
          <w:b/>
          <w:szCs w:val="28"/>
        </w:rPr>
        <w:t xml:space="preserve">và Lễ hội Xuân </w:t>
      </w:r>
      <w:r>
        <w:rPr>
          <w:rFonts w:ascii="Times New Roman" w:hAnsi="Times New Roman"/>
          <w:i/>
          <w:szCs w:val="28"/>
        </w:rPr>
        <w:t>(từ 16/02/2025 - 10/3/2025</w:t>
      </w:r>
      <w:r>
        <w:rPr>
          <w:rFonts w:ascii="Times New Roman" w:hAnsi="Times New Roman"/>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2776"/>
        <w:gridCol w:w="1811"/>
        <w:gridCol w:w="1811"/>
        <w:gridCol w:w="1811"/>
      </w:tblGrid>
      <w:tr w:rsidR="001E2A40" w14:paraId="5DBD4C55" w14:textId="77777777">
        <w:tc>
          <w:tcPr>
            <w:tcW w:w="846" w:type="dxa"/>
          </w:tcPr>
          <w:p w14:paraId="2E2E1230" w14:textId="77777777" w:rsidR="001E2A40" w:rsidRDefault="002E2F96">
            <w:pPr>
              <w:jc w:val="center"/>
              <w:rPr>
                <w:rFonts w:ascii="Times New Roman" w:hAnsi="Times New Roman"/>
                <w:b/>
                <w:szCs w:val="28"/>
              </w:rPr>
            </w:pPr>
            <w:r>
              <w:rPr>
                <w:rFonts w:ascii="Times New Roman" w:hAnsi="Times New Roman"/>
                <w:b/>
                <w:szCs w:val="28"/>
              </w:rPr>
              <w:t>TT</w:t>
            </w:r>
          </w:p>
        </w:tc>
        <w:tc>
          <w:tcPr>
            <w:tcW w:w="2776" w:type="dxa"/>
          </w:tcPr>
          <w:p w14:paraId="387C80AC" w14:textId="77777777" w:rsidR="001E2A40" w:rsidRDefault="002E2F96">
            <w:pPr>
              <w:jc w:val="center"/>
              <w:rPr>
                <w:rFonts w:ascii="Times New Roman" w:hAnsi="Times New Roman"/>
                <w:b/>
                <w:szCs w:val="28"/>
              </w:rPr>
            </w:pPr>
            <w:r>
              <w:rPr>
                <w:rFonts w:ascii="Times New Roman" w:hAnsi="Times New Roman"/>
                <w:b/>
                <w:szCs w:val="28"/>
              </w:rPr>
              <w:t>Chỉ số</w:t>
            </w:r>
          </w:p>
        </w:tc>
        <w:tc>
          <w:tcPr>
            <w:tcW w:w="1811" w:type="dxa"/>
          </w:tcPr>
          <w:p w14:paraId="1B611A08" w14:textId="77777777" w:rsidR="001E2A40" w:rsidRDefault="002E2F96">
            <w:pPr>
              <w:jc w:val="center"/>
              <w:rPr>
                <w:rFonts w:ascii="Times New Roman" w:hAnsi="Times New Roman"/>
                <w:b/>
                <w:szCs w:val="28"/>
              </w:rPr>
            </w:pPr>
            <w:r>
              <w:rPr>
                <w:rFonts w:ascii="Times New Roman" w:hAnsi="Times New Roman"/>
                <w:b/>
                <w:szCs w:val="28"/>
              </w:rPr>
              <w:t>Năm 2025</w:t>
            </w:r>
          </w:p>
          <w:p w14:paraId="77306CAF" w14:textId="77777777" w:rsidR="001E2A40" w:rsidRDefault="002E2F96">
            <w:pPr>
              <w:jc w:val="center"/>
              <w:rPr>
                <w:rFonts w:ascii="Times New Roman" w:hAnsi="Times New Roman"/>
                <w:b/>
                <w:szCs w:val="28"/>
              </w:rPr>
            </w:pPr>
            <w:r>
              <w:rPr>
                <w:rFonts w:ascii="Times New Roman" w:hAnsi="Times New Roman"/>
                <w:b/>
                <w:szCs w:val="28"/>
              </w:rPr>
              <w:t>(</w:t>
            </w:r>
            <w:r>
              <w:rPr>
                <w:rFonts w:ascii="Times New Roman" w:hAnsi="Times New Roman"/>
                <w:i/>
                <w:szCs w:val="28"/>
              </w:rPr>
              <w:t>từ…. đến…</w:t>
            </w:r>
            <w:r>
              <w:rPr>
                <w:rFonts w:ascii="Times New Roman" w:hAnsi="Times New Roman"/>
                <w:b/>
                <w:szCs w:val="28"/>
              </w:rPr>
              <w:t>)</w:t>
            </w:r>
          </w:p>
        </w:tc>
        <w:tc>
          <w:tcPr>
            <w:tcW w:w="1811" w:type="dxa"/>
          </w:tcPr>
          <w:p w14:paraId="17C6763B" w14:textId="77777777" w:rsidR="001E2A40" w:rsidRDefault="002E2F96">
            <w:pPr>
              <w:jc w:val="center"/>
              <w:rPr>
                <w:rFonts w:ascii="Times New Roman" w:hAnsi="Times New Roman"/>
                <w:b/>
                <w:szCs w:val="28"/>
              </w:rPr>
            </w:pPr>
            <w:r>
              <w:rPr>
                <w:rFonts w:ascii="Times New Roman" w:hAnsi="Times New Roman"/>
                <w:b/>
                <w:szCs w:val="28"/>
              </w:rPr>
              <w:t>Số cùng kỳ năm 2024</w:t>
            </w:r>
          </w:p>
        </w:tc>
        <w:tc>
          <w:tcPr>
            <w:tcW w:w="1811" w:type="dxa"/>
          </w:tcPr>
          <w:p w14:paraId="33B26444" w14:textId="77777777" w:rsidR="001E2A40" w:rsidRDefault="002E2F96">
            <w:pPr>
              <w:jc w:val="center"/>
              <w:rPr>
                <w:rFonts w:ascii="Times New Roman" w:hAnsi="Times New Roman"/>
                <w:b/>
                <w:szCs w:val="28"/>
              </w:rPr>
            </w:pPr>
            <w:r>
              <w:rPr>
                <w:rFonts w:ascii="Times New Roman" w:hAnsi="Times New Roman"/>
                <w:b/>
                <w:szCs w:val="28"/>
              </w:rPr>
              <w:t>So sánh</w:t>
            </w:r>
          </w:p>
        </w:tc>
      </w:tr>
      <w:tr w:rsidR="001E2A40" w14:paraId="3DA6CE4A" w14:textId="77777777">
        <w:tc>
          <w:tcPr>
            <w:tcW w:w="846" w:type="dxa"/>
          </w:tcPr>
          <w:p w14:paraId="42264B98" w14:textId="77777777" w:rsidR="001E2A40" w:rsidRDefault="002E2F96">
            <w:pPr>
              <w:jc w:val="center"/>
              <w:rPr>
                <w:rFonts w:ascii="Times New Roman" w:hAnsi="Times New Roman"/>
                <w:szCs w:val="28"/>
              </w:rPr>
            </w:pPr>
            <w:r>
              <w:rPr>
                <w:rFonts w:ascii="Times New Roman" w:hAnsi="Times New Roman"/>
                <w:szCs w:val="28"/>
              </w:rPr>
              <w:t>1</w:t>
            </w:r>
          </w:p>
        </w:tc>
        <w:tc>
          <w:tcPr>
            <w:tcW w:w="2776" w:type="dxa"/>
          </w:tcPr>
          <w:p w14:paraId="522EE394" w14:textId="77777777" w:rsidR="001E2A40" w:rsidRDefault="002E2F96">
            <w:pPr>
              <w:jc w:val="both"/>
              <w:rPr>
                <w:rFonts w:ascii="Times New Roman" w:hAnsi="Times New Roman"/>
                <w:szCs w:val="28"/>
              </w:rPr>
            </w:pPr>
            <w:r>
              <w:rPr>
                <w:rFonts w:ascii="Times New Roman" w:hAnsi="Times New Roman"/>
                <w:szCs w:val="28"/>
              </w:rPr>
              <w:t>Số vụ (</w:t>
            </w:r>
            <w:r>
              <w:rPr>
                <w:rFonts w:ascii="Times New Roman" w:hAnsi="Times New Roman"/>
                <w:i/>
                <w:szCs w:val="28"/>
              </w:rPr>
              <w:t>vụ</w:t>
            </w:r>
            <w:r>
              <w:rPr>
                <w:rFonts w:ascii="Times New Roman" w:hAnsi="Times New Roman"/>
                <w:szCs w:val="28"/>
              </w:rPr>
              <w:t>)</w:t>
            </w:r>
          </w:p>
        </w:tc>
        <w:tc>
          <w:tcPr>
            <w:tcW w:w="1811" w:type="dxa"/>
          </w:tcPr>
          <w:p w14:paraId="6BDD8B0A" w14:textId="77777777" w:rsidR="001E2A40" w:rsidRDefault="001E2A40">
            <w:pPr>
              <w:jc w:val="both"/>
              <w:rPr>
                <w:rFonts w:ascii="Times New Roman" w:hAnsi="Times New Roman"/>
                <w:szCs w:val="28"/>
              </w:rPr>
            </w:pPr>
          </w:p>
        </w:tc>
        <w:tc>
          <w:tcPr>
            <w:tcW w:w="1811" w:type="dxa"/>
          </w:tcPr>
          <w:p w14:paraId="2D2BFC84" w14:textId="77777777" w:rsidR="001E2A40" w:rsidRDefault="001E2A40">
            <w:pPr>
              <w:jc w:val="both"/>
              <w:rPr>
                <w:rFonts w:ascii="Times New Roman" w:hAnsi="Times New Roman"/>
                <w:szCs w:val="28"/>
              </w:rPr>
            </w:pPr>
          </w:p>
        </w:tc>
        <w:tc>
          <w:tcPr>
            <w:tcW w:w="1811" w:type="dxa"/>
          </w:tcPr>
          <w:p w14:paraId="0B830D6D" w14:textId="77777777" w:rsidR="001E2A40" w:rsidRDefault="001E2A40">
            <w:pPr>
              <w:jc w:val="both"/>
              <w:rPr>
                <w:rFonts w:ascii="Times New Roman" w:hAnsi="Times New Roman"/>
                <w:szCs w:val="28"/>
              </w:rPr>
            </w:pPr>
          </w:p>
        </w:tc>
      </w:tr>
      <w:tr w:rsidR="001E2A40" w14:paraId="04E0C548" w14:textId="77777777">
        <w:tc>
          <w:tcPr>
            <w:tcW w:w="846" w:type="dxa"/>
          </w:tcPr>
          <w:p w14:paraId="4344AF7F" w14:textId="77777777" w:rsidR="001E2A40" w:rsidRDefault="002E2F96">
            <w:pPr>
              <w:jc w:val="center"/>
              <w:rPr>
                <w:rFonts w:ascii="Times New Roman" w:hAnsi="Times New Roman"/>
                <w:szCs w:val="28"/>
              </w:rPr>
            </w:pPr>
            <w:r>
              <w:rPr>
                <w:rFonts w:ascii="Times New Roman" w:hAnsi="Times New Roman"/>
                <w:szCs w:val="28"/>
              </w:rPr>
              <w:t>2</w:t>
            </w:r>
          </w:p>
        </w:tc>
        <w:tc>
          <w:tcPr>
            <w:tcW w:w="2776" w:type="dxa"/>
          </w:tcPr>
          <w:p w14:paraId="3D0D60F8" w14:textId="77777777" w:rsidR="001E2A40" w:rsidRDefault="002E2F96">
            <w:pPr>
              <w:jc w:val="both"/>
              <w:rPr>
                <w:rFonts w:ascii="Times New Roman" w:hAnsi="Times New Roman"/>
                <w:szCs w:val="28"/>
              </w:rPr>
            </w:pPr>
            <w:r>
              <w:rPr>
                <w:rFonts w:ascii="Times New Roman" w:hAnsi="Times New Roman"/>
                <w:szCs w:val="28"/>
              </w:rPr>
              <w:t>Số mắc (</w:t>
            </w:r>
            <w:r>
              <w:rPr>
                <w:rFonts w:ascii="Times New Roman" w:hAnsi="Times New Roman"/>
                <w:i/>
                <w:szCs w:val="28"/>
              </w:rPr>
              <w:t>ca</w:t>
            </w:r>
            <w:r>
              <w:rPr>
                <w:rFonts w:ascii="Times New Roman" w:hAnsi="Times New Roman"/>
                <w:szCs w:val="28"/>
              </w:rPr>
              <w:t>)</w:t>
            </w:r>
          </w:p>
        </w:tc>
        <w:tc>
          <w:tcPr>
            <w:tcW w:w="1811" w:type="dxa"/>
          </w:tcPr>
          <w:p w14:paraId="454DEF06" w14:textId="77777777" w:rsidR="001E2A40" w:rsidRDefault="001E2A40">
            <w:pPr>
              <w:jc w:val="both"/>
              <w:rPr>
                <w:rFonts w:ascii="Times New Roman" w:hAnsi="Times New Roman"/>
                <w:szCs w:val="28"/>
              </w:rPr>
            </w:pPr>
          </w:p>
        </w:tc>
        <w:tc>
          <w:tcPr>
            <w:tcW w:w="1811" w:type="dxa"/>
          </w:tcPr>
          <w:p w14:paraId="59D7865B" w14:textId="77777777" w:rsidR="001E2A40" w:rsidRDefault="001E2A40">
            <w:pPr>
              <w:jc w:val="both"/>
              <w:rPr>
                <w:rFonts w:ascii="Times New Roman" w:hAnsi="Times New Roman"/>
                <w:szCs w:val="28"/>
              </w:rPr>
            </w:pPr>
          </w:p>
        </w:tc>
        <w:tc>
          <w:tcPr>
            <w:tcW w:w="1811" w:type="dxa"/>
          </w:tcPr>
          <w:p w14:paraId="3C4A2E58" w14:textId="77777777" w:rsidR="001E2A40" w:rsidRDefault="001E2A40">
            <w:pPr>
              <w:jc w:val="both"/>
              <w:rPr>
                <w:rFonts w:ascii="Times New Roman" w:hAnsi="Times New Roman"/>
                <w:szCs w:val="28"/>
              </w:rPr>
            </w:pPr>
          </w:p>
        </w:tc>
      </w:tr>
      <w:tr w:rsidR="001E2A40" w14:paraId="7513BEBC" w14:textId="77777777">
        <w:tc>
          <w:tcPr>
            <w:tcW w:w="846" w:type="dxa"/>
          </w:tcPr>
          <w:p w14:paraId="3DFD106E" w14:textId="77777777" w:rsidR="001E2A40" w:rsidRDefault="002E2F96">
            <w:pPr>
              <w:jc w:val="center"/>
              <w:rPr>
                <w:rFonts w:ascii="Times New Roman" w:hAnsi="Times New Roman"/>
                <w:szCs w:val="28"/>
              </w:rPr>
            </w:pPr>
            <w:r>
              <w:rPr>
                <w:rFonts w:ascii="Times New Roman" w:hAnsi="Times New Roman"/>
                <w:szCs w:val="28"/>
              </w:rPr>
              <w:t>3</w:t>
            </w:r>
          </w:p>
        </w:tc>
        <w:tc>
          <w:tcPr>
            <w:tcW w:w="2776" w:type="dxa"/>
          </w:tcPr>
          <w:p w14:paraId="306C2B6C" w14:textId="77777777" w:rsidR="001E2A40" w:rsidRDefault="002E2F96">
            <w:pPr>
              <w:jc w:val="both"/>
              <w:rPr>
                <w:rFonts w:ascii="Times New Roman" w:hAnsi="Times New Roman"/>
                <w:szCs w:val="28"/>
              </w:rPr>
            </w:pPr>
            <w:r>
              <w:rPr>
                <w:rFonts w:ascii="Times New Roman" w:hAnsi="Times New Roman"/>
                <w:szCs w:val="28"/>
              </w:rPr>
              <w:t>Số chế (</w:t>
            </w:r>
            <w:r>
              <w:rPr>
                <w:rFonts w:ascii="Times New Roman" w:hAnsi="Times New Roman"/>
                <w:i/>
                <w:szCs w:val="28"/>
              </w:rPr>
              <w:t>người</w:t>
            </w:r>
            <w:r>
              <w:rPr>
                <w:rFonts w:ascii="Times New Roman" w:hAnsi="Times New Roman"/>
                <w:szCs w:val="28"/>
              </w:rPr>
              <w:t>)</w:t>
            </w:r>
          </w:p>
        </w:tc>
        <w:tc>
          <w:tcPr>
            <w:tcW w:w="1811" w:type="dxa"/>
          </w:tcPr>
          <w:p w14:paraId="40CA9172" w14:textId="77777777" w:rsidR="001E2A40" w:rsidRDefault="001E2A40">
            <w:pPr>
              <w:jc w:val="both"/>
              <w:rPr>
                <w:rFonts w:ascii="Times New Roman" w:hAnsi="Times New Roman"/>
                <w:szCs w:val="28"/>
              </w:rPr>
            </w:pPr>
          </w:p>
        </w:tc>
        <w:tc>
          <w:tcPr>
            <w:tcW w:w="1811" w:type="dxa"/>
          </w:tcPr>
          <w:p w14:paraId="363A99A2" w14:textId="77777777" w:rsidR="001E2A40" w:rsidRDefault="001E2A40">
            <w:pPr>
              <w:jc w:val="both"/>
              <w:rPr>
                <w:rFonts w:ascii="Times New Roman" w:hAnsi="Times New Roman"/>
                <w:szCs w:val="28"/>
              </w:rPr>
            </w:pPr>
          </w:p>
        </w:tc>
        <w:tc>
          <w:tcPr>
            <w:tcW w:w="1811" w:type="dxa"/>
          </w:tcPr>
          <w:p w14:paraId="01249FD1" w14:textId="77777777" w:rsidR="001E2A40" w:rsidRDefault="001E2A40">
            <w:pPr>
              <w:jc w:val="both"/>
              <w:rPr>
                <w:rFonts w:ascii="Times New Roman" w:hAnsi="Times New Roman"/>
                <w:szCs w:val="28"/>
              </w:rPr>
            </w:pPr>
          </w:p>
        </w:tc>
      </w:tr>
      <w:tr w:rsidR="001E2A40" w14:paraId="5D08BC72" w14:textId="77777777">
        <w:tc>
          <w:tcPr>
            <w:tcW w:w="846" w:type="dxa"/>
          </w:tcPr>
          <w:p w14:paraId="118919C7" w14:textId="77777777" w:rsidR="001E2A40" w:rsidRDefault="002E2F96">
            <w:pPr>
              <w:jc w:val="center"/>
              <w:rPr>
                <w:rFonts w:ascii="Times New Roman" w:hAnsi="Times New Roman"/>
                <w:szCs w:val="28"/>
              </w:rPr>
            </w:pPr>
            <w:r>
              <w:rPr>
                <w:rFonts w:ascii="Times New Roman" w:hAnsi="Times New Roman"/>
                <w:szCs w:val="28"/>
              </w:rPr>
              <w:t>4</w:t>
            </w:r>
          </w:p>
        </w:tc>
        <w:tc>
          <w:tcPr>
            <w:tcW w:w="2776" w:type="dxa"/>
          </w:tcPr>
          <w:p w14:paraId="53AEA076" w14:textId="77777777" w:rsidR="001E2A40" w:rsidRDefault="002E2F96">
            <w:pPr>
              <w:jc w:val="both"/>
              <w:rPr>
                <w:rFonts w:ascii="Times New Roman" w:hAnsi="Times New Roman"/>
                <w:szCs w:val="28"/>
              </w:rPr>
            </w:pPr>
            <w:r>
              <w:rPr>
                <w:rFonts w:ascii="Times New Roman" w:hAnsi="Times New Roman"/>
                <w:szCs w:val="28"/>
              </w:rPr>
              <w:t>Số đi Viện (</w:t>
            </w:r>
            <w:r>
              <w:rPr>
                <w:rFonts w:ascii="Times New Roman" w:hAnsi="Times New Roman"/>
                <w:i/>
                <w:szCs w:val="28"/>
              </w:rPr>
              <w:t>ca</w:t>
            </w:r>
            <w:r>
              <w:rPr>
                <w:rFonts w:ascii="Times New Roman" w:hAnsi="Times New Roman"/>
                <w:szCs w:val="28"/>
              </w:rPr>
              <w:t>)</w:t>
            </w:r>
          </w:p>
        </w:tc>
        <w:tc>
          <w:tcPr>
            <w:tcW w:w="1811" w:type="dxa"/>
          </w:tcPr>
          <w:p w14:paraId="6D4EBF68" w14:textId="77777777" w:rsidR="001E2A40" w:rsidRDefault="001E2A40">
            <w:pPr>
              <w:jc w:val="both"/>
              <w:rPr>
                <w:rFonts w:ascii="Times New Roman" w:hAnsi="Times New Roman"/>
                <w:szCs w:val="28"/>
              </w:rPr>
            </w:pPr>
          </w:p>
        </w:tc>
        <w:tc>
          <w:tcPr>
            <w:tcW w:w="1811" w:type="dxa"/>
          </w:tcPr>
          <w:p w14:paraId="0111F23F" w14:textId="77777777" w:rsidR="001E2A40" w:rsidRDefault="001E2A40">
            <w:pPr>
              <w:jc w:val="both"/>
              <w:rPr>
                <w:rFonts w:ascii="Times New Roman" w:hAnsi="Times New Roman"/>
                <w:szCs w:val="28"/>
              </w:rPr>
            </w:pPr>
          </w:p>
        </w:tc>
        <w:tc>
          <w:tcPr>
            <w:tcW w:w="1811" w:type="dxa"/>
          </w:tcPr>
          <w:p w14:paraId="2886F8EF" w14:textId="77777777" w:rsidR="001E2A40" w:rsidRDefault="001E2A40">
            <w:pPr>
              <w:jc w:val="both"/>
              <w:rPr>
                <w:rFonts w:ascii="Times New Roman" w:hAnsi="Times New Roman"/>
                <w:szCs w:val="28"/>
              </w:rPr>
            </w:pPr>
          </w:p>
        </w:tc>
      </w:tr>
      <w:tr w:rsidR="001E2A40" w14:paraId="7F1167D9" w14:textId="77777777">
        <w:tc>
          <w:tcPr>
            <w:tcW w:w="846" w:type="dxa"/>
          </w:tcPr>
          <w:p w14:paraId="33323BAB" w14:textId="77777777" w:rsidR="001E2A40" w:rsidRDefault="002E2F96">
            <w:pPr>
              <w:jc w:val="center"/>
              <w:rPr>
                <w:rFonts w:ascii="Times New Roman" w:hAnsi="Times New Roman"/>
                <w:szCs w:val="28"/>
              </w:rPr>
            </w:pPr>
            <w:r>
              <w:rPr>
                <w:rFonts w:ascii="Times New Roman" w:hAnsi="Times New Roman"/>
                <w:szCs w:val="28"/>
              </w:rPr>
              <w:t>5</w:t>
            </w:r>
          </w:p>
        </w:tc>
        <w:tc>
          <w:tcPr>
            <w:tcW w:w="2776" w:type="dxa"/>
          </w:tcPr>
          <w:p w14:paraId="2927CD9D" w14:textId="77777777" w:rsidR="001E2A40" w:rsidRDefault="002E2F96">
            <w:pPr>
              <w:jc w:val="both"/>
              <w:rPr>
                <w:rFonts w:ascii="Times New Roman" w:hAnsi="Times New Roman"/>
                <w:szCs w:val="28"/>
              </w:rPr>
            </w:pPr>
            <w:r>
              <w:rPr>
                <w:rFonts w:ascii="Times New Roman" w:hAnsi="Times New Roman"/>
                <w:szCs w:val="28"/>
              </w:rPr>
              <w:t>Nguyên nhân (</w:t>
            </w:r>
            <w:r>
              <w:rPr>
                <w:rFonts w:ascii="Times New Roman" w:hAnsi="Times New Roman"/>
                <w:i/>
                <w:szCs w:val="28"/>
              </w:rPr>
              <w:t>cụ thể</w:t>
            </w:r>
            <w:r>
              <w:rPr>
                <w:rFonts w:ascii="Times New Roman" w:hAnsi="Times New Roman"/>
                <w:szCs w:val="28"/>
              </w:rPr>
              <w:t>)</w:t>
            </w:r>
          </w:p>
        </w:tc>
        <w:tc>
          <w:tcPr>
            <w:tcW w:w="1811" w:type="dxa"/>
          </w:tcPr>
          <w:p w14:paraId="7707C63D" w14:textId="77777777" w:rsidR="001E2A40" w:rsidRDefault="001E2A40">
            <w:pPr>
              <w:jc w:val="both"/>
              <w:rPr>
                <w:rFonts w:ascii="Times New Roman" w:hAnsi="Times New Roman"/>
                <w:szCs w:val="28"/>
              </w:rPr>
            </w:pPr>
          </w:p>
        </w:tc>
        <w:tc>
          <w:tcPr>
            <w:tcW w:w="1811" w:type="dxa"/>
          </w:tcPr>
          <w:p w14:paraId="004D19EF" w14:textId="77777777" w:rsidR="001E2A40" w:rsidRDefault="001E2A40">
            <w:pPr>
              <w:jc w:val="both"/>
              <w:rPr>
                <w:rFonts w:ascii="Times New Roman" w:hAnsi="Times New Roman"/>
                <w:szCs w:val="28"/>
              </w:rPr>
            </w:pPr>
          </w:p>
        </w:tc>
        <w:tc>
          <w:tcPr>
            <w:tcW w:w="1811" w:type="dxa"/>
          </w:tcPr>
          <w:p w14:paraId="28E89E66" w14:textId="77777777" w:rsidR="001E2A40" w:rsidRDefault="001E2A40">
            <w:pPr>
              <w:jc w:val="both"/>
              <w:rPr>
                <w:rFonts w:ascii="Times New Roman" w:hAnsi="Times New Roman"/>
                <w:szCs w:val="28"/>
              </w:rPr>
            </w:pPr>
          </w:p>
        </w:tc>
      </w:tr>
    </w:tbl>
    <w:p w14:paraId="59C9F248" w14:textId="77777777" w:rsidR="001E2A40" w:rsidRDefault="002E2F96">
      <w:pPr>
        <w:ind w:firstLine="720"/>
        <w:jc w:val="both"/>
        <w:rPr>
          <w:rFonts w:ascii="Times New Roman" w:hAnsi="Times New Roman"/>
          <w:szCs w:val="28"/>
        </w:rPr>
      </w:pPr>
      <w:r>
        <w:rPr>
          <w:rFonts w:ascii="Times New Roman" w:hAnsi="Times New Roman"/>
          <w:i/>
          <w:szCs w:val="28"/>
        </w:rPr>
        <w:t>Đánh giá:</w:t>
      </w:r>
      <w:r>
        <w:rPr>
          <w:rFonts w:ascii="Times New Roman" w:hAnsi="Times New Roman"/>
          <w:szCs w:val="28"/>
        </w:rPr>
        <w:t xml:space="preserve"> So sánh với tình hình ngộ độc thực phẩm cùng kỳ năm trước; nguyên nhân chủ yếu, giải pháp khắc phục.</w:t>
      </w:r>
    </w:p>
    <w:p w14:paraId="33609723" w14:textId="77777777" w:rsidR="001E2A40" w:rsidRDefault="002E2F96">
      <w:pPr>
        <w:ind w:firstLine="720"/>
        <w:jc w:val="both"/>
        <w:rPr>
          <w:rFonts w:ascii="Times New Roman" w:hAnsi="Times New Roman"/>
          <w:b/>
          <w:szCs w:val="28"/>
        </w:rPr>
      </w:pPr>
      <w:r>
        <w:rPr>
          <w:rFonts w:ascii="Times New Roman" w:hAnsi="Times New Roman"/>
          <w:b/>
          <w:szCs w:val="28"/>
        </w:rPr>
        <w:t>IV. Đánh giá chung</w:t>
      </w:r>
    </w:p>
    <w:p w14:paraId="1B92F189" w14:textId="77777777" w:rsidR="001E2A40" w:rsidRDefault="002E2F96">
      <w:pPr>
        <w:ind w:firstLine="720"/>
        <w:jc w:val="both"/>
        <w:rPr>
          <w:rFonts w:ascii="Times New Roman" w:hAnsi="Times New Roman"/>
          <w:szCs w:val="28"/>
        </w:rPr>
      </w:pPr>
      <w:r>
        <w:rPr>
          <w:rFonts w:ascii="Times New Roman" w:hAnsi="Times New Roman"/>
          <w:b/>
          <w:szCs w:val="28"/>
        </w:rPr>
        <w:t>1. Ưu điểm</w:t>
      </w:r>
    </w:p>
    <w:p w14:paraId="6F48C3BF" w14:textId="77777777" w:rsidR="001E2A40" w:rsidRDefault="002E2F96">
      <w:pPr>
        <w:jc w:val="both"/>
        <w:rPr>
          <w:rFonts w:ascii="Times New Roman" w:hAnsi="Times New Roman"/>
          <w:szCs w:val="28"/>
        </w:rPr>
      </w:pPr>
      <w:r>
        <w:rPr>
          <w:rFonts w:ascii="Times New Roman" w:hAnsi="Times New Roman"/>
          <w:szCs w:val="28"/>
        </w:rPr>
        <w:t>………………………………………………………………………………………………………………………………………………………………………………………………………………………………………………………………</w:t>
      </w:r>
    </w:p>
    <w:p w14:paraId="558A7251" w14:textId="77777777" w:rsidR="001E2A40" w:rsidRDefault="002E2F96">
      <w:pPr>
        <w:ind w:firstLine="720"/>
        <w:jc w:val="both"/>
        <w:rPr>
          <w:rFonts w:ascii="Times New Roman" w:hAnsi="Times New Roman"/>
          <w:b/>
          <w:szCs w:val="28"/>
        </w:rPr>
      </w:pPr>
      <w:r>
        <w:rPr>
          <w:rFonts w:ascii="Times New Roman" w:hAnsi="Times New Roman"/>
          <w:b/>
          <w:szCs w:val="28"/>
        </w:rPr>
        <w:t>2. Hạn chế, tồn tại</w:t>
      </w:r>
    </w:p>
    <w:p w14:paraId="3B50780D" w14:textId="77777777" w:rsidR="001E2A40" w:rsidRDefault="002E2F96">
      <w:pPr>
        <w:jc w:val="both"/>
        <w:rPr>
          <w:rFonts w:ascii="Times New Roman" w:hAnsi="Times New Roman"/>
          <w:szCs w:val="28"/>
        </w:rPr>
      </w:pPr>
      <w:r>
        <w:rPr>
          <w:rFonts w:ascii="Times New Roman" w:hAnsi="Times New Roman"/>
          <w:szCs w:val="28"/>
        </w:rPr>
        <w:t>………………………………………………………………………………………………………………………………………………………………………………………………………………………………………………………………</w:t>
      </w:r>
    </w:p>
    <w:p w14:paraId="191A5069" w14:textId="77777777" w:rsidR="001E2A40" w:rsidRDefault="002E2F96">
      <w:pPr>
        <w:ind w:firstLine="720"/>
        <w:jc w:val="both"/>
        <w:rPr>
          <w:rFonts w:ascii="Times New Roman" w:hAnsi="Times New Roman"/>
          <w:b/>
          <w:szCs w:val="28"/>
        </w:rPr>
      </w:pPr>
      <w:r>
        <w:rPr>
          <w:rFonts w:ascii="Times New Roman" w:hAnsi="Times New Roman"/>
          <w:b/>
          <w:szCs w:val="28"/>
        </w:rPr>
        <w:t>3. Kiến nghị</w:t>
      </w:r>
    </w:p>
    <w:p w14:paraId="218B7CC6" w14:textId="77777777" w:rsidR="001E2A40" w:rsidRDefault="002E2F96">
      <w:pPr>
        <w:jc w:val="both"/>
        <w:rPr>
          <w:rFonts w:ascii="Times New Roman" w:hAnsi="Times New Roman"/>
          <w:szCs w:val="28"/>
        </w:rPr>
      </w:pPr>
      <w:r>
        <w:rPr>
          <w:rFonts w:ascii="Times New Roman" w:hAnsi="Times New Roman"/>
          <w:szCs w:val="28"/>
        </w:rPr>
        <w:t>………………………………………………………………………………………………………………………………………………………………………………………………………………………………………………………………</w:t>
      </w:r>
    </w:p>
    <w:p w14:paraId="7F3E8D58" w14:textId="77777777" w:rsidR="001E2A40" w:rsidRDefault="001E2A40">
      <w:pPr>
        <w:jc w:val="both"/>
        <w:rPr>
          <w:rFonts w:ascii="Times New Roman" w:hAnsi="Times New Roman"/>
          <w:szCs w:val="28"/>
        </w:rPr>
      </w:pPr>
    </w:p>
    <w:tbl>
      <w:tblPr>
        <w:tblW w:w="0" w:type="auto"/>
        <w:tblCellMar>
          <w:left w:w="0" w:type="dxa"/>
          <w:right w:w="0" w:type="dxa"/>
        </w:tblCellMar>
        <w:tblLook w:val="0000" w:firstRow="0" w:lastRow="0" w:firstColumn="0" w:lastColumn="0" w:noHBand="0" w:noVBand="0"/>
      </w:tblPr>
      <w:tblGrid>
        <w:gridCol w:w="4527"/>
        <w:gridCol w:w="4528"/>
      </w:tblGrid>
      <w:tr w:rsidR="001E2A40" w14:paraId="29645AA7" w14:textId="77777777">
        <w:tc>
          <w:tcPr>
            <w:tcW w:w="4527" w:type="dxa"/>
          </w:tcPr>
          <w:p w14:paraId="1DC16BDF" w14:textId="77777777" w:rsidR="001E2A40" w:rsidRDefault="001E2A40">
            <w:pPr>
              <w:jc w:val="both"/>
              <w:rPr>
                <w:rFonts w:ascii="Times New Roman" w:hAnsi="Times New Roman"/>
                <w:szCs w:val="28"/>
              </w:rPr>
            </w:pPr>
          </w:p>
        </w:tc>
        <w:tc>
          <w:tcPr>
            <w:tcW w:w="4528" w:type="dxa"/>
          </w:tcPr>
          <w:p w14:paraId="20540A14" w14:textId="77777777" w:rsidR="001E2A40" w:rsidRDefault="002E2F96">
            <w:pPr>
              <w:jc w:val="center"/>
              <w:rPr>
                <w:rFonts w:ascii="Times New Roman" w:hAnsi="Times New Roman"/>
                <w:b/>
                <w:szCs w:val="28"/>
              </w:rPr>
            </w:pPr>
            <w:r>
              <w:rPr>
                <w:rFonts w:ascii="Times New Roman" w:hAnsi="Times New Roman"/>
                <w:b/>
                <w:szCs w:val="28"/>
              </w:rPr>
              <w:t>THỦ TRƯỞNG ĐƠN VỊ</w:t>
            </w:r>
          </w:p>
          <w:p w14:paraId="5313605B" w14:textId="77777777" w:rsidR="001E2A40" w:rsidRDefault="002E2F96">
            <w:pPr>
              <w:jc w:val="center"/>
              <w:rPr>
                <w:rFonts w:ascii="Times New Roman" w:hAnsi="Times New Roman"/>
                <w:szCs w:val="28"/>
              </w:rPr>
            </w:pPr>
            <w:r>
              <w:rPr>
                <w:rFonts w:ascii="Times New Roman" w:hAnsi="Times New Roman"/>
                <w:szCs w:val="28"/>
              </w:rPr>
              <w:t>(</w:t>
            </w:r>
            <w:r>
              <w:rPr>
                <w:rFonts w:ascii="Times New Roman" w:hAnsi="Times New Roman"/>
                <w:i/>
                <w:szCs w:val="28"/>
              </w:rPr>
              <w:t>Ký tên, đóng dấu</w:t>
            </w:r>
            <w:r>
              <w:rPr>
                <w:rFonts w:ascii="Times New Roman" w:hAnsi="Times New Roman"/>
                <w:szCs w:val="28"/>
              </w:rPr>
              <w:t>)</w:t>
            </w:r>
          </w:p>
        </w:tc>
      </w:tr>
    </w:tbl>
    <w:p w14:paraId="09F6791C" w14:textId="77777777" w:rsidR="001E2A40" w:rsidRDefault="001E2A40">
      <w:pPr>
        <w:jc w:val="both"/>
        <w:rPr>
          <w:rFonts w:ascii="Times New Roman" w:hAnsi="Times New Roman"/>
          <w:szCs w:val="28"/>
        </w:rPr>
      </w:pPr>
    </w:p>
    <w:p w14:paraId="4F90E2BD" w14:textId="77777777" w:rsidR="001E2A40" w:rsidRDefault="001E2A40">
      <w:pPr>
        <w:rPr>
          <w:rFonts w:ascii="Times New Roman" w:hAnsi="Times New Roman"/>
        </w:rPr>
      </w:pPr>
    </w:p>
    <w:sectPr w:rsidR="001E2A40">
      <w:headerReference w:type="default" r:id="rId44"/>
      <w:type w:val="continuous"/>
      <w:pgSz w:w="11900" w:h="16840"/>
      <w:pgMar w:top="1134" w:right="1134" w:bottom="1134" w:left="1701" w:header="510" w:footer="510" w:gutter="0"/>
      <w:pgNumType w:start="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78639" w14:textId="77777777" w:rsidR="00383DBD" w:rsidRDefault="00383DBD">
      <w:r>
        <w:separator/>
      </w:r>
    </w:p>
  </w:endnote>
  <w:endnote w:type="continuationSeparator" w:id="0">
    <w:p w14:paraId="79B7738E" w14:textId="77777777" w:rsidR="00383DBD" w:rsidRDefault="0038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Arial"/>
    <w:panose1 w:val="020B7200000000000000"/>
    <w:charset w:val="00"/>
    <w:family w:val="swiss"/>
    <w:pitch w:val="variable"/>
    <w:sig w:usb0="00000003" w:usb1="00000000" w:usb2="00000000" w:usb3="00000000" w:csb0="00000001" w:csb1="00000000"/>
  </w:font>
  <w:font w:name="Luxi Sans">
    <w:altName w:val="Calibri"/>
    <w:charset w:val="00"/>
    <w:family w:val="auto"/>
    <w:pitch w:val="variable"/>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7002" w14:textId="77777777" w:rsidR="00C96461" w:rsidRDefault="00C96461"/>
  <w:p w14:paraId="29AAD72B" w14:textId="77777777" w:rsidR="00C96461" w:rsidRDefault="00C96461"/>
  <w:p w14:paraId="1A0D4951" w14:textId="77777777" w:rsidR="00C96461" w:rsidRDefault="00C964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1B5D5" w14:textId="77777777" w:rsidR="00383DBD" w:rsidRDefault="00383DBD">
      <w:r>
        <w:separator/>
      </w:r>
    </w:p>
  </w:footnote>
  <w:footnote w:type="continuationSeparator" w:id="0">
    <w:p w14:paraId="1EA3900C" w14:textId="77777777" w:rsidR="00383DBD" w:rsidRDefault="0038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D551D" w14:textId="77777777" w:rsidR="00C96461" w:rsidRDefault="00C96461">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67F61">
      <w:rPr>
        <w:rFonts w:ascii="Times New Roman" w:hAnsi="Times New Roman"/>
        <w:noProof/>
      </w:rPr>
      <w:t>2</w:t>
    </w:r>
    <w:r>
      <w:rPr>
        <w:rFonts w:ascii="Times New Roman" w:hAnsi="Times New Roman"/>
      </w:rPr>
      <w:fldChar w:fldCharType="end"/>
    </w:r>
  </w:p>
  <w:p w14:paraId="03272091" w14:textId="77777777" w:rsidR="00C96461" w:rsidRDefault="00C964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360E" w14:textId="77777777" w:rsidR="00C96461" w:rsidRDefault="00C96461">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67F61">
      <w:rPr>
        <w:rFonts w:ascii="Times New Roman" w:hAnsi="Times New Roman"/>
        <w:noProof/>
      </w:rPr>
      <w:t>19</w:t>
    </w:r>
    <w:r>
      <w:rPr>
        <w:rFonts w:ascii="Times New Roman" w:hAnsi="Times New Roman"/>
      </w:rPr>
      <w:fldChar w:fldCharType="end"/>
    </w:r>
  </w:p>
  <w:p w14:paraId="48C88D07" w14:textId="77777777" w:rsidR="00C96461" w:rsidRDefault="00C96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C55A2"/>
    <w:multiLevelType w:val="multilevel"/>
    <w:tmpl w:val="DE4A792E"/>
    <w:lvl w:ilvl="0">
      <w:start w:val="1"/>
      <w:numFmt w:val="upperRoman"/>
      <w:lvlRestart w:val="0"/>
      <w:lvlText w:val="%1."/>
      <w:lvlJc w:val="left"/>
      <w:pPr>
        <w:tabs>
          <w:tab w:val="num" w:pos="0"/>
        </w:tabs>
        <w:ind w:left="931" w:hanging="249"/>
      </w:pPr>
      <w:rPr>
        <w:rFonts w:ascii="Times New Roman" w:eastAsia="Times New Roman" w:hAnsi="Times New Roman" w:cs="Times New Roman" w:hint="default"/>
        <w:b/>
        <w:bCs/>
        <w:w w:val="99"/>
        <w:sz w:val="28"/>
        <w:szCs w:val="28"/>
      </w:rPr>
    </w:lvl>
    <w:lvl w:ilvl="1">
      <w:start w:val="1"/>
      <w:numFmt w:val="decimal"/>
      <w:lvlText w:val="%2."/>
      <w:lvlJc w:val="left"/>
      <w:pPr>
        <w:tabs>
          <w:tab w:val="num" w:pos="0"/>
        </w:tabs>
        <w:ind w:left="848" w:hanging="280"/>
      </w:pPr>
      <w:rPr>
        <w:rFonts w:ascii="Times New Roman" w:eastAsia="Times New Roman" w:hAnsi="Times New Roman" w:cs="Times New Roman" w:hint="default"/>
        <w:b/>
        <w:bCs/>
        <w:w w:val="99"/>
        <w:sz w:val="28"/>
        <w:szCs w:val="28"/>
      </w:rPr>
    </w:lvl>
    <w:lvl w:ilvl="2">
      <w:start w:val="1"/>
      <w:numFmt w:val="decimal"/>
      <w:lvlText w:val="%2.%3"/>
      <w:lvlJc w:val="left"/>
      <w:pPr>
        <w:tabs>
          <w:tab w:val="num" w:pos="0"/>
        </w:tabs>
        <w:ind w:left="116" w:hanging="425"/>
      </w:pPr>
      <w:rPr>
        <w:rFonts w:ascii="Times New Roman" w:eastAsia="Times New Roman" w:hAnsi="Times New Roman" w:cs="Times New Roman" w:hint="default"/>
        <w:w w:val="99"/>
        <w:sz w:val="28"/>
        <w:szCs w:val="28"/>
      </w:rPr>
    </w:lvl>
    <w:lvl w:ilvl="3">
      <w:start w:val="1"/>
      <w:numFmt w:val="bullet"/>
      <w:lvlText w:val="•"/>
      <w:lvlJc w:val="left"/>
      <w:pPr>
        <w:tabs>
          <w:tab w:val="num" w:pos="0"/>
        </w:tabs>
        <w:ind w:left="2165" w:hanging="425"/>
      </w:pPr>
      <w:rPr>
        <w:rFonts w:hint="default"/>
      </w:rPr>
    </w:lvl>
    <w:lvl w:ilvl="4">
      <w:start w:val="1"/>
      <w:numFmt w:val="bullet"/>
      <w:lvlText w:val="•"/>
      <w:lvlJc w:val="left"/>
      <w:pPr>
        <w:tabs>
          <w:tab w:val="num" w:pos="0"/>
        </w:tabs>
        <w:ind w:left="3370" w:hanging="425"/>
      </w:pPr>
      <w:rPr>
        <w:rFonts w:hint="default"/>
      </w:rPr>
    </w:lvl>
    <w:lvl w:ilvl="5">
      <w:start w:val="1"/>
      <w:numFmt w:val="bullet"/>
      <w:lvlText w:val="•"/>
      <w:lvlJc w:val="left"/>
      <w:pPr>
        <w:tabs>
          <w:tab w:val="num" w:pos="0"/>
        </w:tabs>
        <w:ind w:left="4575" w:hanging="425"/>
      </w:pPr>
      <w:rPr>
        <w:rFonts w:hint="default"/>
      </w:rPr>
    </w:lvl>
    <w:lvl w:ilvl="6">
      <w:start w:val="1"/>
      <w:numFmt w:val="bullet"/>
      <w:lvlText w:val="•"/>
      <w:lvlJc w:val="left"/>
      <w:pPr>
        <w:tabs>
          <w:tab w:val="num" w:pos="0"/>
        </w:tabs>
        <w:ind w:left="5780" w:hanging="425"/>
      </w:pPr>
      <w:rPr>
        <w:rFonts w:hint="default"/>
      </w:rPr>
    </w:lvl>
    <w:lvl w:ilvl="7">
      <w:start w:val="1"/>
      <w:numFmt w:val="bullet"/>
      <w:lvlText w:val="•"/>
      <w:lvlJc w:val="left"/>
      <w:pPr>
        <w:tabs>
          <w:tab w:val="num" w:pos="0"/>
        </w:tabs>
        <w:ind w:left="6985" w:hanging="425"/>
      </w:pPr>
      <w:rPr>
        <w:rFonts w:hint="default"/>
      </w:rPr>
    </w:lvl>
    <w:lvl w:ilvl="8">
      <w:start w:val="1"/>
      <w:numFmt w:val="bullet"/>
      <w:lvlText w:val="•"/>
      <w:lvlJc w:val="left"/>
      <w:pPr>
        <w:tabs>
          <w:tab w:val="num" w:pos="0"/>
        </w:tabs>
        <w:ind w:left="8190" w:hanging="425"/>
      </w:pPr>
      <w:rPr>
        <w:rFonts w:hint="default"/>
      </w:rPr>
    </w:lvl>
  </w:abstractNum>
  <w:abstractNum w:abstractNumId="1">
    <w:nsid w:val="6F6A7E70"/>
    <w:multiLevelType w:val="hybridMultilevel"/>
    <w:tmpl w:val="D02E3084"/>
    <w:lvl w:ilvl="0" w:tplc="474C9AFA">
      <w:start w:val="1"/>
      <w:numFmt w:val="bullet"/>
      <w:lvlRestart w:val="0"/>
      <w:lvlText w:val="-"/>
      <w:lvlJc w:val="left"/>
      <w:pPr>
        <w:tabs>
          <w:tab w:val="num" w:pos="0"/>
        </w:tabs>
        <w:ind w:left="116" w:hanging="168"/>
      </w:pPr>
      <w:rPr>
        <w:rFonts w:ascii="Times New Roman" w:eastAsia="Times New Roman" w:hAnsi="Times New Roman" w:hint="default"/>
        <w:w w:val="99"/>
        <w:sz w:val="28"/>
      </w:rPr>
    </w:lvl>
    <w:lvl w:ilvl="1" w:tplc="E4FE7C0A">
      <w:start w:val="1"/>
      <w:numFmt w:val="bullet"/>
      <w:lvlText w:val="•"/>
      <w:lvlJc w:val="left"/>
      <w:pPr>
        <w:tabs>
          <w:tab w:val="num" w:pos="0"/>
        </w:tabs>
        <w:ind w:left="1168" w:hanging="168"/>
      </w:pPr>
      <w:rPr>
        <w:rFonts w:hint="default"/>
      </w:rPr>
    </w:lvl>
    <w:lvl w:ilvl="2" w:tplc="EEE6A482">
      <w:start w:val="1"/>
      <w:numFmt w:val="bullet"/>
      <w:lvlText w:val="•"/>
      <w:lvlJc w:val="left"/>
      <w:pPr>
        <w:tabs>
          <w:tab w:val="num" w:pos="0"/>
        </w:tabs>
        <w:ind w:left="2216" w:hanging="168"/>
      </w:pPr>
      <w:rPr>
        <w:rFonts w:hint="default"/>
      </w:rPr>
    </w:lvl>
    <w:lvl w:ilvl="3" w:tplc="90EADFBC">
      <w:start w:val="1"/>
      <w:numFmt w:val="bullet"/>
      <w:lvlText w:val="•"/>
      <w:lvlJc w:val="left"/>
      <w:pPr>
        <w:tabs>
          <w:tab w:val="num" w:pos="0"/>
        </w:tabs>
        <w:ind w:left="3264" w:hanging="168"/>
      </w:pPr>
      <w:rPr>
        <w:rFonts w:hint="default"/>
      </w:rPr>
    </w:lvl>
    <w:lvl w:ilvl="4" w:tplc="B0260DE6">
      <w:start w:val="1"/>
      <w:numFmt w:val="bullet"/>
      <w:lvlText w:val="•"/>
      <w:lvlJc w:val="left"/>
      <w:pPr>
        <w:tabs>
          <w:tab w:val="num" w:pos="0"/>
        </w:tabs>
        <w:ind w:left="4312" w:hanging="168"/>
      </w:pPr>
      <w:rPr>
        <w:rFonts w:hint="default"/>
      </w:rPr>
    </w:lvl>
    <w:lvl w:ilvl="5" w:tplc="A5F8A46C">
      <w:start w:val="1"/>
      <w:numFmt w:val="bullet"/>
      <w:lvlText w:val="•"/>
      <w:lvlJc w:val="left"/>
      <w:pPr>
        <w:tabs>
          <w:tab w:val="num" w:pos="0"/>
        </w:tabs>
        <w:ind w:left="5360" w:hanging="168"/>
      </w:pPr>
      <w:rPr>
        <w:rFonts w:hint="default"/>
      </w:rPr>
    </w:lvl>
    <w:lvl w:ilvl="6" w:tplc="5186E5E0">
      <w:start w:val="1"/>
      <w:numFmt w:val="bullet"/>
      <w:lvlText w:val="•"/>
      <w:lvlJc w:val="left"/>
      <w:pPr>
        <w:tabs>
          <w:tab w:val="num" w:pos="0"/>
        </w:tabs>
        <w:ind w:left="6408" w:hanging="168"/>
      </w:pPr>
      <w:rPr>
        <w:rFonts w:hint="default"/>
      </w:rPr>
    </w:lvl>
    <w:lvl w:ilvl="7" w:tplc="51E8B276">
      <w:start w:val="1"/>
      <w:numFmt w:val="bullet"/>
      <w:lvlText w:val="•"/>
      <w:lvlJc w:val="left"/>
      <w:pPr>
        <w:tabs>
          <w:tab w:val="num" w:pos="0"/>
        </w:tabs>
        <w:ind w:left="7456" w:hanging="168"/>
      </w:pPr>
      <w:rPr>
        <w:rFonts w:hint="default"/>
      </w:rPr>
    </w:lvl>
    <w:lvl w:ilvl="8" w:tplc="CEAE61A4">
      <w:start w:val="1"/>
      <w:numFmt w:val="bullet"/>
      <w:lvlText w:val="•"/>
      <w:lvlJc w:val="left"/>
      <w:pPr>
        <w:tabs>
          <w:tab w:val="num" w:pos="0"/>
        </w:tabs>
        <w:ind w:left="8504" w:hanging="16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growAutofit/>
    <w:useFELayout/>
    <w:compatSetting w:name="compatibilityMode" w:uri="http://schemas.microsoft.com/office/word" w:val="14"/>
  </w:compat>
  <w:rsids>
    <w:rsidRoot w:val="001E2A40"/>
    <w:rsid w:val="00152727"/>
    <w:rsid w:val="001E2A40"/>
    <w:rsid w:val="00215CCA"/>
    <w:rsid w:val="002E2F96"/>
    <w:rsid w:val="00323594"/>
    <w:rsid w:val="00383DBD"/>
    <w:rsid w:val="00385391"/>
    <w:rsid w:val="003A714E"/>
    <w:rsid w:val="00471578"/>
    <w:rsid w:val="004F61F5"/>
    <w:rsid w:val="0068076B"/>
    <w:rsid w:val="006E3EF2"/>
    <w:rsid w:val="007A1C98"/>
    <w:rsid w:val="00867F61"/>
    <w:rsid w:val="00AD412A"/>
    <w:rsid w:val="00AD7F93"/>
    <w:rsid w:val="00BA5127"/>
    <w:rsid w:val="00BC366B"/>
    <w:rsid w:val="00C328C1"/>
    <w:rsid w:val="00C96461"/>
    <w:rsid w:val="00D105E0"/>
    <w:rsid w:val="00D8320E"/>
    <w:rsid w:val="00E41E77"/>
    <w:rsid w:val="00FC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3C00"/>
  <w15:docId w15:val="{BC488EB5-F80B-433A-B0CE-5C52D1A3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pacing w:val="-4"/>
      <w:sz w:val="28"/>
      <w:szCs w:val="22"/>
      <w:lang w:eastAsia="en-US"/>
    </w:rPr>
  </w:style>
  <w:style w:type="paragraph" w:styleId="Heading1">
    <w:name w:val="heading 1"/>
    <w:basedOn w:val="Normal"/>
    <w:next w:val="Normal"/>
    <w:uiPriority w:val="9"/>
    <w:qFormat/>
    <w:pPr>
      <w:keepNext/>
      <w:outlineLvl w:val="0"/>
    </w:pPr>
    <w:rPr>
      <w:i/>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SimHei" w:hAnsi="Luxi Sans"/>
      <w:b/>
      <w:sz w:val="32"/>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widowControl w:val="0"/>
      <w:spacing w:before="240" w:after="60"/>
      <w:outlineLvl w:val="3"/>
    </w:pPr>
    <w:rPr>
      <w:rFonts w:ascii="Calibri" w:hAnsi="Calibri"/>
      <w:b/>
      <w:bCs/>
      <w:spacing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pacing w:val="0"/>
      <w:szCs w:val="20"/>
    </w:rPr>
  </w:style>
  <w:style w:type="paragraph" w:styleId="BodyText2">
    <w:name w:val="Body Text 2"/>
    <w:basedOn w:val="Normal"/>
    <w:pPr>
      <w:jc w:val="both"/>
    </w:pPr>
    <w:rPr>
      <w:b/>
      <w:spacing w:val="0"/>
      <w:szCs w:val="20"/>
    </w:rPr>
  </w:style>
  <w:style w:type="paragraph" w:styleId="BodyTextIndent">
    <w:name w:val="Body Text Indent"/>
    <w:basedOn w:val="Normal"/>
    <w:pPr>
      <w:ind w:firstLine="720"/>
      <w:jc w:val="both"/>
    </w:pPr>
    <w:rPr>
      <w:spacing w:val="0"/>
      <w:szCs w:val="20"/>
    </w:rPr>
  </w:style>
  <w:style w:type="paragraph" w:styleId="Footer">
    <w:name w:val="footer"/>
    <w:basedOn w:val="Normal"/>
    <w:pPr>
      <w:tabs>
        <w:tab w:val="center" w:pos="4320"/>
        <w:tab w:val="right" w:pos="8640"/>
      </w:tabs>
    </w:pPr>
    <w:rPr>
      <w:spacing w:val="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pacing w:val="0"/>
      <w:szCs w:val="20"/>
    </w:rPr>
  </w:style>
  <w:style w:type="paragraph" w:styleId="BalloonText">
    <w:name w:val="Balloon Text"/>
    <w:basedOn w:val="Normal"/>
    <w:rPr>
      <w:rFonts w:ascii="Tahoma" w:hAnsi="Tahoma" w:cs="Tahoma"/>
      <w:sz w:val="16"/>
      <w:szCs w:val="16"/>
    </w:rPr>
  </w:style>
  <w:style w:type="paragraph" w:customStyle="1" w:styleId="Char">
    <w:name w:val="Char"/>
    <w:basedOn w:val="Normal"/>
    <w:pPr>
      <w:spacing w:after="160" w:line="240" w:lineRule="exact"/>
    </w:pPr>
    <w:rPr>
      <w:rFonts w:ascii="Arial" w:hAnsi="Arial"/>
      <w:bCs/>
      <w:sz w:val="22"/>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Times New Roman" w:hAnsi="Times New Roman"/>
      <w:spacing w:val="0"/>
      <w:sz w:val="24"/>
      <w:szCs w:val="24"/>
    </w:rPr>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character" w:customStyle="1" w:styleId="normal-h">
    <w:name w:val="normal-h"/>
  </w:style>
  <w:style w:type="character" w:styleId="Strong">
    <w:name w:val="Strong"/>
    <w:rPr>
      <w:b/>
      <w:bCs/>
    </w:rPr>
  </w:style>
  <w:style w:type="character" w:styleId="Emphasis">
    <w:name w:val="Emphasis"/>
    <w:rPr>
      <w:i/>
      <w:iCs/>
    </w:rPr>
  </w:style>
  <w:style w:type="paragraph" w:styleId="FootnoteText">
    <w:name w:val="footnote text"/>
    <w:basedOn w:val="Normal"/>
    <w:rPr>
      <w:rFonts w:ascii="Times New Roman" w:hAnsi="Times New Roman"/>
      <w:spacing w:val="0"/>
      <w:sz w:val="20"/>
      <w:szCs w:val="20"/>
    </w:rPr>
  </w:style>
  <w:style w:type="character" w:customStyle="1" w:styleId="fontstyle01">
    <w:name w:val="fontstyle01"/>
    <w:rPr>
      <w:rFonts w:ascii="TimesNewRomanPSMT" w:hAnsi="TimesNewRomanPSMT"/>
      <w:b w:val="0"/>
      <w:bCs w:val="0"/>
      <w:i w:val="0"/>
      <w:iCs w:val="0"/>
      <w:color w:val="000000"/>
      <w:sz w:val="28"/>
      <w:szCs w:val="28"/>
    </w:rPr>
  </w:style>
  <w:style w:type="paragraph" w:customStyle="1" w:styleId="ListParagraph1">
    <w:name w:val="List Paragraph1"/>
    <w:basedOn w:val="Normal"/>
    <w:pPr>
      <w:widowControl w:val="0"/>
    </w:pPr>
    <w:rPr>
      <w:rFonts w:ascii="Calibri" w:eastAsia="Calibri" w:hAnsi="Calibri"/>
      <w:spacing w:val="0"/>
      <w:sz w:val="22"/>
    </w:rPr>
  </w:style>
  <w:style w:type="paragraph" w:customStyle="1" w:styleId="TableParagraph">
    <w:name w:val="Table Paragraph"/>
    <w:basedOn w:val="Normal"/>
    <w:pPr>
      <w:widowControl w:val="0"/>
    </w:pPr>
    <w:rPr>
      <w:rFonts w:ascii="Calibri" w:eastAsia="Calibri" w:hAnsi="Calibri"/>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huvienphapluat.vn/van-ban/vi-pham-hanh-chinh/nghi-dinh-115-2018-nd-cp-quy-dinh-xu-phat-vi-pham-hanh-chinh-ve-an-toan-thuc-pham-360333.aspx" TargetMode="External"/><Relationship Id="rId18" Type="http://schemas.openxmlformats.org/officeDocument/2006/relationships/hyperlink" Target="https://thuvienphapluat.vn/van-ban/thuong-mai/nghi-dinh-38-2021-nd-cp-xu-phat-vi-pham-hanh-chinh-trong-linh-vuc-van-hoa-quang-cao-469165.aspx" TargetMode="External"/><Relationship Id="rId26" Type="http://schemas.openxmlformats.org/officeDocument/2006/relationships/hyperlink" Target="https://thuvienphapluat.vn/van-ban/thuong-mai/nghi-dinh-43-2017-nd-cp-nhan-hang-hoa-346310.aspx" TargetMode="External"/><Relationship Id="rId39" Type="http://schemas.openxmlformats.org/officeDocument/2006/relationships/hyperlink" Target="https://thuvienphapluat.vn/van-ban/thuong-mai/thong-tu-43-2018-tt-bct-quan-ly-an-toan-thuc-pham-thuoc-trach-nhiem-cua-bo-cong-thuong-400848.aspx" TargetMode="External"/><Relationship Id="rId3" Type="http://schemas.openxmlformats.org/officeDocument/2006/relationships/settings" Target="settings.xml"/><Relationship Id="rId21" Type="http://schemas.openxmlformats.org/officeDocument/2006/relationships/hyperlink" Target="https://thuvienphapluat.vn/van-ban/vi-pham-hanh-chinh/nghi-dinh-90-2017-nd-cp-quy-dinh-xu-phat-vi-pham-hanh-chinh-trong-linh-vuc-thu-y-336190.aspx" TargetMode="External"/><Relationship Id="rId34" Type="http://schemas.openxmlformats.org/officeDocument/2006/relationships/hyperlink" Target="https://thuvienphapluat.vn/van-ban/the-thao-y-te/thong-tu-23-2018-tt-byt-thu-hoi-xu-ly-thuc-pham-khong-bao-dam-an-toan-thuoc-tham-quyen-bo-y-te-394848.aspx" TargetMode="External"/><Relationship Id="rId42" Type="http://schemas.openxmlformats.org/officeDocument/2006/relationships/hyperlink" Target="https://thuvienphapluat.vn/van-ban/the-thao-y-te/thong-tu-38-2018-tt-bnnptnt-tham-dinh-co-so-san-xuat-thuc-pham-nong-lam-an-toan-thuc-pham-406512.aspx" TargetMode="External"/><Relationship Id="rId7" Type="http://schemas.openxmlformats.org/officeDocument/2006/relationships/header" Target="header1.xml"/><Relationship Id="rId12" Type="http://schemas.openxmlformats.org/officeDocument/2006/relationships/hyperlink" Target="https://thuvienphapluat.vn/van-ban/vi-pham-hanh-chinh/nghi-dinh-124-2021-nd-cp-sua-doi-nghi-dinh-115-2018-nd-cp-va-117-2020-nd-cp-499187.aspx" TargetMode="External"/><Relationship Id="rId17" Type="http://schemas.openxmlformats.org/officeDocument/2006/relationships/hyperlink" Target="https://thuvienphapluat.vn/van-ban/vi-pham-hanh-chinh/nghi-dinh-14-2021-nd-cp-xu-phat-vi-pham-hanh-chinh-ve-chan-nuoi-466330.aspx" TargetMode="External"/><Relationship Id="rId25" Type="http://schemas.openxmlformats.org/officeDocument/2006/relationships/hyperlink" Target="https://thuvienphapluat.vn/van-ban/thuong-mai/nghi-dinh-98-2020-nd-cp-xu-phat-vi-pham-hanh-chinh-hoat-dong-san-xuat-buon-ban-hang-gia-406627.aspx" TargetMode="External"/><Relationship Id="rId33" Type="http://schemas.openxmlformats.org/officeDocument/2006/relationships/hyperlink" Target="https://thuvienphapluat.vn/van-ban/the-thao-y-te/thong-tu-25-2019-tt-byt-quy-dinh-ve-truy-xuat-nguon-goc-san-pham-thuc-pham-thuoc-quan-ly-bo-y-te-423280.aspx" TargetMode="External"/><Relationship Id="rId38" Type="http://schemas.openxmlformats.org/officeDocument/2006/relationships/hyperlink" Target="https://thuvienphapluat.vn/van-ban/the-thao-y-te/thong-tu-10-2021-tt-byt-danh-muc-chat-cam-su-dung-san-xuat-thuc-pham-bao-ve-suc-khoe-481014.asp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vi-pham-hanh-chinh/nghi-dinh-126-2021-nd-cp-sua-doi-nghi-dinh-xu-phat-vi-pham-hanh-chinh-so-huu-cong-nghiep-499367.aspx" TargetMode="External"/><Relationship Id="rId20" Type="http://schemas.openxmlformats.org/officeDocument/2006/relationships/hyperlink" Target="https://thuvienphapluat.vn/van-ban/vi-pham-hanh-chinh/nghi-dinh-31-2016-nd-cp-xu-phat-vi-pham-hanh-chinh-linh-vuc-giong-cay-trong-bao-ve-thuc-vat-2016-310703.aspx" TargetMode="External"/><Relationship Id="rId29" Type="http://schemas.openxmlformats.org/officeDocument/2006/relationships/hyperlink" Target="https://thuvienphapluat.vn/van-ban/thuong-mai/nghi-dinh-181-2013-nd-cp-huong-dan-luat-quang-cao-213649.aspx" TargetMode="External"/><Relationship Id="rId41" Type="http://schemas.openxmlformats.org/officeDocument/2006/relationships/hyperlink" Target="https://thuvienphapluat.vn/van-ban/thuong-mai/thong-tu-26-2012-tt-bkhcn-kiem-tra-nha-nuoc-chat-luong-hang-hoa-luu-thong-162859.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vi-pham-hanh-chinh/nghi-dinh-115-2018-nd-cp-quy-dinh-xu-phat-vi-pham-hanh-chinh-ve-an-toan-thuc-pham-360333.aspx" TargetMode="External"/><Relationship Id="rId24" Type="http://schemas.openxmlformats.org/officeDocument/2006/relationships/hyperlink" Target="https://thuvienphapluat.vn/van-ban/vi-pham-hanh-chinh/nghi-dinh-90-2017-nd-cp-quy-dinh-xu-phat-vi-pham-hanh-chinh-trong-linh-vuc-thu-y-336190.aspx" TargetMode="External"/><Relationship Id="rId32" Type="http://schemas.openxmlformats.org/officeDocument/2006/relationships/hyperlink" Target="https://thuvienphapluat.vn/van-ban/the-thao-y-te/thong-tu-48-2015-tt-byt-kiem-tra-an-toan-ve-sinh-thuc-pham-san-xuat-kinh-doanh-thuc-pham-297660.aspx" TargetMode="External"/><Relationship Id="rId37" Type="http://schemas.openxmlformats.org/officeDocument/2006/relationships/hyperlink" Target="https://thuvienphapluat.vn/van-ban/the-thao-y-te/thong-tu-25-2019-tt-byt-quy-dinh-ve-truy-xuat-nguon-goc-san-pham-thuc-pham-thuoc-quan-ly-bo-y-te-423280.aspx" TargetMode="External"/><Relationship Id="rId40" Type="http://schemas.openxmlformats.org/officeDocument/2006/relationships/hyperlink" Target="https://thuvienphapluat.vn/van-ban/dau-tu/thong-tu-13-2020-tt-bct-sua-doi-quy-dinh-dieu-kien-dau-tu-kinh-doanh-445510.asp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uvienphapluat.vn/van-ban/vi-pham-hanh-chinh/nghi-dinh-119-2017-nd-cp-xu-phat-vi-pham-hanh-chinh-trong-linh-vuc-tieu-chuan-do-luong-343705.aspx" TargetMode="External"/><Relationship Id="rId23" Type="http://schemas.openxmlformats.org/officeDocument/2006/relationships/hyperlink" Target="https://thuvienphapluat.vn/van-ban/vi-pham-hanh-chinh/nghi-dinh-31-2016-nd-cp-xu-phat-vi-pham-hanh-chinh-linh-vuc-giong-cay-trong-bao-ve-thuc-vat-2016-310703.aspx" TargetMode="External"/><Relationship Id="rId28" Type="http://schemas.openxmlformats.org/officeDocument/2006/relationships/hyperlink" Target="https://thuvienphapluat.vn/van-ban/thuong-mai/nghi-dinh-43-2017-nd-cp-nhan-hang-hoa-346310.aspx" TargetMode="External"/><Relationship Id="rId36" Type="http://schemas.openxmlformats.org/officeDocument/2006/relationships/hyperlink" Target="https://thuvienphapluat.vn/van-ban/the-thao-y-te/thong-tu-25-2019-tt-byt-quy-dinh-ve-truy-xuat-nguon-goc-san-pham-thuc-pham-thuoc-quan-ly-bo-y-te-423280.aspx" TargetMode="External"/><Relationship Id="rId10" Type="http://schemas.openxmlformats.org/officeDocument/2006/relationships/hyperlink" Target="https://thuvienphapluat.vn/van-ban/the-thao-y-te/nghi-dinh-15-2018-nd-cp-huong-dan-luat-an-toan-thuc-pham-341254.aspx" TargetMode="External"/><Relationship Id="rId19" Type="http://schemas.openxmlformats.org/officeDocument/2006/relationships/hyperlink" Target="https://thuvienphapluat.vn/van-ban/so-huu-tri-tue/nghi-dinh-129-2021-nd-cp-sua-doi-nghi-dinh-xu-phat-vi-pham-hanh-chinh-linh-vuc-du-lich-482326.aspx" TargetMode="External"/><Relationship Id="rId31" Type="http://schemas.openxmlformats.org/officeDocument/2006/relationships/hyperlink" Target="https://thuvienphapluat.vn/van-ban/thuong-mai/nghi-dinh-181-2013-nd-cp-huong-dan-luat-quang-cao-213649.aspx"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huvienphapluat.vn/van-ban/the-thao-y-te/nghi-dinh-15-2018-nd-cp-huong-dan-luat-an-toan-thuc-pham-341254.aspx" TargetMode="External"/><Relationship Id="rId14" Type="http://schemas.openxmlformats.org/officeDocument/2006/relationships/hyperlink" Target="https://thuvienphapluat.vn/van-ban/vi-pham-hanh-chinh/nghi-dinh-117-2020-nd-cp-quy-dinh-xu-phat-vi-pham-hanh-chinh-trong-linh-vuc-y-te-398159.aspx" TargetMode="External"/><Relationship Id="rId22" Type="http://schemas.openxmlformats.org/officeDocument/2006/relationships/hyperlink" Target="https://thuvienphapluat.vn/van-ban/vi-pham-hanh-chinh/nghi-dinh-04-2020-nd-cp-sua-doi-nghi-dinh-31-2016-nd-cp-xu-phat-hanh-chinh-ve-giong-cay-trong-432431.aspx" TargetMode="External"/><Relationship Id="rId27" Type="http://schemas.openxmlformats.org/officeDocument/2006/relationships/hyperlink" Target="https://thuvienphapluat.vn/van-ban/thuong-mai/nghi-dinh-111-2021-nd-cp-sua-doi-nghi-dinh-43-2017-nd-cp-497099.aspx" TargetMode="External"/><Relationship Id="rId30" Type="http://schemas.openxmlformats.org/officeDocument/2006/relationships/hyperlink" Target="https://thuvienphapluat.vn/van-ban/thuong-mai/nghi-dinh-70-2021-nd-cp-sua-doi-nghi-dinh-181-2013-nd-cp-huong-dan-luat-quang-cao-450696.aspx" TargetMode="External"/><Relationship Id="rId35" Type="http://schemas.openxmlformats.org/officeDocument/2006/relationships/hyperlink" Target="https://thuvienphapluat.vn/van-ban/the-thao-y-te/thong-tu-18-2019-tt-byt-huong-dan-thuc-hanh-san-xuat-tot-thuc-pham-bao-ve-suc-khoe-419173.aspx" TargetMode="External"/><Relationship Id="rId43" Type="http://schemas.openxmlformats.org/officeDocument/2006/relationships/hyperlink" Target="https://thuvienphapluat.vn/van-ban/the-thao-y-te/thong-tu-17-2018-tt-bnnptnt-bao-dam-an-toan-thuc-pham-co-so-san-xuat-nong-lam-thuy-san-402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19</Pages>
  <Words>6207</Words>
  <Characters>35384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2024-12-19T08:53:00Z</cp:lastPrinted>
  <dcterms:created xsi:type="dcterms:W3CDTF">2024-12-23T04:08:00Z</dcterms:created>
  <dcterms:modified xsi:type="dcterms:W3CDTF">2025-01-02T08:02:00Z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503015fa5e69d19edf93d57056a14182a7a04ba6ca85652436e5662f52945164</vt:lpwstr>
  </property>
</Properties>
</file>