
<file path=[Content_Types].xml><?xml version="1.0" encoding="utf-8"?>
<Types xmlns="http://schemas.openxmlformats.org/package/2006/content-types">
  <Default Extension="png" ContentType="image/png"/>
  <Default Extension="wdp" ContentType="image/vnd.ms-photo"/>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bookmarkStart w:id="0" w:name="_Toc105684304"/>
      <w:r>
        <w:rPr>
          <w:rFonts w:ascii="Times New Roman" w:hAnsi="Times New Roman" w:cs="Times New Roman"/>
          <w:sz w:val="27"/>
          <w:szCs w:val="27"/>
          <w:lang w:val="nl-NL"/>
        </w:rPr>
        <w:t xml:space="preserve">BÀI 1: </w:t>
      </w:r>
      <w:bookmarkEnd w:id="0"/>
      <w:r>
        <w:rPr>
          <w:rFonts w:ascii="Times New Roman" w:hAnsi="Times New Roman" w:cs="Times New Roman"/>
          <w:sz w:val="27"/>
          <w:szCs w:val="27"/>
          <w:lang w:val="nl-NL"/>
        </w:rPr>
        <w:t>ĐƠN THỨC VÀ ĐA THỨC NHIỀU BIẾN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đơn thức, đa thức nhiều biến.</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thu gọn đơn thức, đa thức.</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Tính được giá trị của đa thức khi biết giá trị của các biến.</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kiến thức về đa thức một biến, giá trị của đa thức một biến và các phép toán cộng, trừ, nhân, chia với đa thức một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đọc bài toán mở đầu và thực hiện yêu cầu dưới sự dẫn dắt của GV và trình bày kết quả. (HS thực hiện các phép tính bằng cách coi y như những số thực)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và nêu dự đoán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w:t>
      </w:r>
      <w:r>
        <w:rPr>
          <w:rFonts w:eastAsia="Calibri" w:cs="Times New Roman"/>
          <w:i/>
          <w:iCs/>
          <w:color w:val="000000" w:themeColor="text1"/>
          <w:szCs w:val="27"/>
          <w:shd w:val="clear" w:color="auto" w:fill="FFFFFF"/>
          <w14:textFill>
            <w14:solidFill>
              <w14:schemeClr w14:val="tx1"/>
            </w14:solidFill>
          </w14:textFill>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drawing>
          <wp:inline distT="0" distB="0" distL="0" distR="0">
            <wp:extent cx="2352675" cy="2143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pPr>
        <w:spacing w:before="120" w:after="120"/>
        <w:rPr>
          <w:rFonts w:eastAsia="Calibri" w:cs="Times New Roman"/>
          <w:i/>
          <w:iCs/>
          <w:color w:val="000000" w:themeColor="text1"/>
          <w:szCs w:val="27"/>
          <w:shd w:val="clear" w:color="auto" w:fill="FFFFFF"/>
          <w14:textFill>
            <w14:solidFill>
              <w14:schemeClr w14:val="tx1"/>
            </w14:solidFill>
          </w14:textFill>
        </w:rPr>
      </w:pP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S = x.(x + x) + x.(y+2)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 xml:space="preserve"> + xy + 2x</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Biểu thức chứa các phép toán cộng, trừ, nhân, luỹ thừa cơ số x.</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nhận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1: Đơn thức và đa thức nhiều biến.</w:t>
      </w:r>
    </w:p>
    <w:p>
      <w:pPr>
        <w:spacing w:before="120" w:after="120"/>
        <w:jc w:val="both"/>
        <w:rPr>
          <w:rFonts w:eastAsia="Calibri" w:cs="Times New Roman"/>
          <w:b/>
          <w:color w:val="000000" w:themeColor="text1"/>
          <w:szCs w:val="27"/>
          <w:lang w:val="nl-NL"/>
          <w14:textFill>
            <w14:solidFill>
              <w14:schemeClr w14:val="tx1"/>
            </w14:solidFill>
          </w14:textFill>
        </w:rPr>
      </w:pPr>
      <w:bookmarkStart w:id="1" w:name="_GoBack"/>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Đơn thức và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các dấu hiệu đặc trưng để xác định, ghi nhớ khái niệm đơn thức và đa thức nhiều biến và các hạng tử của đa thức.</w:t>
      </w:r>
    </w:p>
    <w:bookmarkEnd w:id="1"/>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viết biểu thức (đa thức nhiều biến) biểu thị, tính được giá trị của đa thức khi biết giá trị các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đơn thức và đa thức nhiều biến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đơn thức và đa thức nhiều biến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9"/>
        <w:gridCol w:w="4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việc cá nhân sau đó thảo luận thực hiện yêu cầu của </w:t>
            </w:r>
            <w:r>
              <w:rPr>
                <w:rFonts w:eastAsia="Calibri" w:cs="Times New Roman"/>
                <w:b/>
                <w:color w:val="000000" w:themeColor="text1"/>
                <w:szCs w:val="27"/>
                <w:lang w:val="nl-NL"/>
                <w14:textFill>
                  <w14:solidFill>
                    <w14:schemeClr w14:val="tx1"/>
                  </w14:solidFill>
                </w14:textFill>
              </w:rPr>
              <w:t>HĐKP1.</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gợi ý HS để ý về các phép tính có trong mỗi biểu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i/>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về khái niệm đơn thức, đa thức trong hộp kiến thức (GV giới thiệu và đặt câu hỏi dẫn dắt: “</w:t>
            </w:r>
            <w:r>
              <w:rPr>
                <w:rFonts w:eastAsia="Calibri" w:cs="Times New Roman"/>
                <w:iCs/>
                <w:color w:val="000000" w:themeColor="text1"/>
                <w:szCs w:val="27"/>
                <w14:textFill>
                  <w14:solidFill>
                    <w14:schemeClr w14:val="tx1"/>
                  </w14:solidFill>
                </w14:textFill>
              </w:rPr>
              <w:t>Các biểu thức như ở nhóm A gọi là</w:t>
            </w:r>
            <w:r>
              <w:rPr>
                <w:rFonts w:eastAsia="Calibri" w:cs="Times New Roman"/>
                <w:i/>
                <w:color w:val="000000" w:themeColor="text1"/>
                <w:szCs w:val="27"/>
                <w14:textFill>
                  <w14:solidFill>
                    <w14:schemeClr w14:val="tx1"/>
                  </w14:solidFill>
                </w14:textFill>
              </w:rPr>
              <w:t xml:space="preserve"> đơn thức; các biểu thức như ở nhóm A hoặc nhóm B gọi là đa thức. Các biểu thức như ở nhóm C không phải là đơn thức, cũng không phải là đa thức. Vậy tổng quát, đơn thức và đa thức là gì?</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lưu ý HS phần </w:t>
            </w:r>
            <w:r>
              <w:rPr>
                <w:rFonts w:eastAsia="Calibri" w:cs="Times New Roman"/>
                <w:b/>
                <w:bCs/>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Mỗi đơn thức cũng được coi là một đa thức (</w:t>
            </w:r>
            <w:r>
              <w:rPr>
                <w:rFonts w:eastAsia="Times New Roman" w:cs="Times New Roman"/>
                <w:iCs/>
                <w:color w:val="000000" w:themeColor="text1"/>
                <w:szCs w:val="27"/>
                <w14:textFill>
                  <w14:solidFill>
                    <w14:schemeClr w14:val="tx1"/>
                  </w14:solidFill>
                </w14:textFill>
              </w:rPr>
              <w:t>chỉ chứa một hạng tử</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b)Số 0 được gọi là đơn thức không, cũng gọi là đa thức không.</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nhận biết đơn thức, đa thức và số hạng tử của chúng.</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i/>
                <w:iCs/>
                <w:color w:val="000000" w:themeColor="text1"/>
                <w:szCs w:val="27"/>
                <w14:textFill>
                  <w14:solidFill>
                    <w14:schemeClr w14:val="tx1"/>
                  </w14:solidFill>
                </w14:textFill>
              </w:rPr>
              <w:t>+  Em hãy nêu lại khái niệm đơn thức, đa thức</w:t>
            </w:r>
          </w:p>
          <w:p>
            <w:pPr>
              <w:spacing w:after="120"/>
              <w:jc w:val="both"/>
              <w:rPr>
                <w:rFonts w:eastAsia="Calibri" w:cs="Times New Roman"/>
                <w:i/>
                <w:iCs/>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 xml:space="preserve">→  </m:t>
              </m:r>
            </m:oMath>
            <w:r>
              <w:rPr>
                <w:rFonts w:eastAsia="Calibri" w:cs="Times New Roman"/>
                <w:i/>
                <w:iCs/>
                <w:color w:val="000000" w:themeColor="text1"/>
                <w:szCs w:val="27"/>
                <w14:textFill>
                  <w14:solidFill>
                    <w14:schemeClr w14:val="tx1"/>
                  </w14:solidFill>
                </w14:textFill>
              </w:rPr>
              <w:t>HS hoàn thành bài tập Ví dụ 1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Ví dụ 1, GV dẫn dắt, lưu ý cho HS phần Chú ý:</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i/>
                <w:color w:val="000000" w:themeColor="text1"/>
                <w:szCs w:val="27"/>
                <w14:textFill>
                  <w14:solidFill>
                    <w14:schemeClr w14:val="tx1"/>
                  </w14:solidFill>
                </w14:textFill>
              </w:rPr>
              <w:t xml:space="preserve">Chú ý: Các biểu thức </w:t>
            </w:r>
            <m:oMath>
              <m:rad>
                <m:radPr>
                  <m:degHide m:val="1"/>
                  <m:ctrlPr>
                    <w:rPr>
                      <w:rFonts w:ascii="Cambria Math" w:hAnsi="Cambria Math" w:eastAsia="Times New Roman" w:cs="Times New Roman"/>
                      <w:bCs/>
                      <w:i/>
                      <w:color w:val="000000" w:themeColor="text1"/>
                      <w:szCs w:val="27"/>
                      <w14:textFill>
                        <w14:solidFill>
                          <w14:schemeClr w14:val="tx1"/>
                        </w14:solidFill>
                      </w14:textFill>
                    </w:rPr>
                  </m:ctrlPr>
                </m:radPr>
                <m:deg>
                  <m:ctrlPr>
                    <w:rPr>
                      <w:rFonts w:ascii="Cambria Math" w:hAnsi="Cambria Math" w:eastAsia="Times New Roman" w:cs="Times New Roman"/>
                      <w:bCs/>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e>
              </m:rad>
            </m:oMath>
            <w:r>
              <w:rPr>
                <w:rFonts w:eastAsia="Times New Roman" w:cs="Times New Roman"/>
                <w:bCs/>
                <w:i/>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i/>
                <w:color w:val="000000" w:themeColor="text1"/>
                <w:szCs w:val="27"/>
                <w14:textFill>
                  <w14:solidFill>
                    <w14:schemeClr w14:val="tx1"/>
                  </w14:solidFill>
                </w14:textFill>
              </w:rPr>
              <w:t xml:space="preserve"> không phải là đơn thức cũng không phải là đa thức, y vì biểu thức đầu chứa phép toán lấy căn bậc hai số học của biến x, biểu thức sau chứa phép toán chia giữa hai biến x và 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yêu cầu HS tự hoàn thành </w:t>
            </w:r>
            <w:r>
              <w:rPr>
                <w:rFonts w:eastAsia="Calibri" w:cs="Times New Roman"/>
                <w:i/>
                <w:iCs/>
                <w:color w:val="000000" w:themeColor="text1"/>
                <w:szCs w:val="27"/>
                <w14:textFill>
                  <w14:solidFill>
                    <w14:schemeClr w14:val="tx1"/>
                  </w14:solidFill>
                </w14:textFill>
              </w:rPr>
              <w:t>Ví dụ 2</w:t>
            </w:r>
            <w:r>
              <w:rPr>
                <w:rFonts w:eastAsia="Calibri" w:cs="Times New Roman"/>
                <w:color w:val="000000" w:themeColor="text1"/>
                <w:szCs w:val="27"/>
                <w14:textFill>
                  <w14:solidFill>
                    <w14:schemeClr w14:val="tx1"/>
                  </w14:solidFill>
                </w14:textFill>
              </w:rPr>
              <w:t>, sau đó trao đổi cặp đôi kiểm tra chéo kết quả.</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cho HS nhắc lại cách tích giá trị của đa thức khi biết các giá trị của biến.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nhận biết, củng cố khái niệm đơn thức,  đa thức và hạng tử của đa thức thông qua việc hoàn thành bài </w:t>
            </w:r>
            <w:r>
              <w:rPr>
                <w:rFonts w:eastAsia="Calibri" w:cs="Times New Roman"/>
                <w:b/>
                <w:bCs/>
                <w:color w:val="000000" w:themeColor="text1"/>
                <w:szCs w:val="27"/>
                <w14:textFill>
                  <w14:solidFill>
                    <w14:schemeClr w14:val="tx1"/>
                  </w14:solidFill>
                </w14:textFill>
              </w:rPr>
              <w:t xml:space="preserve">Thực hành 1 </w:t>
            </w:r>
            <w:r>
              <w:rPr>
                <w:rFonts w:eastAsia="Calibri" w:cs="Times New Roman"/>
                <w:color w:val="000000" w:themeColor="text1"/>
                <w:szCs w:val="27"/>
                <w14:textFill>
                  <w14:solidFill>
                    <w14:schemeClr w14:val="tx1"/>
                  </w14:solidFill>
                </w14:textFill>
              </w:rPr>
              <w:t xml:space="preserve">trong SGK. </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cho HS thảo luận nhóm phần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đơn thức, đa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Đơn thức và đa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 Các biểu thức ở nhóm A chỉ chứa các phép tính nhân và luỹ thừa đối với biến.</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Các biểu thức ở nhóm B và nhóm C chứa các phép tính khác (cộng, trừ, chia, khai căn). </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Các biểu thức ở nhóm A và nhóm B không chứa các phép tính nào khác ngoài các phép tính cộng, trừ, nhân và luỹ thừa (đối với biến).</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 xml:space="preserve">Đơn thức </w:t>
            </w:r>
            <w:r>
              <w:rPr>
                <w:rFonts w:eastAsia="Times New Roman" w:cs="Times New Roman"/>
                <w:i/>
                <w:color w:val="000000" w:themeColor="text1"/>
                <w:szCs w:val="27"/>
                <w14:textFill>
                  <w14:solidFill>
                    <w14:schemeClr w14:val="tx1"/>
                  </w14:solidFill>
                </w14:textFill>
              </w:rPr>
              <w:t>là biểu thức đại số chỉ gồm một số, hoặc một biến, hoặc một tích giữa các số và các biến.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 xml:space="preserve">Đa thức </w:t>
            </w:r>
            <w:r>
              <w:rPr>
                <w:rFonts w:eastAsia="Times New Roman" w:cs="Times New Roman"/>
                <w:i/>
                <w:color w:val="000000" w:themeColor="text1"/>
                <w:szCs w:val="27"/>
                <w14:textFill>
                  <w14:solidFill>
                    <w14:schemeClr w14:val="tx1"/>
                  </w14:solidFill>
                </w14:textFill>
              </w:rPr>
              <w:t>là một tổng của những đơn thức. Mỗi đơn thức trong tổng gọi là một hạng tử của đa thức đó.</w:t>
            </w:r>
          </w:p>
          <w:p>
            <w:pPr>
              <w:spacing w:before="240" w:after="120"/>
              <w:jc w:val="both"/>
              <w:textAlignment w:val="baseline"/>
              <w:rPr>
                <w:rFonts w:eastAsia="Times New Roman" w:cs="Times New Roman"/>
                <w:b/>
                <w:bCs/>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Mỗi đơn thức cũng được coi là một đa thức (</w:t>
            </w:r>
            <w:r>
              <w:rPr>
                <w:rFonts w:eastAsia="Times New Roman" w:cs="Times New Roman"/>
                <w:iCs/>
                <w:color w:val="000000" w:themeColor="text1"/>
                <w:szCs w:val="27"/>
                <w14:textFill>
                  <w14:solidFill>
                    <w14:schemeClr w14:val="tx1"/>
                  </w14:solidFill>
                </w14:textFill>
              </w:rPr>
              <w:t>chỉ chứa một hạng tử</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b)Số 0 được gọi là đơn thức không, cũng gọi là đa thức không.</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tr7)</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i/>
                <w:color w:val="000000" w:themeColor="text1"/>
                <w:szCs w:val="27"/>
                <w14:textFill>
                  <w14:solidFill>
                    <w14:schemeClr w14:val="tx1"/>
                  </w14:solidFill>
                </w14:textFill>
              </w:rPr>
              <w:t xml:space="preserve">Chú ý: Các biểu thức </w:t>
            </w:r>
            <m:oMath>
              <m:rad>
                <m:radPr>
                  <m:degHide m:val="1"/>
                  <m:ctrlPr>
                    <w:rPr>
                      <w:rFonts w:ascii="Cambria Math" w:hAnsi="Cambria Math" w:eastAsia="Times New Roman" w:cs="Times New Roman"/>
                      <w:bCs/>
                      <w:i/>
                      <w:color w:val="000000" w:themeColor="text1"/>
                      <w:szCs w:val="27"/>
                      <w14:textFill>
                        <w14:solidFill>
                          <w14:schemeClr w14:val="tx1"/>
                        </w14:solidFill>
                      </w14:textFill>
                    </w:rPr>
                  </m:ctrlPr>
                </m:radPr>
                <m:deg>
                  <m:ctrlPr>
                    <w:rPr>
                      <w:rFonts w:ascii="Cambria Math" w:hAnsi="Cambria Math" w:eastAsia="Times New Roman" w:cs="Times New Roman"/>
                      <w:bCs/>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e>
              </m:rad>
            </m:oMath>
            <w:r>
              <w:rPr>
                <w:rFonts w:eastAsia="Times New Roman" w:cs="Times New Roman"/>
                <w:bCs/>
                <w:i/>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i/>
                <w:color w:val="000000" w:themeColor="text1"/>
                <w:szCs w:val="27"/>
                <w14:textFill>
                  <w14:solidFill>
                    <w14:schemeClr w14:val="tx1"/>
                  </w14:solidFill>
                </w14:textFill>
              </w:rPr>
              <w:t xml:space="preserve"> không phải là đơn thức cũng không phải là đa thức, y vì biểu thức đầu chứa phép toán lấy căn bậc hai số học của biến x, biểu thức sau chứa phép toán chia giữa hai biến x và y.</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tr7)</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Các đơn thức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4π</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r</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p</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2π</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0;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ad>
                    <m:radPr>
                      <m:degHide m:val="1"/>
                      <m:ctrlPr>
                        <w:rPr>
                          <w:rFonts w:ascii="Cambria Math" w:hAnsi="Cambria Math" w:eastAsia="Times New Roman" w:cs="Times New Roman"/>
                          <w:i/>
                          <w:color w:val="000000" w:themeColor="text1"/>
                          <w:szCs w:val="27"/>
                          <w14:textFill>
                            <w14:solidFill>
                              <w14:schemeClr w14:val="tx1"/>
                            </w14:solidFill>
                          </w14:textFill>
                        </w:rPr>
                      </m:ctrlPr>
                    </m:radPr>
                    <m:deg>
                      <m:ctrlPr>
                        <w:rPr>
                          <w:rFonts w:ascii="Cambria Math" w:hAnsi="Cambria Math" w:eastAsia="Times New Roman" w:cs="Times New Roman"/>
                          <w:i/>
                          <w:color w:val="000000" w:themeColor="text1"/>
                          <w:szCs w:val="27"/>
                          <w14:textFill>
                            <w14:solidFill>
                              <w14:schemeClr w14:val="tx1"/>
                            </w14:solidFill>
                          </w14:textFill>
                        </w:rPr>
                      </m:ctrlPr>
                    </m:deg>
                    <m:e>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e>
                  </m:rad>
                  <m:ctrlPr>
                    <w:rPr>
                      <w:rFonts w:ascii="Cambria Math" w:hAnsi="Cambria Math" w:eastAsia="Times New Roman" w:cs="Times New Roman"/>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Các đơn thức ở trên là những đa thức có một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Đa thức ab - </w:t>
            </w:r>
            <m:oMath>
              <m:r>
                <m:rPr/>
                <w:rPr>
                  <w:rFonts w:ascii="Cambria Math" w:hAnsi="Cambria Math" w:eastAsia="Times New Roman" w:cs="Times New Roman"/>
                  <w:color w:val="000000" w:themeColor="text1"/>
                  <w:szCs w:val="27"/>
                  <w14:textFill>
                    <w14:solidFill>
                      <w14:schemeClr w14:val="tx1"/>
                    </w14:solidFill>
                  </w14:textFill>
                </w:rPr>
                <m:t>π</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r</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oMath>
            <w:r>
              <w:rPr>
                <w:rFonts w:eastAsia="Times New Roman" w:cs="Times New Roman"/>
                <w:color w:val="000000" w:themeColor="text1"/>
                <w:szCs w:val="27"/>
                <w14:textFill>
                  <w14:solidFill>
                    <w14:schemeClr w14:val="tx1"/>
                  </w14:solidFill>
                </w14:textFill>
              </w:rPr>
              <w:t xml:space="preserve"> có hai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Đa thức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xml:space="preserve"> – x + 1 có ba hạng tử.</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Biểu thức x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không phải là đa thức.</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w:r>
              <w:rPr>
                <w:rFonts w:eastAsia="Times New Roman" w:cs="Times New Roman"/>
                <w:b/>
                <w:bCs/>
                <w:iCs/>
                <w:color w:val="000000" w:themeColor="text1"/>
                <w:szCs w:val="27"/>
                <w14:textFill>
                  <w14:solidFill>
                    <w14:schemeClr w14:val="tx1"/>
                  </w14:solidFill>
                </w14:textFill>
              </w:rPr>
              <w:t>Vận dụng 1:</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2952750" cy="1981200"/>
                          </a:xfrm>
                          <a:prstGeom prst="rect">
                            <a:avLst/>
                          </a:prstGeom>
                        </pic:spPr>
                      </pic:pic>
                    </a:graphicData>
                  </a:graphic>
                </wp:inline>
              </w:drawing>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Biểu thức biểu thị diện tích bức tường là:</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S =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(a+2a).h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.r</w:t>
            </w:r>
            <w:r>
              <w:rPr>
                <w:rFonts w:cs="Times New Roman" w:eastAsiaTheme="minorEastAsia"/>
                <w:color w:val="000000" w:themeColor="text1"/>
                <w:szCs w:val="27"/>
                <w:vertAlign w:val="superscript"/>
                <w14:textFill>
                  <w14:solidFill>
                    <w14:schemeClr w14:val="tx1"/>
                  </w14:solidFill>
                </w14:textFill>
              </w:rPr>
              <w:t>2</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ah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.r</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Thay a =  2 ; h = 3 và r = 0,5 vào S ta được:</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S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2 . 3 – </w:t>
            </w:r>
            <m:oMath>
              <m:r>
                <m:rPr/>
                <w:rPr>
                  <w:rFonts w:ascii="Cambria Math" w:hAnsi="Cambria Math" w:cs="Times New Roman" w:eastAsiaTheme="minorEastAsia"/>
                  <w:color w:val="000000" w:themeColor="text1"/>
                  <w:szCs w:val="27"/>
                  <w14:textFill>
                    <w14:solidFill>
                      <w14:schemeClr w14:val="tx1"/>
                    </w14:solidFill>
                  </w14:textFill>
                </w:rPr>
                <m:t>π</m:t>
              </m:r>
            </m:oMath>
            <w:r>
              <w:rPr>
                <w:rFonts w:cs="Times New Roman" w:eastAsiaTheme="minorEastAsia"/>
                <w:color w:val="000000" w:themeColor="text1"/>
                <w:szCs w:val="27"/>
                <w14:textFill>
                  <w14:solidFill>
                    <w14:schemeClr w14:val="tx1"/>
                  </w14:solidFill>
                </w14:textFill>
              </w:rPr>
              <w:t>.0,5</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 8,215 </w:t>
            </w:r>
            <w:r>
              <w:rPr>
                <w:rFonts w:cs="Times New Roman"/>
                <w:color w:val="000000" w:themeColor="text1"/>
                <w:szCs w:val="27"/>
                <w14:textFill>
                  <w14:solidFill>
                    <w14:schemeClr w14:val="tx1"/>
                  </w14:solidFill>
                </w14:textFill>
              </w:rPr>
              <w:t>(m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Đơn thức thu gọn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thu gọn đơn thức, nhận biết hệ số và bậc của đơn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đơn thức thu gọn theo yêu cầu, dẫn dắt của GV, thảo luận trả lời câu hỏi và hoàn thành các bài tập ví dụ, thực hành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hai phân thức bằng nhau để thực hành hoàn thành bài tập Ví dụ 3, Thực hành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nhớ và nhắc lại công thức tính thể tích hình hộp chữ nhật.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tổ chức cho HS  làm việc cá nhân hoàn thành HĐKP2.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đặt câu hỏi gợi ý để HS chỉ ra dấu hiệu của đơn thức thu gọn (chỉ cố một thừa số là số, mỗi biến chỉ xuất hiện một lần dưới dạng luỹ thừa).</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cho một vài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rút ra kiến thức về đơn thức thu gọn như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trao đổim lấy 2 ví dụ về đơn thức thu gọn.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cho HS phần </w:t>
            </w:r>
            <w:r>
              <w:rPr>
                <w:rFonts w:eastAsia="Calibri" w:cs="Times New Roman"/>
                <w:b/>
                <w:bCs/>
                <w:i/>
                <w:iCs/>
                <w:color w:val="000000" w:themeColor="text1"/>
                <w:szCs w:val="27"/>
                <w:lang w:val="nl-NL"/>
                <w14:textFill>
                  <w14:solidFill>
                    <w14:schemeClr w14:val="tx1"/>
                  </w14:solidFill>
                </w14:textFill>
              </w:rPr>
              <w:t>Chú ý</w:t>
            </w:r>
            <w:r>
              <w:rPr>
                <w:rFonts w:eastAsia="Calibri" w:cs="Times New Roman"/>
                <w:color w:val="000000" w:themeColor="text1"/>
                <w:szCs w:val="27"/>
                <w:lang w:val="nl-NL"/>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Tổng số mũ của tất cả các biến có trong đơn thức (có hệ số khác 0) gọi là </w:t>
            </w:r>
            <w:r>
              <w:rPr>
                <w:rFonts w:cs="Times New Roman"/>
                <w:b/>
                <w:bCs/>
                <w:i/>
                <w:iCs/>
                <w:color w:val="000000" w:themeColor="text1"/>
                <w:szCs w:val="27"/>
                <w14:textFill>
                  <w14:solidFill>
                    <w14:schemeClr w14:val="tx1"/>
                  </w14:solidFill>
                </w14:textFill>
              </w:rPr>
              <w:t>bậc của đơn thức</w:t>
            </w:r>
            <w:r>
              <w:rPr>
                <w:rFonts w:cs="Times New Roman"/>
                <w:color w:val="000000" w:themeColor="text1"/>
                <w:szCs w:val="27"/>
                <w14:textFill>
                  <w14:solidFill>
                    <w14:schemeClr w14:val="tx1"/>
                  </w14:solidFill>
                </w14:textFill>
              </w:rPr>
              <w:t xml:space="preserve"> đó.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coi một số khác 0 là đơn thức thu gọn, có hệ số bằng chính số đỏ và có bậc bằng 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Đơn thức không (số 0) không có bậc. d) Khi viết đơn thức thu gọn ta thưởng viết hệ số trước, phần biến sau và các biến được viết theo thứ tự bảng chữ cái.</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w:t>
            </w:r>
            <w:r>
              <w:rPr>
                <w:rFonts w:eastAsia="Calibri" w:cs="Times New Roman"/>
                <w:b/>
                <w:b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phát biểu lại khái niệm đơn thức thu gọn và chỉ ra đơn thức thu gọn trong bài.</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trao đổi, hoàn thành bài theo cặp.</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2 bạn trình bày kết quả và giải thích phần trình bày.</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HS phần Chú ý được rút ra từ kết quả của </w:t>
            </w:r>
            <w:r>
              <w:rPr>
                <w:rFonts w:eastAsia="Calibri" w:cs="Times New Roman"/>
                <w:b/>
                <w:bCs/>
                <w:i/>
                <w:i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4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đơn thức thu gọn và một số chú ý</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Đơn thức thu gọn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drawing>
                <wp:inline distT="0" distB="0" distL="0" distR="0">
                  <wp:extent cx="2084070" cy="1647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BEBA8EAE-BF5A-486C-A8C5-ECC9F3942E4B}">
                                <a14:imgProps xmlns:a14="http://schemas.microsoft.com/office/drawing/2010/main">
                                  <a14:imgLayer r:embed="rId15">
                                    <a14:imgEffect>
                                      <a14:saturation sat="400000"/>
                                    </a14:imgEffect>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Hai kết quả đều đúng. Tuy nhiên kết quả của Tâm được viết gọn hơn (ít thừa số hơn, 3 thừa số thay vì 5 thừa số)</w:t>
            </w:r>
          </w:p>
          <w:p>
            <w:pPr>
              <w:spacing w:after="0"/>
              <w:jc w:val="both"/>
              <w:rPr>
                <w:rFonts w:cs="Times New Roman"/>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i/>
                <w:color w:val="000000" w:themeColor="text1"/>
                <w:szCs w:val="27"/>
                <w14:textFill>
                  <w14:solidFill>
                    <w14:schemeClr w14:val="tx1"/>
                  </w14:solidFill>
                </w14:textFill>
              </w:rPr>
              <w:t xml:space="preserve"> </w:t>
            </w:r>
            <w:r>
              <w:rPr>
                <w:rFonts w:cs="Times New Roman"/>
                <w:b/>
                <w:color w:val="000000" w:themeColor="text1"/>
                <w:szCs w:val="27"/>
                <w14:textFill>
                  <w14:solidFill>
                    <w14:schemeClr w14:val="tx1"/>
                  </w14:solidFill>
                </w14:textFill>
              </w:rPr>
              <w:t>Đơn thức thu gọn</w:t>
            </w:r>
            <w:r>
              <w:rPr>
                <w:rFonts w:cs="Times New Roman"/>
                <w:color w:val="000000" w:themeColor="text1"/>
                <w:szCs w:val="27"/>
                <w14:textFill>
                  <w14:solidFill>
                    <w14:schemeClr w14:val="tx1"/>
                  </w14:solidFill>
                </w14:textFill>
              </w:rPr>
              <w:t xml:space="preserve"> là đơn thức chỉ gồm tích của một số với các biến mà mỗi biến hiện một lần dưới dạng nâng lên luỹ thừa với mũi nguyên dương.</w:t>
            </w:r>
          </w:p>
          <w:p>
            <w:pPr>
              <w:spacing w:after="0"/>
              <w:jc w:val="both"/>
              <w:rPr>
                <w:rFonts w:cs="Times New Roman"/>
                <w:b/>
                <w:bCs/>
                <w:i/>
                <w:iCs/>
                <w:color w:val="000000" w:themeColor="text1"/>
                <w:szCs w:val="27"/>
                <w14:textFill>
                  <w14:solidFill>
                    <w14:schemeClr w14:val="tx1"/>
                  </w14:solidFill>
                </w14:textFill>
              </w:rPr>
            </w:pPr>
          </w:p>
          <w:p>
            <w:pPr>
              <w:spacing w:after="0"/>
              <w:jc w:val="both"/>
              <w:rPr>
                <w:rFonts w:cs="Times New Roman"/>
                <w:b/>
                <w:bCs/>
                <w:i/>
                <w:iCs/>
                <w:color w:val="000000" w:themeColor="text1"/>
                <w:szCs w:val="27"/>
                <w14:textFill>
                  <w14:solidFill>
                    <w14:schemeClr w14:val="tx1"/>
                  </w14:solidFill>
                </w14:textFill>
              </w:rPr>
            </w:pPr>
          </w:p>
          <w:p>
            <w:pPr>
              <w:spacing w:after="0"/>
              <w:jc w:val="both"/>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Chú ý:</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Tổng số mũ của tất cả các biến có trong đơn thức (có hệ số khác 0) gọi là </w:t>
            </w:r>
            <w:r>
              <w:rPr>
                <w:rFonts w:cs="Times New Roman"/>
                <w:b/>
                <w:bCs/>
                <w:i/>
                <w:iCs/>
                <w:color w:val="000000" w:themeColor="text1"/>
                <w:szCs w:val="27"/>
                <w14:textFill>
                  <w14:solidFill>
                    <w14:schemeClr w14:val="tx1"/>
                  </w14:solidFill>
                </w14:textFill>
              </w:rPr>
              <w:t>bậc của đơn thức</w:t>
            </w:r>
            <w:r>
              <w:rPr>
                <w:rFonts w:cs="Times New Roman"/>
                <w:color w:val="000000" w:themeColor="text1"/>
                <w:szCs w:val="27"/>
                <w14:textFill>
                  <w14:solidFill>
                    <w14:schemeClr w14:val="tx1"/>
                  </w14:solidFill>
                </w14:textFill>
              </w:rPr>
              <w:t xml:space="preserve"> đó.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coi một số khác 0 là đơn thức thu gọn, có hệ số bằng chính số đó và có bậc bằng 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Đơn thức không (số 0) không có bậc. d) Khi viết đơn thức thu gọn ta thường viết hệ số trước, phần biến sau và các biến được viết theo thứ tự bảng chữ cái.</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Chú ý:</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Để thu gọn một đơn thức, ta nhóm các thừa số là các số rồi tính tích của chúng nhóm các thừa số cùng một biến rồi viết tích của chúng thành luỹ thừa của biến đỏ b) Tử nay, khi nói đến đơn thức, nếu không nói gì thêm, ta hiểu đó là đơn thức thu gọn.</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12xyx = 12x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Có hệ số là 12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 + Bậc là 4.</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-y(2z)y = -2y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z</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Có hệ số là -2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 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yx = x</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 xml:space="preserve">y hệ số là 1;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5</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d) 5x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z</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.y = 5x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4</w:t>
            </w:r>
            <w:r>
              <w:rPr>
                <w:rFonts w:eastAsia="Times New Roman" w:cs="Times New Roman"/>
                <w:bCs/>
                <w:color w:val="000000" w:themeColor="text1"/>
                <w:szCs w:val="27"/>
                <w14:textFill>
                  <w14:solidFill>
                    <w14:schemeClr w14:val="tx1"/>
                  </w14:solidFill>
                </w14:textFill>
              </w:rPr>
              <w:t>z</w:t>
            </w:r>
            <w:r>
              <w:rPr>
                <w:rFonts w:eastAsia="Times New Roman" w:cs="Times New Roman"/>
                <w:bCs/>
                <w:color w:val="000000" w:themeColor="text1"/>
                <w:szCs w:val="27"/>
                <w:vertAlign w:val="superscript"/>
                <w14:textFill>
                  <w14:solidFill>
                    <w14:schemeClr w14:val="tx1"/>
                  </w14:solidFill>
                </w14:textFill>
              </w:rPr>
              <w:t>4</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Hệ số: 5</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Bậc là 10</w:t>
            </w: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Cộng, trừ các đơn thức đồng dạng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làm quen với cách thực hiện cộng, trừ đơn thức đồng dạng, nhận biết sự cần thiết của làm tính này.</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nhận biết hai đơn thức đồng dạng;  cộng, trừ hai đơn thức đồng dạng.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cộng, trừ các đơn thức đồng dạng theo yêu cầu, dẫn dắt của GV, thảo luận trả lời câu hỏi và hoàn thành các bài tập ví dụ, thực hành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điều kiện xác định và giá trị của phân thức để thực hành hoàn thành bài tập Ví dụ 4, Thực hành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nhắc lại cách cộng, trừ đơn thức một biến đã học ở lớp 7.</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trao đổi, hoàn thành HĐKP3 theo cặp.</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HS trình bày kết quả</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sau đó dẫn dắt rút ra khái niệm hai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Hai đơn thức 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và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có phần biến như nhau, đều là 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Để cộng, trừ hai đơn thức này, áp dụng tính chất phân phối của phép nhân đối với phép cộng, ta thực hiện như sau:</w:t>
            </w:r>
          </w:p>
          <w:p>
            <w:pPr>
              <w:spacing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y=(3+2)x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y=5x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w:t>
            </w:r>
          </w:p>
          <w:p>
            <w:pPr>
              <w:spacing w:after="120"/>
              <w:jc w:val="center"/>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3x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 - 2x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y=(3-2)x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y=x</w:t>
            </w:r>
            <w:r>
              <w:rPr>
                <w:rFonts w:eastAsia="Calibri" w:cs="Times New Roman"/>
                <w:color w:val="000000" w:themeColor="text1"/>
                <w:szCs w:val="27"/>
                <w:vertAlign w:val="superscript"/>
                <w:lang w:val="nl-NL"/>
                <w14:textFill>
                  <w14:solidFill>
                    <w14:schemeClr w14:val="tx1"/>
                  </w14:solidFill>
                </w14:textFill>
              </w:rPr>
              <w:t>2</w:t>
            </w:r>
            <w:r>
              <w:rPr>
                <w:rFonts w:eastAsia="Calibri" w:cs="Times New Roman"/>
                <w:color w:val="000000" w:themeColor="text1"/>
                <w:szCs w:val="27"/>
                <w:lang w:val="nl-NL"/>
                <w14:textFill>
                  <w14:solidFill>
                    <w14:schemeClr w14:val="tx1"/>
                  </w14:solidFill>
                </w14:textFill>
              </w:rPr>
              <w:t>y.</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bCs/>
                <w:i/>
                <w:iCs/>
                <w:color w:val="000000" w:themeColor="text1"/>
                <w:szCs w:val="27"/>
                <w:lang w:val="nl-NL"/>
                <w14:textFill>
                  <w14:solidFill>
                    <w14:schemeClr w14:val="tx1"/>
                  </w14:solidFill>
                </w14:textFill>
              </w:rPr>
              <w:t>Hai đơn thức đồng dạng là hai đơn thức có hệ số khác 0 và có cùng phần biến.</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Để cộng, trừ (hay tìm tổng, hiệu) hai đơn thức đồng dạng, ta cộng, từ hệ số của chúng và giữ nguyên phần biến.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đọc lại khung kiến thức và cho vài ví dụ về hai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áp dụng kiến thức thực hiện Ví dụ 4.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1 vài HS trình bày kết quả và rút kinh nghiệm làm bài cho HS.</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củng cố kiến thức hoàn thành bài tập </w:t>
            </w:r>
            <w:r>
              <w:rPr>
                <w:rFonts w:eastAsia="Calibri" w:cs="Times New Roman"/>
                <w:b/>
                <w:bCs/>
                <w:color w:val="000000" w:themeColor="text1"/>
                <w:szCs w:val="27"/>
                <w:lang w:val="nl-NL"/>
                <w14:textFill>
                  <w14:solidFill>
                    <w14:schemeClr w14:val="tx1"/>
                  </w14:solidFill>
                </w14:textFill>
              </w:rPr>
              <w:t>Thực hành 3.</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 Cả lớp trình bày vào vở cá nhân.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 xml:space="preserve">GV tổng quát, nhận xét quá trình hoạt động của các HS, cho HS nhắc lại khái niệm hai đơn thức đồng dạng và cách cộng, trừ đơn thức đồng dạng. </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Cộng, trừ đơn thức đồng dạng</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HĐKP3.</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237105" cy="11398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stretch>
                            <a:fillRect/>
                          </a:stretch>
                        </pic:blipFill>
                        <pic:spPr>
                          <a:xfrm>
                            <a:off x="0" y="0"/>
                            <a:ext cx="2241564" cy="1142159"/>
                          </a:xfrm>
                          <a:prstGeom prst="rect">
                            <a:avLst/>
                          </a:prstGeom>
                        </pic:spPr>
                      </pic:pic>
                    </a:graphicData>
                  </a:graphic>
                </wp:inline>
              </w:drawing>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a) 3x.y.x + x.2x.y = 3x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(3+2)x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5x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3x.y.x – x.2x.y = 3x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(3-2).x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w:t>
            </w: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Hai đơn thức đồng dạng</w:t>
            </w:r>
            <w:r>
              <w:rPr>
                <w:rFonts w:eastAsia="Calibri" w:cs="Times New Roman"/>
                <w:bCs/>
                <w:color w:val="000000" w:themeColor="text1"/>
                <w:szCs w:val="27"/>
                <w:lang w:val="nl-NL"/>
                <w14:textFill>
                  <w14:solidFill>
                    <w14:schemeClr w14:val="tx1"/>
                  </w14:solidFill>
                </w14:textFill>
              </w:rPr>
              <w:t xml:space="preserve"> là hai đơn thức có hệ số khác 0 và có cùng phần biến.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Để cộng, trừ (hay tìm tổng, hiệu) hai đơn thức đồng dạng, ta cộng, từ hệ số của chúng và giữ nguyên phần biến.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Ví dụ 4: </w:t>
            </w:r>
            <w:r>
              <w:rPr>
                <w:rFonts w:eastAsia="Calibri" w:cs="Times New Roman"/>
                <w:bCs/>
                <w:color w:val="000000" w:themeColor="text1"/>
                <w:szCs w:val="27"/>
                <w:lang w:val="nl-NL"/>
                <w14:textFill>
                  <w14:solidFill>
                    <w14:schemeClr w14:val="tx1"/>
                  </w14:solidFill>
                </w14:textFill>
              </w:rPr>
              <w:t>SGK – tr9</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3: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xy và -6xy là hai đơn thức đồng dạng;</w:t>
            </w:r>
          </w:p>
          <w:p>
            <w:pPr>
              <w:pStyle w:val="19"/>
              <w:numPr>
                <w:ilvl w:val="0"/>
                <w:numId w:val="2"/>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xy + (–6xy) = −5xy; </w:t>
            </w:r>
          </w:p>
          <w:p>
            <w:pPr>
              <w:pStyle w:val="19"/>
              <w:numPr>
                <w:ilvl w:val="0"/>
                <w:numId w:val="2"/>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xy – (–6xy)= 7xy;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2xy và 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là hai đơn thức không đồng dạng.</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 -4yzx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và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 là hai đơn thức đồng dạng.</w:t>
            </w:r>
          </w:p>
          <w:p>
            <w:pPr>
              <w:pStyle w:val="19"/>
              <w:numPr>
                <w:ilvl w:val="0"/>
                <w:numId w:val="3"/>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-4yzx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 0</w:t>
            </w:r>
          </w:p>
          <w:p>
            <w:pPr>
              <w:pStyle w:val="19"/>
              <w:numPr>
                <w:ilvl w:val="0"/>
                <w:numId w:val="3"/>
              </w:num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-4yzx – 4x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yz=-8x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yz</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4: Đa thức thu gọn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sự cần thiết và cách thu gọn đa thức nhiều biến.</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thu gọn đa thức và nhận biết bậc của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tính được giá trị của đa thức khi biết giá trị của các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đa thức thu gọn theo yêu cầu, dẫn dắt của GV, thảo luận trả lời câu hỏi và hoàn thành các bài tập ví dụ, thực hàn,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điều kiện xác định và giá trị của phân thức để thực hành hoàn thành bài tập Ví dụ 4, Thực hành 4. 5; Vận dụng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làm việc theo nhóm thực hiện hoàn thành HĐKP4.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gợi ý bằng cách đặt ra câu hỏi:</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Có thể biến đổi đa thức A thành đa thức B không?"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(Có. Bằng cách cộng, trừ những đơn thức đồng dạng)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2 HS trình bày kết quả, GV chữa bài và chốt đáp án đúng.</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giới thiệu:</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Đa thức B không có hai hạng tử nào đồng dạng, ta nói B là một đa thức thu gọn. Vậy đa thức thu gọn là gì?</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giới thiệu khái niệm đa thức thu gọn như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lưu ý cho HS phần Chú ý (SGK -tr10) </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hướng dẫn, cho lớp đọc hiểu Ví dụ 5 để biết cách thu gọn và xác định bậc của đa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áp dụng kiến thức tự thực hiện Thực hành 4, sau đó kiểm tra chéo đối chiếu thống nhất kết quả với bạn.</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áp dụng kiến thức tự trình bày bài Thực hành 5 vào vở cá nhân để thực hành tính giá trị của đa thức khi biết giá trị của các biến.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gọi một HS lên bảng trình bày.</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hoàn thành bài tập </w:t>
            </w:r>
            <w:r>
              <w:rPr>
                <w:rFonts w:eastAsia="Calibri" w:cs="Times New Roman"/>
                <w:b/>
                <w:bCs/>
                <w:color w:val="000000" w:themeColor="text1"/>
                <w:szCs w:val="27"/>
                <w:lang w:val="nl-NL"/>
                <w14:textFill>
                  <w14:solidFill>
                    <w14:schemeClr w14:val="tx1"/>
                  </w14:solidFill>
                </w14:textFill>
              </w:rPr>
              <w:t>Vận dụng 2</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nhắc lại công thức tính thể tích và diện tích xung quanh của hình hộp chữ nhật.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bạn trình bày. Cả lớp trình bày vào vở cá nhân.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 xml:space="preserve">GV tổng quát, nhận xét quá trình hoạt động của các HS, cho HS nhắc lại khái niệm đa thức thu gọn. </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4. Đa thức thu gọn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HĐKP4.</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A tại x = -2;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là:</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5.(-2)</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ml:space="preserve">– 4 .(-2).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+ 2.(-2) – 4.(-2)</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vertAlign w:val="superscript"/>
                      <w:lang w:val="nl-NL"/>
                      <w14:textFill>
                        <w14:solidFill>
                          <w14:schemeClr w14:val="tx1"/>
                        </w14:solidFill>
                      </w14:textFill>
                    </w:rPr>
                  </m:ctrlPr>
                </m:num>
                <m:den>
                  <m:r>
                    <m:rPr/>
                    <w:rPr>
                      <w:rFonts w:ascii="Cambria Math" w:hAnsi="Cambria Math" w:eastAsia="Calibri" w:cs="Times New Roman"/>
                      <w:color w:val="000000" w:themeColor="text1"/>
                      <w:szCs w:val="27"/>
                      <w:vertAlign w:val="super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20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8</m:t>
                  </m:r>
                  <m:ctrlPr>
                    <w:rPr>
                      <w:rFonts w:ascii="Cambria Math" w:hAnsi="Cambria Math" w:eastAsia="Calibri" w:cs="Times New Roman"/>
                      <w:bCs/>
                      <w:i/>
                      <w:color w:val="000000" w:themeColor="text1"/>
                      <w:szCs w:val="27"/>
                      <w:vertAlign w:val="superscript"/>
                      <w:lang w:val="nl-NL"/>
                      <w14:textFill>
                        <w14:solidFill>
                          <w14:schemeClr w14:val="tx1"/>
                        </w14:solidFill>
                      </w14:textFill>
                    </w:rPr>
                  </m:ctrlPr>
                </m:num>
                <m:den>
                  <m:r>
                    <m:rPr/>
                    <w:rPr>
                      <w:rFonts w:ascii="Cambria Math" w:hAnsi="Cambria Math" w:eastAsia="Calibri" w:cs="Times New Roman"/>
                      <w:color w:val="000000" w:themeColor="text1"/>
                      <w:szCs w:val="27"/>
                      <w:vertAlign w:val="super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4 – 16 -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vertAlign w:val="subscript"/>
                      <w:lang w:val="nl-NL"/>
                      <w14:textFill>
                        <w14:solidFill>
                          <w14:schemeClr w14:val="tx1"/>
                        </w14:solidFill>
                      </w14:textFill>
                    </w:rPr>
                  </m:ctrlPr>
                </m:num>
                <m:den>
                  <m:r>
                    <m:rPr/>
                    <w:rPr>
                      <w:rFonts w:ascii="Cambria Math" w:hAnsi="Cambria Math" w:eastAsia="Calibri" w:cs="Times New Roman"/>
                      <w:color w:val="000000" w:themeColor="text1"/>
                      <w:szCs w:val="27"/>
                      <w:vertAlign w:val="subscript"/>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 2</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B tại x  =-2;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là (-2)</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3 .(-2).</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+2.(-2) =  4 + 2 – 4 = 2</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Vậy giá trị của hai đa thức tại x =  -2 ; y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bằng nhau</w:t>
            </w: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Đa thức thu gọn</w:t>
            </w:r>
            <w:r>
              <w:rPr>
                <w:rFonts w:eastAsia="Calibri" w:cs="Times New Roman"/>
                <w:bCs/>
                <w:color w:val="000000" w:themeColor="text1"/>
                <w:szCs w:val="27"/>
                <w:lang w:val="nl-NL"/>
                <w14:textFill>
                  <w14:solidFill>
                    <w14:schemeClr w14:val="tx1"/>
                  </w14:solidFill>
                </w14:textFill>
              </w:rPr>
              <w:t xml:space="preserve"> là đa thức không chứa hhai hạng tử nào đồng dạng.</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Chú ý:</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Biến đổi một đa thức thành đa thức thu gọn gọi là thu gọn đa thức đỏ.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Để thu gọn một đa thức, ta nhóm các hạng tử đồng dạng với nhau và cộng các hạng tử đồng dạng đó với nhau.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 Bậc của hạng tử có bậc cao nhất trong dạng thu gọn của đa thức gọi là bậc của đa thức đó.</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Ví dụ 5: </w:t>
            </w:r>
            <w:r>
              <w:rPr>
                <w:rFonts w:eastAsia="Calibri" w:cs="Times New Roman"/>
                <w:bCs/>
                <w:color w:val="000000" w:themeColor="text1"/>
                <w:szCs w:val="27"/>
                <w:lang w:val="nl-NL"/>
                <w14:textFill>
                  <w14:solidFill>
                    <w14:schemeClr w14:val="tx1"/>
                  </w14:solidFill>
                </w14:textFill>
              </w:rPr>
              <w:t>SGK – tr 10</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jc w:val="both"/>
              <w:rPr>
                <w:rFonts w:eastAsia="Times New Roman" w:cs="Times New Roman"/>
                <w:bCs/>
                <w:color w:val="000000" w:themeColor="text1"/>
                <w:szCs w:val="27"/>
                <w:vertAlign w:val="superscript"/>
                <w14:textFill>
                  <w14:solidFill>
                    <w14:schemeClr w14:val="tx1"/>
                  </w14:solidFill>
                </w14:textFill>
              </w:rPr>
            </w:pPr>
            <w:r>
              <w:rPr>
                <w:rFonts w:eastAsia="Times New Roman" w:cs="Times New Roman"/>
                <w:bCs/>
                <w:color w:val="000000" w:themeColor="text1"/>
                <w:szCs w:val="27"/>
                <w14:textFill>
                  <w14:solidFill>
                    <w14:schemeClr w14:val="tx1"/>
                  </w14:solidFill>
                </w14:textFill>
              </w:rPr>
              <w:t>a) A  =  x -2y + xy -  3x + y</w:t>
            </w:r>
            <w:r>
              <w:rPr>
                <w:rFonts w:eastAsia="Times New Roman" w:cs="Times New Roman"/>
                <w:bCs/>
                <w:color w:val="000000" w:themeColor="text1"/>
                <w:szCs w:val="27"/>
                <w:vertAlign w:val="superscript"/>
                <w14:textFill>
                  <w14:solidFill>
                    <w14:schemeClr w14:val="tx1"/>
                  </w14:solidFill>
                </w14:textFill>
              </w:rPr>
              <w:t>2</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xy – 2x – 2y</w:t>
            </w:r>
          </w:p>
          <w:p>
            <w:pPr>
              <w:spacing w:after="120"/>
              <w:jc w:val="both"/>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bCs/>
                <w:color w:val="000000" w:themeColor="text1"/>
                <w:szCs w:val="27"/>
                <w14:textFill>
                  <w14:solidFill>
                    <w14:schemeClr w14:val="tx1"/>
                  </w14:solidFill>
                </w14:textFill>
              </w:rPr>
              <w:t>bậc của A là 2.</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B = xyz –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xz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vertAlign w:val="superscript"/>
                      <w14:textFill>
                        <w14:solidFill>
                          <w14:schemeClr w14:val="tx1"/>
                        </w14:solidFill>
                      </w14:textFill>
                    </w:rPr>
                  </m:ctrlPr>
                </m:num>
                <m:den>
                  <m:r>
                    <m:rPr/>
                    <w:rPr>
                      <w:rFonts w:ascii="Cambria Math" w:hAnsi="Cambria Math" w:eastAsia="Times New Roman" w:cs="Times New Roman"/>
                      <w:color w:val="000000" w:themeColor="text1"/>
                      <w:szCs w:val="27"/>
                      <w:vertAlign w:val="superscript"/>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xyz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vertAlign w:val="superscript"/>
                      <w14:textFill>
                        <w14:solidFill>
                          <w14:schemeClr w14:val="tx1"/>
                        </w14:solidFill>
                      </w14:textFill>
                    </w:rPr>
                  </m:ctrlPr>
                </m:num>
                <m:den>
                  <m:r>
                    <m:rPr/>
                    <w:rPr>
                      <w:rFonts w:ascii="Cambria Math" w:hAnsi="Cambria Math" w:eastAsia="Times New Roman" w:cs="Times New Roman"/>
                      <w:color w:val="000000" w:themeColor="text1"/>
                      <w:szCs w:val="27"/>
                      <w:vertAlign w:val="superscript"/>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xz</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B =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xyz –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xz</w:t>
            </w:r>
          </w:p>
          <w:p>
            <w:pPr>
              <w:spacing w:after="120"/>
              <w:jc w:val="both"/>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bậc của B là 3.</w:t>
            </w: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Thực hành 5.</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5xy -  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3xy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2x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5xy – 3xy)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8xy</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Thay x = 3 và 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vào A ta được:</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 3</w:t>
            </w:r>
            <w:r>
              <w:rPr>
                <w:rFonts w:eastAsia="Times New Roman" w:cs="Times New Roman"/>
                <w:bCs/>
                <w:color w:val="000000" w:themeColor="text1"/>
                <w:szCs w:val="27"/>
                <w:vertAlign w:val="superscript"/>
                <w14:textFill>
                  <w14:solidFill>
                    <w14:schemeClr w14:val="tx1"/>
                  </w14:solidFill>
                </w14:textFill>
              </w:rPr>
              <w:t>2</w:t>
            </w:r>
            <m:oMath>
              <m:r>
                <m:rPr/>
                <w:rPr>
                  <w:rFonts w:ascii="Cambria Math" w:hAnsi="Cambria Math" w:eastAsia="Times New Roman" w:cs="Times New Roman"/>
                  <w:color w:val="000000" w:themeColor="text1"/>
                  <w:szCs w:val="27"/>
                  <w:vertAlign w:val="superscript"/>
                  <w14:textFill>
                    <w14:solidFill>
                      <w14:schemeClr w14:val="tx1"/>
                    </w14:solidFill>
                  </w14:textFill>
                </w:rPr>
                <m:t>.</m:t>
              </m:r>
              <m:d>
                <m:dPr>
                  <m:ctrlPr>
                    <w:rPr>
                      <w:rFonts w:ascii="Cambria Math" w:hAnsi="Cambria Math" w:eastAsia="Times New Roman" w:cs="Times New Roman"/>
                      <w:bCs/>
                      <w:i/>
                      <w:color w:val="000000" w:themeColor="text1"/>
                      <w:szCs w:val="27"/>
                      <w:vertAlign w:val="superscript"/>
                      <w14:textFill>
                        <w14:solidFill>
                          <w14:schemeClr w14:val="tx1"/>
                        </w14:solidFill>
                      </w14:textFill>
                    </w:rPr>
                  </m:ctrlPr>
                </m:dPr>
                <m:e>
                  <m:r>
                    <m:rPr/>
                    <w:rPr>
                      <w:rFonts w:ascii="Cambria Math" w:hAnsi="Cambria Math" w:eastAsia="Times New Roman" w:cs="Times New Roman"/>
                      <w:color w:val="000000" w:themeColor="text1"/>
                      <w:szCs w:val="27"/>
                      <w:vertAlign w:val="superscript"/>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ctrlPr>
                    <w:rPr>
                      <w:rFonts w:ascii="Cambria Math" w:hAnsi="Cambria Math" w:eastAsia="Times New Roman" w:cs="Times New Roman"/>
                      <w:bCs/>
                      <w:i/>
                      <w:color w:val="000000" w:themeColor="text1"/>
                      <w:szCs w:val="27"/>
                      <w:vertAlign w:val="superscript"/>
                      <w14:textFill>
                        <w14:solidFill>
                          <w14:schemeClr w14:val="tx1"/>
                        </w14:solidFill>
                      </w14:textFill>
                    </w:rPr>
                  </m:ctrlPr>
                </m:e>
              </m:d>
              <m:r>
                <m:rPr/>
                <w:rPr>
                  <w:rFonts w:ascii="Cambria Math" w:hAnsi="Cambria Math" w:eastAsia="Times New Roman" w:cs="Times New Roman"/>
                  <w:color w:val="000000" w:themeColor="text1"/>
                  <w:szCs w:val="27"/>
                  <w:vertAlign w:val="superscript"/>
                  <w14:textFill>
                    <w14:solidFill>
                      <w14:schemeClr w14:val="tx1"/>
                    </w14:solidFill>
                  </w14:textFill>
                </w:rPr>
                <m:t>−8.3.</m:t>
              </m:r>
              <m:d>
                <m:dPr>
                  <m:ctrlPr>
                    <w:rPr>
                      <w:rFonts w:ascii="Cambria Math" w:hAnsi="Cambria Math" w:eastAsia="Times New Roman" w:cs="Times New Roman"/>
                      <w:bCs/>
                      <w:i/>
                      <w:color w:val="000000" w:themeColor="text1"/>
                      <w:szCs w:val="27"/>
                      <w:vertAlign w:val="superscript"/>
                      <w14:textFill>
                        <w14:solidFill>
                          <w14:schemeClr w14:val="tx1"/>
                        </w14:solidFill>
                      </w14:textFill>
                    </w:rPr>
                  </m:ctrlPr>
                </m:dPr>
                <m:e>
                  <m:r>
                    <m:rPr/>
                    <w:rPr>
                      <w:rFonts w:ascii="Cambria Math" w:hAnsi="Cambria Math" w:eastAsia="Times New Roman" w:cs="Times New Roman"/>
                      <w:color w:val="000000" w:themeColor="text1"/>
                      <w:szCs w:val="27"/>
                      <w:vertAlign w:val="superscript"/>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ctrlPr>
                    <w:rPr>
                      <w:rFonts w:ascii="Cambria Math" w:hAnsi="Cambria Math" w:eastAsia="Times New Roman" w:cs="Times New Roman"/>
                      <w:bCs/>
                      <w:i/>
                      <w:color w:val="000000" w:themeColor="text1"/>
                      <w:szCs w:val="27"/>
                      <w:vertAlign w:val="superscript"/>
                      <w14:textFill>
                        <w14:solidFill>
                          <w14:schemeClr w14:val="tx1"/>
                        </w14:solidFill>
                      </w14:textFill>
                    </w:rPr>
                  </m:ctrlPr>
                </m:e>
              </m:d>
            </m:oMath>
            <w:r>
              <w:rPr>
                <w:rFonts w:eastAsia="Times New Roman" w:cs="Times New Roman"/>
                <w:bCs/>
                <w:color w:val="000000" w:themeColor="text1"/>
                <w:szCs w:val="27"/>
                <w:vertAlign w:val="superscript"/>
                <w14:textFill>
                  <w14:solidFill>
                    <w14:schemeClr w14:val="tx1"/>
                  </w14:solidFill>
                </w14:textFill>
              </w:rPr>
              <w:t xml:space="preserve"> </w:t>
            </w:r>
            <w:r>
              <w:rPr>
                <w:rFonts w:eastAsia="Times New Roman" w:cs="Times New Roman"/>
                <w:bCs/>
                <w:color w:val="000000" w:themeColor="text1"/>
                <w:szCs w:val="27"/>
                <w14:textFill>
                  <w14:solidFill>
                    <w14:schemeClr w14:val="tx1"/>
                  </w14:solidFill>
                </w14:textFill>
              </w:rPr>
              <w:t xml:space="preserve">=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15</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bCs/>
                      <w:i/>
                      <w:color w:val="000000" w:themeColor="text1"/>
                      <w:szCs w:val="27"/>
                      <w14:textFill>
                        <w14:solidFill>
                          <w14:schemeClr w14:val="tx1"/>
                        </w14:solidFill>
                      </w14:textFill>
                    </w:rPr>
                  </m:ctrlPr>
                </m:den>
              </m:f>
            </m:oMath>
          </w:p>
          <w:p>
            <w:pPr>
              <w:spacing w:after="120"/>
              <w:jc w:val="both"/>
              <w:rPr>
                <w:rFonts w:eastAsia="Times New Roman" w:cs="Times New Roman"/>
                <w:bCs/>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120"/>
              <w:jc w:val="center"/>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rcRect l="7317"/>
                          <a:stretch>
                            <a:fillRect/>
                          </a:stretch>
                        </pic:blipFill>
                        <pic:spPr>
                          <a:xfrm>
                            <a:off x="0" y="0"/>
                            <a:ext cx="1809750" cy="2381250"/>
                          </a:xfrm>
                          <a:prstGeom prst="rect">
                            <a:avLst/>
                          </a:prstGeom>
                          <a:ln>
                            <a:noFill/>
                          </a:ln>
                        </pic:spPr>
                      </pic:pic>
                    </a:graphicData>
                  </a:graphic>
                </wp:inline>
              </w:drawing>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Biểu thức tính thể tích của hình hộp chữ nhật:</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V = 6a</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h</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Biểu thức tính diện tích xung quanh:</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S = 10ah</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Khi a = 2 cm; h = 5 cm thì:</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V = 6.2</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.5 = 120 cm</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 xml:space="preserve"> ;</w:t>
            </w:r>
          </w:p>
          <w:p>
            <w:pPr>
              <w:spacing w:after="120"/>
              <w:jc w:val="center"/>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S = 10.2.5 =100 cm</w:t>
            </w:r>
            <w:r>
              <w:rPr>
                <w:rFonts w:eastAsia="Times New Roman" w:cs="Times New Roman"/>
                <w:bCs/>
                <w:color w:val="000000" w:themeColor="text1"/>
                <w:szCs w:val="27"/>
                <w:vertAlign w:val="superscript"/>
                <w14:textFill>
                  <w14:solidFill>
                    <w14:schemeClr w14:val="tx1"/>
                  </w14:solidFill>
                </w14:textFill>
              </w:rPr>
              <w:t>2</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kiến thức về đơn thức, đa thức, thảo luận nhóm hoàn thành bài tập vào phiếu bài tập nhóm/ bảng nhóm.</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 xml:space="preserve">HS giải quyết được tất cả các bài tập liên quan </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tổng hợp các kiến thức cần ghi nhớ cho HS về đơn thức, đa thức nhiều biến.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 BT2; BT3 </w:t>
      </w:r>
      <w:r>
        <w:rPr>
          <w:rFonts w:eastAsia="Calibri" w:cs="Times New Roman"/>
          <w:color w:val="000000" w:themeColor="text1"/>
          <w:szCs w:val="27"/>
          <w:lang w:val="fr-FR"/>
          <w14:textFill>
            <w14:solidFill>
              <w14:schemeClr w14:val="tx1"/>
            </w14:solidFill>
          </w14:textFill>
        </w:rPr>
        <w:t>(SGK – tr11)</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 xml:space="preserve">Câu 1. </w:t>
      </w:r>
      <w:r>
        <w:rPr>
          <w:color w:val="000000" w:themeColor="text1"/>
          <w:sz w:val="27"/>
          <w:szCs w:val="27"/>
          <w14:textFill>
            <w14:solidFill>
              <w14:schemeClr w14:val="tx1"/>
            </w14:solidFill>
          </w14:textFill>
        </w:rPr>
        <w:t>Đâu là đơn thức đã được thu gọn?</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-3xyzx</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-4x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y.y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C. 4xy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 3zxy.y</w:t>
      </w:r>
    </w:p>
    <w:p>
      <w:pPr>
        <w:rPr>
          <w:rFonts w:cs="Times New Roman"/>
          <w:color w:val="000000" w:themeColor="text1"/>
          <w:szCs w:val="27"/>
          <w:vertAlign w:val="superscript"/>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Xác định bậc của đa thức 10xyz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vertAlign w:val="subscript"/>
          <w14:textFill>
            <w14:solidFill>
              <w14:schemeClr w14:val="tx1"/>
            </w14:solidFill>
          </w14:textFill>
        </w:rPr>
        <w:t xml:space="preserve"> </w:t>
      </w:r>
      <w:r>
        <w:rPr>
          <w:rFonts w:cs="Times New Roman"/>
          <w:color w:val="000000" w:themeColor="text1"/>
          <w:szCs w:val="27"/>
          <w14:textFill>
            <w14:solidFill>
              <w14:schemeClr w14:val="tx1"/>
            </w14:solidFill>
          </w14:textFill>
        </w:rPr>
        <w:t>+ 5xyz – 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9</w:t>
      </w:r>
    </w:p>
    <w:p>
      <w:pPr>
        <w:rPr>
          <w:rStyle w:val="11"/>
          <w:rFonts w:cs="Times New Roman"/>
          <w:b w:val="0"/>
          <w:bCs w:val="0"/>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Giá trị của đa thức M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2x tại x = 1; y = 0 là:</w:t>
      </w:r>
    </w:p>
    <w:p>
      <w:pPr>
        <w:rPr>
          <w:rFonts w:cs="Times New Roman"/>
          <w:color w:val="000000" w:themeColor="text1"/>
          <w:szCs w:val="27"/>
          <w14:textFill>
            <w14:solidFill>
              <w14:schemeClr w14:val="tx1"/>
            </w14:solidFill>
          </w14:textFill>
        </w:rPr>
      </w:pPr>
      <w:r>
        <w:rPr>
          <w:rStyle w:val="11"/>
          <w:rFonts w:cs="Times New Roman"/>
          <w:b w:val="0"/>
          <w:bCs w:val="0"/>
          <w:color w:val="000000" w:themeColor="text1"/>
          <w:szCs w:val="27"/>
          <w14:textFill>
            <w14:solidFill>
              <w14:schemeClr w14:val="tx1"/>
            </w14:solidFill>
          </w14:textFill>
        </w:rPr>
        <w:t>A. 10</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0</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r>
          <m:rPr/>
          <w:rPr>
            <w:rFonts w:ascii="Cambria Math" w:hAnsi="Cambria Math" w:cs="Times New Roman"/>
            <w:color w:val="000000" w:themeColor="text1"/>
            <w:szCs w:val="27"/>
            <w14:textFill>
              <w14:solidFill>
                <w14:schemeClr w14:val="tx1"/>
              </w14:solidFill>
            </w14:textFill>
          </w:rPr>
          <m:t>12</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w:r>
        <w:rPr>
          <w:rFonts w:cs="Times New Roman" w:eastAsiaTheme="minorEastAsia"/>
          <w:color w:val="000000" w:themeColor="text1"/>
          <w:szCs w:val="27"/>
          <w14:textFill>
            <w14:solidFill>
              <w14:schemeClr w14:val="tx1"/>
            </w14:solidFill>
          </w14:textFill>
        </w:rPr>
        <w:t>-</w:t>
      </w:r>
      <m:oMath>
        <m:r>
          <m:rPr/>
          <w:rPr>
            <w:rFonts w:ascii="Cambria Math" w:hAnsi="Cambria Math" w:cs="Times New Roman"/>
            <w:color w:val="000000" w:themeColor="text1"/>
            <w:szCs w:val="27"/>
            <w14:textFill>
              <w14:solidFill>
                <w14:schemeClr w14:val="tx1"/>
              </w14:solidFill>
            </w14:textFill>
          </w:rPr>
          <m:t>2</m:t>
        </m:r>
      </m:oMath>
    </w:p>
    <w:p>
      <w:pPr>
        <w:rPr>
          <w:rFonts w:cs="Times New Roman" w:eastAsiaTheme="minorEastAsia"/>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eastAsiaTheme="minorEastAsia"/>
          <w:color w:val="000000" w:themeColor="text1"/>
          <w:szCs w:val="27"/>
          <w14:textFill>
            <w14:solidFill>
              <w14:schemeClr w14:val="tx1"/>
            </w14:solidFill>
          </w14:textFill>
        </w:rPr>
        <w:t>Hệ số của đơn thức -x</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y</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z</w:t>
      </w:r>
      <w:r>
        <w:rPr>
          <w:rFonts w:cs="Times New Roman" w:eastAsiaTheme="minorEastAsia"/>
          <w:color w:val="000000" w:themeColor="text1"/>
          <w:szCs w:val="27"/>
          <w:vertAlign w:val="superscript"/>
          <w14:textFill>
            <w14:solidFill>
              <w14:schemeClr w14:val="tx1"/>
            </w14:solidFill>
          </w14:textFill>
        </w:rPr>
        <w:t xml:space="preserve">2 </w:t>
      </w:r>
      <w:r>
        <w:rPr>
          <w:rFonts w:cs="Times New Roman" w:eastAsiaTheme="minorEastAsia"/>
          <w:color w:val="000000" w:themeColor="text1"/>
          <w:szCs w:val="27"/>
          <w14:textFill>
            <w14:solidFill>
              <w14:schemeClr w14:val="tx1"/>
            </w14:solidFill>
          </w14:textFill>
        </w:rPr>
        <w:t>là:</w:t>
      </w:r>
    </w:p>
    <w:p>
      <w:pPr>
        <w:rPr>
          <w:rFonts w:cs="Times New Roman"/>
          <w:color w:val="000000" w:themeColor="text1"/>
          <w:szCs w:val="27"/>
          <w14:textFill>
            <w14:solidFill>
              <w14:schemeClr w14:val="tx1"/>
            </w14:solidFill>
          </w14:textFill>
        </w:rPr>
      </w:pPr>
      <w:r>
        <w:rPr>
          <w:rStyle w:val="11"/>
          <w:rFonts w:cs="Times New Roman"/>
          <w:b w:val="0"/>
          <w:bCs w:val="0"/>
          <w:color w:val="000000" w:themeColor="text1"/>
          <w:szCs w:val="27"/>
          <w14:textFill>
            <w14:solidFill>
              <w14:schemeClr w14:val="tx1"/>
            </w14:solidFill>
          </w14:textFill>
        </w:rPr>
        <w:t>A. 2</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6</w:t>
      </w:r>
    </w:p>
    <w:p>
      <w:pPr>
        <w:rPr>
          <w:rFonts w:cs="Times New Roman" w:eastAsiaTheme="minorEastAsia"/>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 xml:space="preserve">C. </w:t>
      </w:r>
      <w:r>
        <w:rPr>
          <w:rFonts w:cs="Times New Roman" w:eastAsiaTheme="minorEastAsia"/>
          <w:color w:val="000000" w:themeColor="text1"/>
          <w:szCs w:val="27"/>
          <w14:textFill>
            <w14:solidFill>
              <w14:schemeClr w14:val="tx1"/>
            </w14:solidFill>
          </w14:textFill>
        </w:rPr>
        <w:t>1</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w:r>
        <w:rPr>
          <w:rFonts w:cs="Times New Roman" w:eastAsiaTheme="minorEastAsia"/>
          <w:color w:val="000000" w:themeColor="text1"/>
          <w:szCs w:val="27"/>
          <w14:textFill>
            <w14:solidFill>
              <w14:schemeClr w14:val="tx1"/>
            </w14:solidFill>
          </w14:textFill>
        </w:rPr>
        <w:t>-1</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Phần biến của đa thức -2xyz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xyz</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B. xyz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C. -xyz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-2xyz</w:t>
      </w:r>
      <w:r>
        <w:rPr>
          <w:rFonts w:cs="Times New Roman"/>
          <w:color w:val="000000" w:themeColor="text1"/>
          <w:szCs w:val="27"/>
          <w:vertAlign w:val="superscript"/>
          <w14:textFill>
            <w14:solidFill>
              <w14:schemeClr w14:val="tx1"/>
            </w14:solidFill>
          </w14:textFill>
        </w:rPr>
        <w:t>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Các đơn thức là: -3; 2z; -10x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yz</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Các đa thức là: -3; 2z;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vertAlign w:val="subscript"/>
                <w:lang w:val="fr-FR"/>
                <w14:textFill>
                  <w14:solidFill>
                    <w14:schemeClr w14:val="tx1"/>
                  </w14:solidFill>
                </w14:textFill>
              </w:rPr>
            </m:ctrlPr>
          </m:num>
          <m:den>
            <m:r>
              <m:rPr/>
              <w:rPr>
                <w:rFonts w:ascii="Cambria Math" w:hAnsi="Cambria Math" w:eastAsia="Calibri" w:cs="Times New Roman"/>
                <w:color w:val="000000" w:themeColor="text1"/>
                <w:szCs w:val="27"/>
                <w:vertAlign w:val="subscript"/>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xy + 1;-10x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yz; 5x  -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z</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pStyle w:val="19"/>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5x.y.x =  5x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có hệ số: 5</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y</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3</w:t>
      </w:r>
    </w:p>
    <w:p>
      <w:pPr>
        <w:pStyle w:val="19"/>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-xyz</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 xml:space="preserve">y =  </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z</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có hệ số: </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z</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4</w:t>
      </w:r>
    </w:p>
    <w:p>
      <w:pPr>
        <w:pStyle w:val="19"/>
        <w:numPr>
          <w:ilvl w:val="0"/>
          <w:numId w:val="4"/>
        </w:num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-2x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w:t>
      </w:r>
      <m:oMath>
        <m:r>
          <m:rPr/>
          <w:rPr>
            <w:rFonts w:ascii="Cambria Math" w:hAnsi="Cambria Math" w:eastAsia="Calibri" w:cs="Times New Roman"/>
            <w:color w:val="000000" w:themeColor="text1"/>
            <w:szCs w:val="27"/>
            <w:lang w:val="fr-FR"/>
            <w14:textFill>
              <w14:solidFill>
                <w14:schemeClr w14:val="tx1"/>
              </w14:solidFill>
            </w14:textFill>
          </w:rPr>
          <m:t>−</m:t>
        </m:r>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6</m:t>
            </m:r>
            <m:ctrlPr>
              <w:rPr>
                <w:rFonts w:ascii="Cambria Math" w:hAnsi="Cambria Math" w:eastAsia="Calibri" w:cs="Times New Roman"/>
                <w:bCs/>
                <w:i/>
                <w:color w:val="000000" w:themeColor="text1"/>
                <w:szCs w:val="27"/>
                <w:lang w:val="fr-FR"/>
                <w14:textFill>
                  <w14:solidFill>
                    <w14:schemeClr w14:val="tx1"/>
                  </w14:solidFill>
                </w14:textFill>
              </w:rPr>
            </m:ctrlPr>
          </m:den>
        </m:f>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x=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r>
        <w:rPr>
          <w:rFonts w:eastAsia="Calibri" w:cs="Times New Roman"/>
          <w:bCs/>
          <w:color w:val="000000" w:themeColor="text1"/>
          <w:szCs w:val="27"/>
          <w:lang w:val="fr-FR"/>
          <w14:textFill>
            <w14:solidFill>
              <w14:schemeClr w14:val="tx1"/>
            </w14:solidFill>
          </w14:textFill>
        </w:rPr>
        <w:t>x</w:t>
      </w:r>
      <w:r>
        <w:rPr>
          <w:rFonts w:eastAsia="Calibri" w:cs="Times New Roman"/>
          <w:bCs/>
          <w:color w:val="000000" w:themeColor="text1"/>
          <w:szCs w:val="27"/>
          <w:vertAlign w:val="superscript"/>
          <w:lang w:val="fr-FR"/>
          <w14:textFill>
            <w14:solidFill>
              <w14:schemeClr w14:val="tx1"/>
            </w14:solidFill>
          </w14:textFill>
        </w:rPr>
        <w:t>3</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 có hệ số: </w:t>
      </w:r>
      <m:oMath>
        <m:f>
          <m:fPr>
            <m:ctrlPr>
              <w:rPr>
                <w:rFonts w:ascii="Cambria Math" w:hAnsi="Cambria Math" w:eastAsia="Calibri" w:cs="Times New Roman"/>
                <w:bCs/>
                <w:i/>
                <w:color w:val="000000" w:themeColor="text1"/>
                <w:szCs w:val="27"/>
                <w:lang w:val="fr-FR"/>
                <w14:textFill>
                  <w14:solidFill>
                    <w14:schemeClr w14:val="tx1"/>
                  </w14:solidFill>
                </w14:textFill>
              </w:rPr>
            </m:ctrlPr>
          </m:fPr>
          <m:num>
            <m:r>
              <m:rPr/>
              <w:rPr>
                <w:rFonts w:ascii="Cambria Math" w:hAnsi="Cambria Math" w:eastAsia="Calibri" w:cs="Times New Roman"/>
                <w:color w:val="000000" w:themeColor="text1"/>
                <w:szCs w:val="27"/>
                <w:lang w:val="fr-FR"/>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3</m:t>
            </m:r>
            <m:ctrlPr>
              <w:rPr>
                <w:rFonts w:ascii="Cambria Math" w:hAnsi="Cambria Math" w:eastAsia="Calibri" w:cs="Times New Roman"/>
                <w:bCs/>
                <w:i/>
                <w:color w:val="000000" w:themeColor="text1"/>
                <w:szCs w:val="27"/>
                <w:lang w:val="fr-FR"/>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Phần biến: x</w:t>
      </w:r>
      <w:r>
        <w:rPr>
          <w:rFonts w:eastAsia="Calibri" w:cs="Times New Roman"/>
          <w:bCs/>
          <w:color w:val="000000" w:themeColor="text1"/>
          <w:szCs w:val="27"/>
          <w:vertAlign w:val="superscript"/>
          <w:lang w:val="fr-FR"/>
          <w14:textFill>
            <w14:solidFill>
              <w14:schemeClr w14:val="tx1"/>
            </w14:solidFill>
          </w14:textFill>
        </w:rPr>
        <w:t>3</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bậc: 4</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a) M= x – 3 – 4y + 2x – y  =  3x – 5y – 3</w:t>
      </w:r>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 Bậc của đa thức là: 1</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b) N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t + 13t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xt</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+ 5t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4 = 18t</w:t>
      </w:r>
      <w:r>
        <w:rPr>
          <w:rFonts w:eastAsia="Calibri" w:cs="Times New Roman"/>
          <w:bCs/>
          <w:color w:val="000000" w:themeColor="text1"/>
          <w:szCs w:val="27"/>
          <w:vertAlign w:val="superscript"/>
          <w:lang w:val="fr-FR"/>
          <w14:textFill>
            <w14:solidFill>
              <w14:schemeClr w14:val="tx1"/>
            </w14:solidFill>
          </w14:textFill>
        </w:rPr>
        <w:t>3</w:t>
      </w:r>
      <w:r>
        <w:rPr>
          <w:rFonts w:eastAsia="Calibri" w:cs="Times New Roman"/>
          <w:bCs/>
          <w:color w:val="000000" w:themeColor="text1"/>
          <w:szCs w:val="27"/>
          <w:lang w:val="fr-FR"/>
          <w14:textFill>
            <w14:solidFill>
              <w14:schemeClr w14:val="tx1"/>
            </w14:solidFill>
          </w14:textFill>
        </w:rPr>
        <w:t xml:space="preserve">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t + xt</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w:t>
      </w:r>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eastAsia="Calibri" w:cs="Times New Roman"/>
            <w:color w:val="000000" w:themeColor="text1"/>
            <w:szCs w:val="27"/>
            <w:lang w:val="fr-FR"/>
            <w14:textFill>
              <w14:solidFill>
                <w14:schemeClr w14:val="tx1"/>
              </w14:solidFill>
            </w14:textFill>
          </w:rPr>
          <m:t>⇒</m:t>
        </m:r>
      </m:oMath>
      <w:r>
        <w:rPr>
          <w:rFonts w:eastAsia="Calibri" w:cs="Times New Roman"/>
          <w:bCs/>
          <w:color w:val="000000" w:themeColor="text1"/>
          <w:szCs w:val="27"/>
          <w:lang w:val="fr-FR"/>
          <w14:textFill>
            <w14:solidFill>
              <w14:schemeClr w14:val="tx1"/>
            </w14:solidFill>
          </w14:textFill>
        </w:rPr>
        <w:t xml:space="preserve"> Bậc của đa thức là: 3</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của đơn thức,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4, 5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6xy + 8xz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10xz = 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6xy -2xz</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Tại x =-3; y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z = 3, ta có:</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P  = 4.(-3).</w:t>
      </w:r>
      <m:oMath>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-6.(-3) .</w:t>
      </w:r>
      <w:r>
        <w:rPr>
          <w:rFonts w:cs="Times New Roman" w:eastAsiaTheme="minorEastAsia"/>
          <w:i/>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 xml:space="preserve">) </m:t>
        </m:r>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2.(-3).3 = -3 – 9 + 18 =  6</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spacing w:after="120"/>
        <w:jc w:val="center"/>
        <w:rPr>
          <w:rFonts w:eastAsia="Calibri"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24075" cy="19558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extLst>
                        <a:ext uri="{BEBA8EAE-BF5A-486C-A8C5-ECC9F3942E4B}">
                          <a14:imgProps xmlns:a14="http://schemas.microsoft.com/office/drawing/2010/main">
                            <a14:imgLayer r:embed="rId19">
                              <a14:imgEffect>
                                <a14:saturation sat="400000"/>
                              </a14:imgEffect>
                              <a14:imgEffect>
                                <a14:sharpenSoften amount="50000"/>
                              </a14:imgEffect>
                            </a14:imgLayer>
                          </a14:imgProps>
                        </a:ext>
                      </a:extLst>
                    </a:blip>
                    <a:stretch>
                      <a:fillRect/>
                    </a:stretch>
                  </pic:blipFill>
                  <pic:spPr>
                    <a:xfrm>
                      <a:off x="0" y="0"/>
                      <a:ext cx="2127761" cy="1959462"/>
                    </a:xfrm>
                    <a:prstGeom prst="rect">
                      <a:avLst/>
                    </a:prstGeom>
                  </pic:spPr>
                </pic:pic>
              </a:graphicData>
            </a:graphic>
          </wp:inline>
        </w:drawing>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Biểu thức biểu thị thể tích V và diện tích xung quanh S của hình hộp chữ nhật trong Hình 5 là:</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 = 3x.4y.2z = 24xyz;</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 = 2.3x.2z + 2.4y.2z = 12xz + 16yz</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Khi x = 4 cm; y = 2cm; z = 1 cm, ta có:</w:t>
      </w:r>
    </w:p>
    <w:p>
      <w:pPr>
        <w:spacing w:after="120"/>
        <w:jc w:val="cente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 = 24.4.2.1 = 192 (cm</w:t>
      </w:r>
      <w:r>
        <w:rPr>
          <w:rFonts w:eastAsia="Calibri" w:cs="Times New Roman"/>
          <w:color w:val="000000" w:themeColor="text1"/>
          <w:szCs w:val="27"/>
          <w:vertAlign w:val="superscript"/>
          <w14:textFill>
            <w14:solidFill>
              <w14:schemeClr w14:val="tx1"/>
            </w14:solidFill>
          </w14:textFill>
        </w:rPr>
        <w:t>3</w:t>
      </w:r>
      <w:r>
        <w:rPr>
          <w:rFonts w:eastAsia="Calibri" w:cs="Times New Roman"/>
          <w:color w:val="000000" w:themeColor="text1"/>
          <w:szCs w:val="27"/>
          <w14:textFill>
            <w14:solidFill>
              <w14:schemeClr w14:val="tx1"/>
            </w14:solidFill>
          </w14:textFill>
        </w:rPr>
        <w:t>);</w:t>
      </w:r>
    </w:p>
    <w:p>
      <w:pPr>
        <w:spacing w:after="120"/>
        <w:jc w:val="center"/>
        <w:rPr>
          <w:rFonts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 = 12.4.1 + 16. 2. 1 = 48 + 32 = 80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kiến thức trong bài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2. Các phép toán với đa thức nhiều biến</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2: CÁC PHÉP TOÁN VỚI ĐA THỨC NHIỀU BIẾN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cộng, trừ hai đa thức.</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nhân hai đơn thức, nhân đơn thức với đa thức, nhân hai đa thức.</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chia hết đơn thức cho đơn thức, đa thức cho đơn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kiến thức về đa thức một biến, giá trị của đa thức một biến và các phép toán cộng, trừ, nhân, chia với đa thức một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biến và tạo hứng thú học tập.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đọc bài toán mở đầu và thực hiện yêu cầu dưới sự dẫn dắt của GV và trình bày kết quả. (HS thực hiện các phép tính bằng cách coi y như những số thực)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Trên một đoạn sông thẳng, xuất phát cùng lúc từ một bến thuyền, thuyền đi xuôi dòng với tốc độ (v+3) km/h, ca nô đi ngược dòng với tốc độ (2v – 3)km/h.</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Làm thế nào để tìm được quãng đường của mỗi phương tiện và khoảng cách giữa chúng sau khoảng thời gian t giờ kể từ khi rời bến?”</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20"/>
                    <a:stretch>
                      <a:fillRect/>
                    </a:stretch>
                  </pic:blipFill>
                  <pic:spPr>
                    <a:xfrm>
                      <a:off x="0" y="0"/>
                      <a:ext cx="5731510" cy="285178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hỗ trợ HS bằng cách vẽ sơ đồ và nhắc lại công thức tính quãng đường (của chuyển động đều) bằng vận tốc nhân với thời gian.</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quãng đường của mỗi phương tiện (lấy vận tốc nhân với thời gian) và khoảng cách giữa hai phương tiện (cộng hai quãng đường, vì hai phương tiện đi về hai phía ngược nhau).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có thể tính cụ thể các đại lượng bằng cách coi v và t là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thuyền đi được: S = (v+3).t = 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ca nô đi được: S' = (2v - 3).t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Khoảng cách giữa hai phương tiện d = S + S'= (vt+3t)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thực hiện tính toán, rút gọn các biểu thức trên chúng ta sẽ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2: Các phép toán với đa thức nhiều biến.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Cộng, trừ hai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được phép toán cộng, trừ đa thức nhiều biến và giải các bài toán liên quan đến phép cộng và trừ đa thức nhiều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cách cộng, trừ đa thức nhiều biến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vận dụng kiến thức thực hiện được phép toán cộng, trừ đa thức nhiều biến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ra phiếu nhóm.</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hỗ trợ khi HS khó khăn trong việc xác định giá tiền của mỗi tấm (bằng diện tích nhân với đơn giá) và tổng số tiền mỗi lần.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và phân tích, giải thích lần lượt các bước ví dụ trong SGK (tr12).</w:t>
            </w:r>
          </w:p>
          <w:p>
            <w:pPr>
              <w:spacing w:after="120"/>
              <w:jc w:val="both"/>
              <w:rPr>
                <w:rFonts w:eastAsia="Calibri" w:cs="Times New Roman"/>
                <w:i/>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dẫn dắt, đặt câu hỏi và rút ra kết luận về quy tắc cộng, trừ hai đa thức. (GV đặt câu hỏi dẫn dắt: “Để thực hiện cộng, trừ hai đa thức ta làm như thế nào</w:t>
            </w:r>
            <w:r>
              <w:rPr>
                <w:rFonts w:eastAsia="Calibri" w:cs="Times New Roman"/>
                <w:i/>
                <w:color w:val="000000" w:themeColor="text1"/>
                <w:szCs w:val="27"/>
                <w14:textFill>
                  <w14:solidFill>
                    <w14:schemeClr w14:val="tx1"/>
                  </w14:solidFill>
                </w14:textFill>
              </w:rPr>
              <w:t>?</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 xml:space="preserve">vấn đáp, gợi mở giúp HS biết cách trình bày phép cộng và trừ hai đa thức.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vừa chiếu từng bước thực hiện lên bảng, vừa giải thích cách làm)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quy tắc thực hành và rèn kĩ năng trình bày cộng, trừ hai đa thức nhiều biến thông qua việc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đa thức nhiều biến.</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Cộng, trừ hai đa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Số tiền lần 1, lần 2 lần lượt là:</w:t>
            </w:r>
          </w:p>
          <w:p>
            <w:pPr>
              <w:spacing w:after="120"/>
              <w:jc w:val="both"/>
              <w:textAlignment w:val="baseline"/>
              <w:rPr>
                <w:rFonts w:cs="Times New Roman"/>
                <w:color w:val="000000" w:themeColor="text1"/>
                <w:szCs w:val="27"/>
                <w14:textFill>
                  <w14:solidFill>
                    <w14:schemeClr w14:val="tx1"/>
                  </w14:solidFill>
                </w14:textFill>
              </w:rPr>
            </w:pPr>
            <m:oMath>
              <m:sSub>
                <m:sSubPr>
                  <m:ctrlPr>
                    <w:rPr>
                      <w:rFonts w:ascii="Cambria Math" w:hAnsi="Cambria Math" w:cs="Times New Roman"/>
                      <w:i/>
                      <w:color w:val="000000" w:themeColor="text1"/>
                      <w:szCs w:val="27"/>
                      <w14:textFill>
                        <w14:solidFill>
                          <w14:schemeClr w14:val="tx1"/>
                        </w14:solidFill>
                      </w14:textFill>
                    </w:rPr>
                  </m:ctrlPr>
                </m:sSubPr>
                <m:e>
                  <m:r>
                    <m:rPr/>
                    <w:rPr>
                      <w:rFonts w:ascii="Cambria Math" w:hAnsi="Cambria Math" w:cs="Times New Roman"/>
                      <w:color w:val="000000" w:themeColor="text1"/>
                      <w:szCs w:val="27"/>
                      <w14:textFill>
                        <w14:solidFill>
                          <w14:schemeClr w14:val="tx1"/>
                        </w14:solidFill>
                      </w14:textFill>
                    </w:rPr>
                    <m:t>P</m:t>
                  </m:r>
                  <m:ctrlPr>
                    <w:rPr>
                      <w:rFonts w:ascii="Cambria Math" w:hAnsi="Cambria Math" w:cs="Times New Roman"/>
                      <w:i/>
                      <w:color w:val="000000" w:themeColor="text1"/>
                      <w:szCs w:val="27"/>
                      <w14:textFill>
                        <w14:solidFill>
                          <w14:schemeClr w14:val="tx1"/>
                        </w14:solidFill>
                      </w14:textFill>
                    </w:rPr>
                  </m:ctrlPr>
                </m:e>
                <m:sub>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sub>
              </m:sSub>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a+4xa+5xya</m:t>
              </m:r>
            </m:oMath>
            <w:r>
              <w:rPr>
                <w:rFonts w:cs="Times New Roman"/>
                <w:color w:val="000000" w:themeColor="text1"/>
                <w:szCs w:val="27"/>
                <w14:textFill>
                  <w14:solidFill>
                    <w14:schemeClr w14:val="tx1"/>
                  </w14:solidFill>
                </w14:textFill>
              </w:rPr>
              <w:t xml:space="preserve"> (đồng)</w:t>
            </w:r>
          </w:p>
          <w:p>
            <w:pPr>
              <w:spacing w:after="120"/>
              <w:jc w:val="both"/>
              <w:textAlignment w:val="baseline"/>
              <w:rPr>
                <w:rFonts w:cs="Times New Roman"/>
                <w:color w:val="000000" w:themeColor="text1"/>
                <w:szCs w:val="27"/>
                <w14:textFill>
                  <w14:solidFill>
                    <w14:schemeClr w14:val="tx1"/>
                  </w14:solidFill>
                </w14:textFill>
              </w:rPr>
            </w:pPr>
            <m:oMath>
              <m:sSub>
                <m:sSubPr>
                  <m:ctrlPr>
                    <w:rPr>
                      <w:rFonts w:ascii="Cambria Math" w:hAnsi="Cambria Math" w:cs="Times New Roman"/>
                      <w:i/>
                      <w:color w:val="000000" w:themeColor="text1"/>
                      <w:szCs w:val="27"/>
                      <w14:textFill>
                        <w14:solidFill>
                          <w14:schemeClr w14:val="tx1"/>
                        </w14:solidFill>
                      </w14:textFill>
                    </w:rPr>
                  </m:ctrlPr>
                </m:sSubPr>
                <m:e>
                  <m:r>
                    <m:rPr/>
                    <w:rPr>
                      <w:rFonts w:ascii="Cambria Math" w:hAnsi="Cambria Math" w:cs="Times New Roman"/>
                      <w:color w:val="000000" w:themeColor="text1"/>
                      <w:szCs w:val="27"/>
                      <w14:textFill>
                        <w14:solidFill>
                          <w14:schemeClr w14:val="tx1"/>
                        </w14:solidFill>
                      </w14:textFill>
                    </w:rPr>
                    <m:t>P</m:t>
                  </m:r>
                  <m:ctrlPr>
                    <w:rPr>
                      <w:rFonts w:ascii="Cambria Math" w:hAnsi="Cambria Math" w:cs="Times New Roman"/>
                      <w:i/>
                      <w:color w:val="000000" w:themeColor="text1"/>
                      <w:szCs w:val="27"/>
                      <w14:textFill>
                        <w14:solidFill>
                          <w14:schemeClr w14:val="tx1"/>
                        </w14:solidFill>
                      </w14:textFill>
                    </w:rPr>
                  </m:ctrlPr>
                </m:e>
                <m:sub>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b>
              </m:sSub>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a+3xa+6xya</m:t>
              </m:r>
            </m:oMath>
            <w:r>
              <w:rPr>
                <w:rFonts w:cs="Times New Roman"/>
                <w:color w:val="000000" w:themeColor="text1"/>
                <w:szCs w:val="27"/>
                <w14:textFill>
                  <w14:solidFill>
                    <w14:schemeClr w14:val="tx1"/>
                  </w14:solidFill>
                </w14:textFill>
              </w:rPr>
              <w:t xml:space="preserve"> (đồng)</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Tổng số tiền của hai lần là: </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 =  P</w:t>
            </w:r>
            <w:r>
              <w:rPr>
                <w:rFonts w:eastAsia="Times New Roman" w:cs="Times New Roman"/>
                <w:color w:val="000000" w:themeColor="text1"/>
                <w:szCs w:val="27"/>
                <w:vertAlign w:val="subscript"/>
                <w14:textFill>
                  <w14:solidFill>
                    <w14:schemeClr w14:val="tx1"/>
                  </w14:solidFill>
                </w14:textFill>
              </w:rPr>
              <w:t>1</w:t>
            </w:r>
            <w:r>
              <w:rPr>
                <w:rFonts w:eastAsia="Times New Roman" w:cs="Times New Roman"/>
                <w:color w:val="000000" w:themeColor="text1"/>
                <w:szCs w:val="27"/>
                <w14:textFill>
                  <w14:solidFill>
                    <w14:schemeClr w14:val="tx1"/>
                  </w14:solidFill>
                </w14:textFill>
              </w:rPr>
              <w:t xml:space="preserve"> + P</w:t>
            </w:r>
            <w:r>
              <w:rPr>
                <w:rFonts w:eastAsia="Times New Roman" w:cs="Times New Roman"/>
                <w:color w:val="000000" w:themeColor="text1"/>
                <w:szCs w:val="27"/>
                <w:vertAlign w:val="sub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a + 7xa + 11xya (đồng)</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Chênh lệch số tiền giữa lần 2 và lần 1là:</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H =  P</w:t>
            </w:r>
            <w:r>
              <w:rPr>
                <w:rFonts w:eastAsia="Times New Roman" w:cs="Times New Roman"/>
                <w:color w:val="000000" w:themeColor="text1"/>
                <w:szCs w:val="27"/>
                <w:vertAlign w:val="sub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P</w:t>
            </w:r>
            <w:r>
              <w:rPr>
                <w:rFonts w:eastAsia="Times New Roman" w:cs="Times New Roman"/>
                <w:color w:val="000000" w:themeColor="text1"/>
                <w:szCs w:val="27"/>
                <w:vertAlign w:val="subscript"/>
                <w14:textFill>
                  <w14:solidFill>
                    <w14:schemeClr w14:val="tx1"/>
                  </w14:solidFill>
                </w14:textFill>
              </w:rPr>
              <w:t xml:space="preserve">1 </w:t>
            </w: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a - xa + xya (đồng)</w:t>
            </w:r>
          </w:p>
          <w:p>
            <w:pPr>
              <w:spacing w:after="120"/>
              <w:jc w:val="both"/>
              <w:textAlignment w:val="baseline"/>
              <w:rPr>
                <w:rFonts w:eastAsia="Times New Roman" w:cs="Times New Roman"/>
                <w:color w:val="000000" w:themeColor="text1"/>
                <w:szCs w:val="27"/>
                <w14:textFill>
                  <w14:solidFill>
                    <w14:schemeClr w14:val="tx1"/>
                  </w14:solidFill>
                </w14:textFill>
              </w:rPr>
            </w:pPr>
          </w:p>
          <w:p>
            <w:pPr>
              <w:spacing w:after="120"/>
              <w:jc w:val="both"/>
              <w:textAlignment w:val="baseline"/>
              <w:rPr>
                <w:rFonts w:eastAsia="Times New Roman" w:cs="Times New Roman"/>
                <w:color w:val="000000" w:themeColor="text1"/>
                <w:szCs w:val="27"/>
                <w14:textFill>
                  <w14:solidFill>
                    <w14:schemeClr w14:val="tx1"/>
                  </w14:solidFill>
                </w14:textFill>
              </w:rPr>
            </w:pP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Muốn </w:t>
            </w:r>
            <w:r>
              <w:rPr>
                <w:rFonts w:eastAsia="Times New Roman" w:cs="Times New Roman"/>
                <w:b/>
                <w:bCs/>
                <w:i/>
                <w:color w:val="000000" w:themeColor="text1"/>
                <w:szCs w:val="27"/>
                <w14:textFill>
                  <w14:solidFill>
                    <w14:schemeClr w14:val="tx1"/>
                  </w14:solidFill>
                </w14:textFill>
              </w:rPr>
              <w:t>cộng</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trừ hai đa thức</w:t>
            </w:r>
            <w:r>
              <w:rPr>
                <w:rFonts w:eastAsia="Times New Roman" w:cs="Times New Roman"/>
                <w:i/>
                <w:color w:val="000000" w:themeColor="text1"/>
                <w:szCs w:val="27"/>
                <w14:textFill>
                  <w14:solidFill>
                    <w14:schemeClr w14:val="tx1"/>
                  </w14:solidFill>
                </w14:textFill>
              </w:rPr>
              <w:t xml:space="preserve"> ta làm như sau:</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Viết hai đa thức trong ngoặc và nối với nhau bằng dấu (+) hay trừ (-).</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Bỏ dấu ngoặc rồi thu gọn đa thức thu được.</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tr13)</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 + N = 1 +  x + 2xy;</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 - N = 1 – x + 4xy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p>
          <w:p>
            <w:pPr>
              <w:spacing w:after="120"/>
              <w:jc w:val="both"/>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Nhân hai đa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thực hiện được phép nhân hai đơn thức, phép nhân hai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phép nhân hai đơn thức và phép nhân hai đa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nhân hai đơn thức, nhân hai đa thức để thực hành hoàn thành bài tập Ví dụ 3, Thực hành 3, Vận dụng 1, Vận dụng 2,3.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làm việc cá nhân hoàn thành </w:t>
            </w:r>
            <w:r>
              <w:rPr>
                <w:rFonts w:eastAsia="Calibri" w:cs="Times New Roman"/>
                <w:b/>
                <w:bCs/>
                <w:color w:val="000000" w:themeColor="text1"/>
                <w:szCs w:val="27"/>
                <w:lang w:val="nl-NL"/>
                <w14:textFill>
                  <w14:solidFill>
                    <w14:schemeClr w14:val="tx1"/>
                  </w14:solidFill>
                </w14:textFill>
              </w:rPr>
              <w:t>HĐKP2: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yêu cầu HS nhớ và nhắc lại công thức tính diện tích hình chữ nhật và thể tích hình hộp chữ nhật.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gợi ý HS tìm diện tích đáy, thể tích của hình hộp chữa nhật có độ dài cạnh bằng chữ.</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một vài HS đọc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SGK(tr13) để HS biết cách thực hiện phép nhân hai đơn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cách nhân hai đơn thức trong khung kiến thức. (</w:t>
            </w:r>
            <w:r>
              <w:rPr>
                <w:rFonts w:eastAsia="Calibri" w:cs="Times New Roman"/>
                <w:i/>
                <w:iCs/>
                <w:color w:val="000000" w:themeColor="text1"/>
                <w:szCs w:val="27"/>
                <w:lang w:val="nl-NL"/>
                <w14:textFill>
                  <w14:solidFill>
                    <w14:schemeClr w14:val="tx1"/>
                  </w14:solidFill>
                </w14:textFill>
              </w:rPr>
              <w:t>"Để nhân hai đơn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trình bày phép nhân hai đơn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nhân hai đơn thức thông qua việc hoàn thành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GV lưu ý cho HS các lỗi sai hay mắc phải.</w:t>
            </w:r>
          </w:p>
          <w:p>
            <w:pPr>
              <w:pStyle w:val="19"/>
              <w:numPr>
                <w:ilvl w:val="0"/>
                <w:numId w:val="6"/>
              </w:numPr>
              <w:spacing w:after="120"/>
              <w:jc w:val="both"/>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 xml:space="preserve">Nhân hai đa thức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tổ chức cho HS làm việc theo nhóm trao đổi thảo luận giải bài toán </w:t>
            </w:r>
            <w:r>
              <w:rPr>
                <w:rFonts w:eastAsia="Calibri" w:cs="Times New Roman"/>
                <w:b/>
                <w:bCs/>
                <w:color w:val="000000" w:themeColor="text1"/>
                <w:szCs w:val="27"/>
                <w14:textFill>
                  <w14:solidFill>
                    <w14:schemeClr w14:val="tx1"/>
                  </w14:solidFill>
                </w14:textFill>
              </w:rPr>
              <w:t>HĐKP3</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Câu a: GV gợi ý HS các cách tính diện tích sàn bằng các cách khác nhau (có thể </w:t>
            </w:r>
            <w:r>
              <w:rPr>
                <w:rFonts w:eastAsia="Calibri" w:cs="Times New Roman"/>
                <w:i/>
                <w:iCs/>
                <w:color w:val="000000" w:themeColor="text1"/>
                <w:szCs w:val="27"/>
                <w:lang w:val="nl-NL"/>
                <w14:textFill>
                  <w14:solidFill>
                    <w14:schemeClr w14:val="tx1"/>
                  </w14:solidFill>
                </w14:textFill>
              </w:rPr>
              <w:t>tính diện tích từng sàn</w:t>
            </w:r>
            <w:r>
              <w:rPr>
                <w:rFonts w:eastAsia="Calibri" w:cs="Times New Roman"/>
                <w:color w:val="000000" w:themeColor="text1"/>
                <w:szCs w:val="27"/>
                <w:lang w:val="nl-NL"/>
                <w14:textFill>
                  <w14:solidFill>
                    <w14:schemeClr w14:val="tx1"/>
                  </w14:solidFill>
                </w14:textFill>
              </w:rPr>
              <w:t xml:space="preserve"> sau đó </w:t>
            </w:r>
            <w:r>
              <w:rPr>
                <w:rFonts w:eastAsia="Calibri" w:cs="Times New Roman"/>
                <w:i/>
                <w:iCs/>
                <w:color w:val="000000" w:themeColor="text1"/>
                <w:szCs w:val="27"/>
                <w:lang w:val="nl-NL"/>
                <w14:textFill>
                  <w14:solidFill>
                    <w14:schemeClr w14:val="tx1"/>
                  </w14:solidFill>
                </w14:textFill>
              </w:rPr>
              <w:t>cộng diện tích các sàn lại</w:t>
            </w:r>
            <w:r>
              <w:rPr>
                <w:rFonts w:eastAsia="Calibri" w:cs="Times New Roman"/>
                <w:color w:val="000000" w:themeColor="text1"/>
                <w:szCs w:val="27"/>
                <w:lang w:val="nl-NL"/>
                <w14:textFill>
                  <w14:solidFill>
                    <w14:schemeClr w14:val="tx1"/>
                  </w14:solidFill>
                </w14:textFill>
              </w:rPr>
              <w:t xml:space="preserve"> hoặc tính </w:t>
            </w:r>
            <w:r>
              <w:rPr>
                <w:rFonts w:eastAsia="Calibri" w:cs="Times New Roman"/>
                <w:i/>
                <w:iCs/>
                <w:color w:val="000000" w:themeColor="text1"/>
                <w:szCs w:val="27"/>
                <w:lang w:val="nl-NL"/>
                <w14:textFill>
                  <w14:solidFill>
                    <w14:schemeClr w14:val="tx1"/>
                  </w14:solidFill>
                </w14:textFill>
              </w:rPr>
              <w:t>tổng độ dài một chiều của căn hộ</w:t>
            </w: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rồi nhân với chiều kia</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Câu b: GV gợi ý HS có thể </w:t>
            </w:r>
            <w:r>
              <w:rPr>
                <w:rFonts w:eastAsia="Calibri" w:cs="Times New Roman"/>
                <w:i/>
                <w:iCs/>
                <w:color w:val="000000" w:themeColor="text1"/>
                <w:szCs w:val="27"/>
                <w:lang w:val="nl-NL"/>
                <w14:textFill>
                  <w14:solidFill>
                    <w14:schemeClr w14:val="tx1"/>
                  </w14:solidFill>
                </w14:textFill>
              </w:rPr>
              <w:t>tính diện tích từng phòng hoặc phần ban công, rồi cộng lại.</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một vài nhóm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SGK(tr14) để HS biết cách thực hiện phép nhân hai đa thức.</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cách nhân hai đa thức trong khung kiến thức. (</w:t>
            </w:r>
            <w:r>
              <w:rPr>
                <w:rFonts w:eastAsia="Calibri" w:cs="Times New Roman"/>
                <w:i/>
                <w:iCs/>
                <w:color w:val="000000" w:themeColor="text1"/>
                <w:szCs w:val="27"/>
                <w:lang w:val="nl-NL"/>
                <w14:textFill>
                  <w14:solidFill>
                    <w14:schemeClr w14:val="tx1"/>
                  </w14:solidFill>
                </w14:textFill>
              </w:rPr>
              <w:t>"Để nhân hai đa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3, </w:t>
            </w:r>
            <w:r>
              <w:rPr>
                <w:rFonts w:eastAsia="Calibri" w:cs="Times New Roman"/>
                <w:color w:val="000000" w:themeColor="text1"/>
                <w:szCs w:val="27"/>
                <w14:textFill>
                  <w14:solidFill>
                    <w14:schemeClr w14:val="tx1"/>
                  </w14:solidFill>
                </w14:textFill>
              </w:rPr>
              <w:t>vấn đáp, gợi mở giúp HS biết cách trình bày phép nhân hai đa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nhân hai đa thức thông qua việc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phép tính nhân hai đa thức vào bài toán thực tế hoàn thành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 xml:space="preserve">, </w:t>
            </w:r>
            <w:r>
              <w:rPr>
                <w:rFonts w:eastAsia="Calibri" w:cs="Times New Roman"/>
                <w:b/>
                <w:bCs/>
                <w:color w:val="000000" w:themeColor="text1"/>
                <w:szCs w:val="27"/>
                <w14:textFill>
                  <w14:solidFill>
                    <w14:schemeClr w14:val="tx1"/>
                  </w14:solidFill>
                </w14:textFill>
              </w:rPr>
              <w:t>Vận dụng 2</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giải và trình bài lời giải, áp dụng các phép tính với đa thức để thực hiện phép tính, giải bài toán.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HS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 lưu ý lại các lỗi sai hay mắc phải khi thực hiện các phép tính với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nhân đơn thức với đơn thức, nhân đa thức với đa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Nhân hai đa thức</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383030" cy="229235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a:extLst>
                              <a:ext uri="{BEBA8EAE-BF5A-486C-A8C5-ECC9F3942E4B}">
                                <a14:imgProps xmlns:a14="http://schemas.microsoft.com/office/drawing/2010/main">
                                  <a14:imgLayer r:embed="rId22">
                                    <a14:imgEffect>
                                      <a14:saturation sat="200000"/>
                                    </a14:imgEffect>
                                    <a14:imgEffect>
                                      <a14:sharpenSoften amount="50000"/>
                                    </a14:imgEffect>
                                  </a14:imgLayer>
                                </a14:imgProps>
                              </a:ext>
                            </a:extLst>
                          </a:blip>
                          <a:stretch>
                            <a:fillRect/>
                          </a:stretch>
                        </pic:blipFill>
                        <pic:spPr>
                          <a:xfrm>
                            <a:off x="0" y="0"/>
                            <a:ext cx="1390959" cy="2305202"/>
                          </a:xfrm>
                          <a:prstGeom prst="rect">
                            <a:avLst/>
                          </a:prstGeom>
                        </pic:spPr>
                      </pic:pic>
                    </a:graphicData>
                  </a:graphic>
                </wp:inline>
              </w:drawing>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Chiều dài và chiều cao đều bằng k.2x = 2kx.</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Diện tích đáy: S = 2x.2kx = 4kx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(cm</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Thể tích: V = 2x.2kx.2kx = 8k</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 xml:space="preserve">  (cm</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after="0"/>
              <w:jc w:val="both"/>
              <w:rPr>
                <w:rFonts w:cs="Times New Roman"/>
                <w:bCs/>
                <w:i/>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i/>
                <w:color w:val="000000" w:themeColor="text1"/>
                <w:szCs w:val="27"/>
                <w14:textFill>
                  <w14:solidFill>
                    <w14:schemeClr w14:val="tx1"/>
                  </w14:solidFill>
                </w14:textFill>
              </w:rPr>
              <w:t xml:space="preserve"> </w:t>
            </w:r>
            <w:r>
              <w:rPr>
                <w:rFonts w:cs="Times New Roman"/>
                <w:bCs/>
                <w:i/>
                <w:color w:val="000000" w:themeColor="text1"/>
                <w:szCs w:val="27"/>
                <w14:textFill>
                  <w14:solidFill>
                    <w14:schemeClr w14:val="tx1"/>
                  </w14:solidFill>
                </w14:textFill>
              </w:rPr>
              <w:t>Để</w:t>
            </w:r>
            <w:r>
              <w:rPr>
                <w:rFonts w:cs="Times New Roman"/>
                <w:b/>
                <w:i/>
                <w:color w:val="000000" w:themeColor="text1"/>
                <w:szCs w:val="27"/>
                <w14:textFill>
                  <w14:solidFill>
                    <w14:schemeClr w14:val="tx1"/>
                  </w14:solidFill>
                </w14:textFill>
              </w:rPr>
              <w:t xml:space="preserve"> nhân hai đơn thức, </w:t>
            </w:r>
            <w:r>
              <w:rPr>
                <w:rFonts w:cs="Times New Roman"/>
                <w:bCs/>
                <w:i/>
                <w:color w:val="000000" w:themeColor="text1"/>
                <w:szCs w:val="27"/>
                <w14:textFill>
                  <w14:solidFill>
                    <w14:schemeClr w14:val="tx1"/>
                  </w14:solidFill>
                </w14:textFill>
              </w:rPr>
              <w:t>ta nhân các hệ số với nhau, nhân các luỹ thừa cùng biến, rồi nhân các kết quả đó với nhau.</w:t>
            </w:r>
          </w:p>
          <w:p>
            <w:pPr>
              <w:spacing w:after="0"/>
              <w:jc w:val="both"/>
              <w:rPr>
                <w:rFonts w:cs="Times New Roman"/>
                <w:bCs/>
                <w:i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2:</w:t>
            </w:r>
            <w:r>
              <w:rPr>
                <w:rFonts w:eastAsia="Times New Roman" w:cs="Times New Roman"/>
                <w:bCs/>
                <w:color w:val="000000" w:themeColor="text1"/>
                <w:szCs w:val="27"/>
                <w14:textFill>
                  <w14:solidFill>
                    <w14:schemeClr w14:val="tx1"/>
                  </w14:solidFill>
                </w14:textFill>
              </w:rPr>
              <w:t xml:space="preserve"> SGK – tr14</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(4x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).(-6x</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y) = -24x</w:t>
            </w:r>
            <w:r>
              <w:rPr>
                <w:rFonts w:eastAsia="Times New Roman" w:cs="Times New Roman"/>
                <w:bCs/>
                <w:color w:val="000000" w:themeColor="text1"/>
                <w:szCs w:val="27"/>
                <w:vertAlign w:val="superscript"/>
                <w14:textFill>
                  <w14:solidFill>
                    <w14:schemeClr w14:val="tx1"/>
                  </w14:solidFill>
                </w14:textFill>
              </w:rPr>
              <w:t>6</w:t>
            </w:r>
            <w:r>
              <w:rPr>
                <w:rFonts w:eastAsia="Times New Roman" w:cs="Times New Roman"/>
                <w:bCs/>
                <w:color w:val="000000" w:themeColor="text1"/>
                <w:szCs w:val="27"/>
                <w14:textFill>
                  <w14:solidFill>
                    <w14:schemeClr w14:val="tx1"/>
                  </w14:solidFill>
                </w14:textFill>
              </w:rPr>
              <w:t>y</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(-2y).(-5xy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10xy</w:t>
            </w:r>
            <w:r>
              <w:rPr>
                <w:rFonts w:eastAsia="Times New Roman" w:cs="Times New Roman"/>
                <w:bCs/>
                <w:color w:val="000000" w:themeColor="text1"/>
                <w:szCs w:val="27"/>
                <w:vertAlign w:val="superscript"/>
                <w14:textFill>
                  <w14:solidFill>
                    <w14:schemeClr w14:val="tx1"/>
                  </w14:solidFill>
                </w14:textFill>
              </w:rPr>
              <w:t>3</w:t>
            </w:r>
          </w:p>
          <w:p>
            <w:pPr>
              <w:spacing w:before="240" w:after="120"/>
              <w:jc w:val="both"/>
              <w:textAlignment w:val="baseline"/>
              <w:rPr>
                <w:rFonts w:eastAsia="Times New Roman" w:cs="Times New Roman"/>
                <w:bCs/>
                <w:color w:val="000000" w:themeColor="text1"/>
                <w:szCs w:val="27"/>
                <w:vertAlign w:val="superscript"/>
                <w14:textFill>
                  <w14:solidFill>
                    <w14:schemeClr w14:val="tx1"/>
                  </w14:solidFill>
                </w14:textFill>
              </w:rPr>
            </w:pPr>
            <w:r>
              <w:rPr>
                <w:rFonts w:eastAsia="Times New Roman" w:cs="Times New Roman"/>
                <w:bCs/>
                <w:color w:val="000000" w:themeColor="text1"/>
                <w:szCs w:val="27"/>
                <w14:textFill>
                  <w14:solidFill>
                    <w14:schemeClr w14:val="tx1"/>
                  </w14:solidFill>
                </w14:textFill>
              </w:rPr>
              <w:t>c) (-2a)</w:t>
            </w:r>
            <w:r>
              <w:rPr>
                <w:rFonts w:eastAsia="Times New Roman" w:cs="Times New Roman"/>
                <w:bCs/>
                <w:color w:val="000000" w:themeColor="text1"/>
                <w:szCs w:val="27"/>
                <w:vertAlign w:val="superscript"/>
                <w14:textFill>
                  <w14:solidFill>
                    <w14:schemeClr w14:val="tx1"/>
                  </w14:solidFill>
                </w14:textFill>
              </w:rPr>
              <w:t>3</w:t>
            </w:r>
            <w:r>
              <w:rPr>
                <w:rFonts w:eastAsia="Times New Roman" w:cs="Times New Roman"/>
                <w:bCs/>
                <w:color w:val="000000" w:themeColor="text1"/>
                <w:szCs w:val="27"/>
                <w14:textFill>
                  <w14:solidFill>
                    <w14:schemeClr w14:val="tx1"/>
                  </w14:solidFill>
                </w14:textFill>
              </w:rPr>
              <w:t>.(2ab)</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-32a</w:t>
            </w:r>
            <w:r>
              <w:rPr>
                <w:rFonts w:eastAsia="Times New Roman" w:cs="Times New Roman"/>
                <w:bCs/>
                <w:color w:val="000000" w:themeColor="text1"/>
                <w:szCs w:val="27"/>
                <w:vertAlign w:val="superscript"/>
                <w14:textFill>
                  <w14:solidFill>
                    <w14:schemeClr w14:val="tx1"/>
                  </w14:solidFill>
                </w14:textFill>
              </w:rPr>
              <w:t>5</w:t>
            </w:r>
            <w:r>
              <w:rPr>
                <w:rFonts w:eastAsia="Times New Roman" w:cs="Times New Roman"/>
                <w:bCs/>
                <w:color w:val="000000" w:themeColor="text1"/>
                <w:szCs w:val="27"/>
                <w14:textFill>
                  <w14:solidFill>
                    <w14:schemeClr w14:val="tx1"/>
                  </w14:solidFill>
                </w14:textFill>
              </w:rPr>
              <w:t>b</w:t>
            </w:r>
            <w:r>
              <w:rPr>
                <w:rFonts w:eastAsia="Times New Roman" w:cs="Times New Roman"/>
                <w:bCs/>
                <w:color w:val="000000" w:themeColor="text1"/>
                <w:szCs w:val="27"/>
                <w:vertAlign w:val="superscript"/>
                <w14:textFill>
                  <w14:solidFill>
                    <w14:schemeClr w14:val="tx1"/>
                  </w14:solidFill>
                </w14:textFill>
              </w:rPr>
              <w:t>2</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pStyle w:val="19"/>
              <w:numPr>
                <w:ilvl w:val="0"/>
                <w:numId w:val="5"/>
              </w:num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Nhân hai đa thức:</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HĐKP 3:</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w:r>
              <w:rPr>
                <w:rFonts w:cs="Times New Roman"/>
                <w:i/>
                <w:iCs/>
                <w:color w:val="000000" w:themeColor="text1"/>
                <w:szCs w:val="27"/>
                <w14:textFill>
                  <w14:solidFill>
                    <w14:schemeClr w14:val="tx1"/>
                  </w14:solidFill>
                </w14:textFill>
              </w:rPr>
              <w:t>Cách 1:</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2x.y + 2x.3x + 2x.2 = 2xy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+ 4x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(tính diện tích từng phòng rồi cộng lại).</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Cách 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2x.(y + 3x + 2)  = 2xy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+ 4x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(tính tổng độ dài một chiều của căn hộ, rồi nhân với chiều kia).</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S' = 2xy + 6x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+ 7x + y + 2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i/>
                <w:iCs/>
                <w:color w:val="000000" w:themeColor="text1"/>
                <w:szCs w:val="27"/>
                <w14:textFill>
                  <w14:solidFill>
                    <w14:schemeClr w14:val="tx1"/>
                  </w14:solidFill>
                </w14:textFill>
              </w:rPr>
              <w:t>Kết luận:</w:t>
            </w:r>
          </w:p>
          <w:p>
            <w:pPr>
              <w:spacing w:before="240" w:after="120"/>
              <w:jc w:val="both"/>
              <w:textAlignment w:val="baseline"/>
              <w:rPr>
                <w:rFonts w:cs="Times New Roman" w:eastAsiaTheme="minorEastAsia"/>
                <w:i/>
                <w:iCs/>
                <w:color w:val="000000" w:themeColor="text1"/>
                <w:szCs w:val="27"/>
                <w14:textFill>
                  <w14:solidFill>
                    <w14:schemeClr w14:val="tx1"/>
                  </w14:solidFill>
                </w14:textFill>
              </w:rPr>
            </w:pPr>
            <w:r>
              <w:rPr>
                <w:rFonts w:cs="Times New Roman" w:eastAsiaTheme="minorEastAsia"/>
                <w:i/>
                <w:iCs/>
                <w:color w:val="000000" w:themeColor="text1"/>
                <w:szCs w:val="27"/>
                <w14:textFill>
                  <w14:solidFill>
                    <w14:schemeClr w14:val="tx1"/>
                  </w14:solidFill>
                </w14:textFill>
              </w:rPr>
              <w:t>- Để nhân đơn thức với đa thức, ta nhân đơn thức đó với từng hạng tử của đa thức, rồi cộng các kết quả với nhau.</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Để nhân hai đa thức, ta nhân từng hạng tử của đa thức này với đa thức kia, rồi cộng các kết quả với nhau.</w:t>
            </w: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 xml:space="preserve">Ví dụ 3 </w:t>
            </w:r>
            <w:r>
              <w:rPr>
                <w:rFonts w:cs="Times New Roman"/>
                <w:color w:val="000000" w:themeColor="text1"/>
                <w:szCs w:val="27"/>
                <w14:textFill>
                  <w14:solidFill>
                    <w14:schemeClr w14:val="tx1"/>
                  </w14:solidFill>
                </w14:textFill>
              </w:rPr>
              <w:t>(SGK-tr15)</w:t>
            </w: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Thực hành 3.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(-5a</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-5a</w:t>
            </w:r>
            <w:r>
              <w:rPr>
                <w:rFonts w:cs="Times New Roman"/>
                <w:color w:val="000000" w:themeColor="text1"/>
                <w:szCs w:val="27"/>
                <w:vertAlign w:val="superscript"/>
                <w14:textFill>
                  <w14:solidFill>
                    <w14:schemeClr w14:val="tx1"/>
                  </w14:solidFill>
                </w14:textFill>
              </w:rPr>
              <w:t>6</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 xml:space="preserve"> </w:t>
            </w:r>
            <w:r>
              <w:rPr>
                <w:rFonts w:cs="Times New Roman"/>
                <w:color w:val="000000" w:themeColor="text1"/>
                <w:szCs w:val="27"/>
                <w14:textFill>
                  <w14:solidFill>
                    <w14:schemeClr w14:val="tx1"/>
                  </w14:solidFill>
                </w14:textFill>
              </w:rPr>
              <w:t>+ 5a</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(x+2y).(xy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2y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Vận dụng 1.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thuyền đi được: S = (v+3).t = 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Quãng đường ca nô đi được: S' = (2v-3).t = 2vt – 3t (km).</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Khoảng cách giữa hai phương tiện d = S + S'= (vt+3t) + (2vt – 3t) = 3vt (km).</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2:</w:t>
            </w:r>
          </w:p>
          <w:p>
            <w:pPr>
              <w:spacing w:before="240" w:after="120"/>
              <w:jc w:val="center"/>
              <w:textAlignment w:val="baseline"/>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67940" cy="175006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3">
                            <a:extLst>
                              <a:ext uri="{BEBA8EAE-BF5A-486C-A8C5-ECC9F3942E4B}">
                                <a14:imgProps xmlns:a14="http://schemas.microsoft.com/office/drawing/2010/main">
                                  <a14:imgLayer r:embed="rId24">
                                    <a14:imgEffect>
                                      <a14:saturation sat="200000"/>
                                    </a14:imgEffect>
                                    <a14:imgEffect>
                                      <a14:sharpenSoften amount="25000"/>
                                    </a14:imgEffect>
                                  </a14:imgLayer>
                                </a14:imgProps>
                              </a:ext>
                            </a:extLst>
                          </a:blip>
                          <a:stretch>
                            <a:fillRect/>
                          </a:stretch>
                        </pic:blipFill>
                        <pic:spPr>
                          <a:xfrm>
                            <a:off x="0" y="0"/>
                            <a:ext cx="2579820" cy="1758747"/>
                          </a:xfrm>
                          <a:prstGeom prst="rect">
                            <a:avLst/>
                          </a:prstGeom>
                        </pic:spPr>
                      </pic:pic>
                    </a:graphicData>
                  </a:graphic>
                </wp:inline>
              </w:drawing>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(2x+3y) .5y – x.(x+y) = 9xy + 15y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w:t>
            </w:r>
            <w:r>
              <w:rPr>
                <w:rFonts w:cs="Times New Roman"/>
                <w:color w:val="000000" w:themeColor="text1"/>
                <w:szCs w:val="27"/>
                <w:vertAlign w:val="superscript"/>
                <w14:textFill>
                  <w14:solidFill>
                    <w14:schemeClr w14:val="tx1"/>
                  </w14:solidFill>
                </w14:textFill>
              </w:rPr>
              <w:t>2</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Chia đa thức cho đơn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được khi nào thì một đơn thức hay một đa thức chia hết cho một đơn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Thực hiện được phép chia một đa thức cho một đơn thức mà trường hợp riêng là chia một đơn thức cho một đơn (trong trường hợp chia hết).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chia đơn thức cho đơn thức, chia đa thức cho đơn thức để thực hành hoàn thành bài tập Ví dụ 4,5; Thực hành 4,5;  Vận dụng 3,4.</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trao đổi nhóm đôi hoàn thành </w:t>
            </w:r>
            <w:r>
              <w:rPr>
                <w:rFonts w:eastAsia="Calibri" w:cs="Times New Roman"/>
                <w:b/>
                <w:bCs/>
                <w:color w:val="000000" w:themeColor="text1"/>
                <w:szCs w:val="27"/>
                <w:lang w:val="nl-NL"/>
                <w14:textFill>
                  <w14:solidFill>
                    <w14:schemeClr w14:val="tx1"/>
                  </w14:solidFill>
                </w14:textFill>
              </w:rPr>
              <w:t>HĐKP4.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dẫn dắt, gợi ý HS nhớ và nhắc lại tính chất liên quan đến đại lượng tỉ lệ nghịch sau đó áp dụng tính chất trình bày, giải bài toán: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Nếu hai đại lượng y và x tỉ lệ nghịch với nhau thì:</w:t>
            </w:r>
          </w:p>
          <w:p>
            <w:pPr>
              <w:pStyle w:val="19"/>
              <w:numPr>
                <w:ilvl w:val="0"/>
                <w:numId w:val="4"/>
              </w:numPr>
              <w:spacing w:after="0"/>
              <w:jc w:val="both"/>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Tích hai giá trị tương ứng của chúng luôn không đổi (bằng hệ số tỉ lệ): </w:t>
            </w:r>
            <w:r>
              <w:rPr>
                <w:rFonts w:cs="Times New Roman"/>
                <w:b/>
                <w:i/>
                <w:color w:val="000000" w:themeColor="text1"/>
                <w:szCs w:val="27"/>
                <w:lang w:val="nl-NL"/>
                <w14:textFill>
                  <w14:solidFill>
                    <w14:schemeClr w14:val="tx1"/>
                  </w14:solidFill>
                </w14:textFill>
              </w:rPr>
              <w:t>x</w:t>
            </w:r>
            <w:r>
              <w:rPr>
                <w:rFonts w:cs="Times New Roman"/>
                <w:b/>
                <w:i/>
                <w:color w:val="000000" w:themeColor="text1"/>
                <w:szCs w:val="27"/>
                <w:vertAlign w:val="subscript"/>
                <w:lang w:val="nl-NL"/>
                <w14:textFill>
                  <w14:solidFill>
                    <w14:schemeClr w14:val="tx1"/>
                  </w14:solidFill>
                </w14:textFill>
              </w:rPr>
              <w:t>1</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 xml:space="preserve">1 </w:t>
            </w:r>
            <w:r>
              <w:rPr>
                <w:rFonts w:cs="Times New Roman"/>
                <w:b/>
                <w:i/>
                <w:color w:val="000000" w:themeColor="text1"/>
                <w:szCs w:val="27"/>
                <w:lang w:val="nl-NL"/>
                <w14:textFill>
                  <w14:solidFill>
                    <w14:schemeClr w14:val="tx1"/>
                  </w14:solidFill>
                </w14:textFill>
              </w:rPr>
              <w:t>= x</w:t>
            </w:r>
            <w:r>
              <w:rPr>
                <w:rFonts w:cs="Times New Roman"/>
                <w:b/>
                <w:i/>
                <w:color w:val="000000" w:themeColor="text1"/>
                <w:szCs w:val="27"/>
                <w:vertAlign w:val="subscript"/>
                <w:lang w:val="nl-NL"/>
                <w14:textFill>
                  <w14:solidFill>
                    <w14:schemeClr w14:val="tx1"/>
                  </w14:solidFill>
                </w14:textFill>
              </w:rPr>
              <w:t>2</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2</w:t>
            </w:r>
            <w:r>
              <w:rPr>
                <w:rFonts w:cs="Times New Roman"/>
                <w:b/>
                <w:i/>
                <w:color w:val="000000" w:themeColor="text1"/>
                <w:szCs w:val="27"/>
                <w:lang w:val="nl-NL"/>
                <w14:textFill>
                  <w14:solidFill>
                    <w14:schemeClr w14:val="tx1"/>
                  </w14:solidFill>
                </w14:textFill>
              </w:rPr>
              <w:t xml:space="preserve"> = x</w:t>
            </w:r>
            <w:r>
              <w:rPr>
                <w:rFonts w:cs="Times New Roman"/>
                <w:b/>
                <w:i/>
                <w:color w:val="000000" w:themeColor="text1"/>
                <w:szCs w:val="27"/>
                <w:vertAlign w:val="subscript"/>
                <w:lang w:val="nl-NL"/>
                <w14:textFill>
                  <w14:solidFill>
                    <w14:schemeClr w14:val="tx1"/>
                  </w14:solidFill>
                </w14:textFill>
              </w:rPr>
              <w:t>3</w:t>
            </w:r>
            <w:r>
              <w:rPr>
                <w:rFonts w:cs="Times New Roman"/>
                <w:b/>
                <w:i/>
                <w:color w:val="000000" w:themeColor="text1"/>
                <w:szCs w:val="27"/>
                <w:lang w:val="nl-NL"/>
                <w14:textFill>
                  <w14:solidFill>
                    <w14:schemeClr w14:val="tx1"/>
                  </w14:solidFill>
                </w14:textFill>
              </w:rPr>
              <w:t>.y</w:t>
            </w:r>
            <w:r>
              <w:rPr>
                <w:rFonts w:cs="Times New Roman"/>
                <w:b/>
                <w:i/>
                <w:color w:val="000000" w:themeColor="text1"/>
                <w:szCs w:val="27"/>
                <w:vertAlign w:val="subscript"/>
                <w:lang w:val="nl-NL"/>
                <w14:textFill>
                  <w14:solidFill>
                    <w14:schemeClr w14:val="tx1"/>
                  </w14:solidFill>
                </w14:textFill>
              </w:rPr>
              <w:t>3</w:t>
            </w:r>
            <w:r>
              <w:rPr>
                <w:rFonts w:cs="Times New Roman"/>
                <w:b/>
                <w:i/>
                <w:color w:val="000000" w:themeColor="text1"/>
                <w:szCs w:val="27"/>
                <w:lang w:val="nl-NL"/>
                <w14:textFill>
                  <w14:solidFill>
                    <w14:schemeClr w14:val="tx1"/>
                  </w14:solidFill>
                </w14:textFill>
              </w:rPr>
              <w:t xml:space="preserve"> = ...</w:t>
            </w:r>
          </w:p>
          <w:p>
            <w:pPr>
              <w:spacing w:after="0"/>
              <w:jc w:val="center"/>
              <w:rPr>
                <w:rFonts w:cs="Times New Roman"/>
                <w:b/>
                <w:i/>
                <w:color w:val="000000" w:themeColor="text1"/>
                <w:szCs w:val="27"/>
                <w:lang w:val="nl-NL"/>
                <w14:textFill>
                  <w14:solidFill>
                    <w14:schemeClr w14:val="tx1"/>
                  </w14:solidFill>
                </w14:textFill>
              </w:rPr>
            </w:pPr>
            <w:r>
              <w:rPr>
                <w:rFonts w:cs="Times New Roman"/>
                <w:i/>
                <w:color w:val="000000" w:themeColor="text1"/>
                <w:szCs w:val="27"/>
                <w:lang w:val="nl-NL"/>
                <w14:textFill>
                  <w14:solidFill>
                    <w14:schemeClr w14:val="tx1"/>
                  </w14:solidFill>
                </w14:textFill>
              </w:rPr>
              <w:t xml:space="preserve"> hay </w:t>
            </w:r>
            <m:oMath>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b/>
                      <w:i/>
                      <w:color w:val="000000" w:themeColor="text1"/>
                      <w:szCs w:val="27"/>
                      <w:lang w:val="nl-NL"/>
                      <w14:textFill>
                        <w14:solidFill>
                          <w14:schemeClr w14:val="tx1"/>
                        </w14:solidFill>
                      </w14:textFill>
                    </w:rPr>
                  </m:ctrlPr>
                </m:fPr>
                <m:num>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num>
                <m:den>
                  <m:f>
                    <m:fPr>
                      <m:ctrlPr>
                        <w:rPr>
                          <w:rFonts w:ascii="Cambria Math" w:hAnsi="Cambria Math" w:cs="Times New Roman"/>
                          <w:b/>
                          <w:i/>
                          <w:color w:val="000000" w:themeColor="text1"/>
                          <w:szCs w:val="27"/>
                          <w:lang w:val="nl-NL"/>
                          <w14:textFill>
                            <w14:solidFill>
                              <w14:schemeClr w14:val="tx1"/>
                            </w14:solidFill>
                          </w14:textFill>
                        </w:rPr>
                      </m:ctrlPr>
                    </m:fPr>
                    <m:num>
                      <m:r>
                        <m:rPr>
                          <m:sty m:val="bi"/>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b/>
                          <w:i/>
                          <w:color w:val="000000" w:themeColor="text1"/>
                          <w:szCs w:val="27"/>
                          <w:lang w:val="nl-NL"/>
                          <w14:textFill>
                            <w14:solidFill>
                              <w14:schemeClr w14:val="tx1"/>
                            </w14:solidFill>
                          </w14:textFill>
                        </w:rPr>
                      </m:ctrlPr>
                    </m:num>
                    <m:den>
                      <m:sSub>
                        <m:sSubPr>
                          <m:ctrlPr>
                            <w:rPr>
                              <w:rFonts w:ascii="Cambria Math" w:hAnsi="Cambria Math" w:cs="Times New Roman"/>
                              <w:b/>
                              <w:i/>
                              <w:color w:val="000000" w:themeColor="text1"/>
                              <w:szCs w:val="27"/>
                              <w:lang w:val="nl-NL"/>
                              <w14:textFill>
                                <w14:solidFill>
                                  <w14:schemeClr w14:val="tx1"/>
                                </w14:solidFill>
                              </w14:textFill>
                            </w:rPr>
                          </m:ctrlPr>
                        </m:sSubPr>
                        <m:e>
                          <m:r>
                            <m:rPr>
                              <m:sty m:val="bi"/>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b/>
                              <w:i/>
                              <w:color w:val="000000" w:themeColor="text1"/>
                              <w:szCs w:val="27"/>
                              <w:lang w:val="nl-NL"/>
                              <w14:textFill>
                                <w14:solidFill>
                                  <w14:schemeClr w14:val="tx1"/>
                                </w14:solidFill>
                              </w14:textFill>
                            </w:rPr>
                          </m:ctrlPr>
                        </m:e>
                        <m:sub>
                          <m:r>
                            <m:rPr>
                              <m:sty m:val="bi"/>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b/>
                              <w:i/>
                              <w:color w:val="000000" w:themeColor="text1"/>
                              <w:szCs w:val="27"/>
                              <w:lang w:val="nl-NL"/>
                              <w14:textFill>
                                <w14:solidFill>
                                  <w14:schemeClr w14:val="tx1"/>
                                </w14:solidFill>
                              </w14:textFill>
                            </w:rPr>
                          </m:ctrlPr>
                        </m:sub>
                      </m:sSub>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color w:val="000000" w:themeColor="text1"/>
                      <w:szCs w:val="27"/>
                      <w:lang w:val="nl-NL"/>
                      <w14:textFill>
                        <w14:solidFill>
                          <w14:schemeClr w14:val="tx1"/>
                        </w14:solidFill>
                      </w14:textFill>
                    </w:rPr>
                    <m:t xml:space="preserve"> </m:t>
                  </m:r>
                  <m:ctrlPr>
                    <w:rPr>
                      <w:rFonts w:ascii="Cambria Math" w:hAnsi="Cambria Math" w:cs="Times New Roman"/>
                      <w:b/>
                      <w:i/>
                      <w:color w:val="000000" w:themeColor="text1"/>
                      <w:szCs w:val="27"/>
                      <w:lang w:val="nl-NL"/>
                      <w14:textFill>
                        <w14:solidFill>
                          <w14:schemeClr w14:val="tx1"/>
                        </w14:solidFill>
                      </w14:textFill>
                    </w:rPr>
                  </m:ctrlPr>
                </m:den>
              </m:f>
              <m:r>
                <m:rPr>
                  <m:sty m:val="bi"/>
                </m:rPr>
                <w:rPr>
                  <w:rFonts w:ascii="Cambria Math" w:hAnsi="Cambria Math" w:cs="Times New Roman" w:eastAsiaTheme="minorEastAsia"/>
                  <w:color w:val="000000" w:themeColor="text1"/>
                  <w:szCs w:val="27"/>
                  <w:lang w:val="nl-NL"/>
                  <w14:textFill>
                    <w14:solidFill>
                      <w14:schemeClr w14:val="tx1"/>
                    </w14:solidFill>
                  </w14:textFill>
                </w:rPr>
                <m:t>=…</m:t>
              </m:r>
            </m:oMath>
          </w:p>
          <w:p>
            <w:pPr>
              <w:pStyle w:val="19"/>
              <w:numPr>
                <w:ilvl w:val="0"/>
                <w:numId w:val="4"/>
              </w:num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Tỉ số hai giá trị bất kì của đại lượng này bằng nghịch đảo của tỉ số hai giá trị tương ứng của đại lượng kia: </w:t>
            </w:r>
            <m:oMath>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r>
                <m:rPr>
                  <m:sty m:val="bi"/>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oMath>
            <w:r>
              <w:rPr>
                <w:rFonts w:eastAsia="Calibri" w:cs="Times New Roman"/>
                <w:b/>
                <w:i/>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r>
                <m:rPr>
                  <m:sty m:val="bi"/>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
                      <w:i/>
                      <w:color w:val="000000" w:themeColor="text1"/>
                      <w:szCs w:val="27"/>
                      <w:lang w:val="nl-NL"/>
                      <w14:textFill>
                        <w14:solidFill>
                          <w14:schemeClr w14:val="tx1"/>
                        </w14:solidFill>
                      </w14:textFill>
                    </w:rPr>
                  </m:ctrlPr>
                </m:fPr>
                <m:num>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num>
                <m:den>
                  <m:sSub>
                    <m:sSubPr>
                      <m:ctrlPr>
                        <w:rPr>
                          <w:rFonts w:ascii="Cambria Math" w:hAnsi="Cambria Math" w:eastAsia="Calibri" w:cs="Times New Roman"/>
                          <w:b/>
                          <w:i/>
                          <w:color w:val="000000" w:themeColor="text1"/>
                          <w:szCs w:val="27"/>
                          <w:lang w:val="nl-NL"/>
                          <w14:textFill>
                            <w14:solidFill>
                              <w14:schemeClr w14:val="tx1"/>
                            </w14:solidFill>
                          </w14:textFill>
                        </w:rPr>
                      </m:ctrlPr>
                    </m:sSubPr>
                    <m:e>
                      <m:r>
                        <m:rPr>
                          <m:sty m:val="bi"/>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
                          <w:i/>
                          <w:color w:val="000000" w:themeColor="text1"/>
                          <w:szCs w:val="27"/>
                          <w:lang w:val="nl-NL"/>
                          <w14:textFill>
                            <w14:solidFill>
                              <w14:schemeClr w14:val="tx1"/>
                            </w14:solidFill>
                          </w14:textFill>
                        </w:rPr>
                      </m:ctrlPr>
                    </m:e>
                    <m:sub>
                      <m:r>
                        <m:rPr>
                          <m:sty m:val="bi"/>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color w:val="000000" w:themeColor="text1"/>
                          <w:szCs w:val="27"/>
                          <w:lang w:val="nl-NL"/>
                          <w14:textFill>
                            <w14:solidFill>
                              <w14:schemeClr w14:val="tx1"/>
                            </w14:solidFill>
                          </w14:textFill>
                        </w:rPr>
                      </m:ctrlPr>
                    </m:sub>
                  </m:sSub>
                  <m:ctrlPr>
                    <w:rPr>
                      <w:rFonts w:ascii="Cambria Math" w:hAnsi="Cambria Math" w:eastAsia="Calibri" w:cs="Times New Roman"/>
                      <w:b/>
                      <w:i/>
                      <w:color w:val="000000" w:themeColor="text1"/>
                      <w:szCs w:val="27"/>
                      <w:lang w:val="nl-NL"/>
                      <w14:textFill>
                        <w14:solidFill>
                          <w14:schemeClr w14:val="tx1"/>
                        </w14:solidFill>
                      </w14:textFill>
                    </w:rPr>
                  </m:ctrlPr>
                </m:den>
              </m:f>
            </m:oMath>
            <w:r>
              <w:rPr>
                <w:rFonts w:eastAsia="Calibri" w:cs="Times New Roman"/>
                <w:b/>
                <w:i/>
                <w:color w:val="000000" w:themeColor="text1"/>
                <w:szCs w:val="27"/>
                <w:lang w:val="nl-NL"/>
                <w14:textFill>
                  <w14:solidFill>
                    <w14:schemeClr w14:val="tx1"/>
                  </w14:solidFill>
                </w14:textFill>
              </w:rPr>
              <w:t>; ...</w:t>
            </w:r>
          </w:p>
          <w:p>
            <w:pPr>
              <w:spacing w:after="0"/>
              <w:jc w:val="both"/>
              <w:rPr>
                <w:rFonts w:eastAsia="Calibri" w:cs="Times New Roman"/>
                <w:bCs/>
                <w:iCs/>
                <w:color w:val="000000" w:themeColor="text1"/>
                <w:szCs w:val="27"/>
                <w:lang w:val="nl-NL"/>
                <w14:textFill>
                  <w14:solidFill>
                    <w14:schemeClr w14:val="tx1"/>
                  </w14:solidFill>
                </w14:textFill>
              </w:rPr>
            </w:pPr>
            <w:r>
              <w:rPr>
                <w:rFonts w:eastAsia="Calibri" w:cs="Times New Roman"/>
                <w:bCs/>
                <w:iCs/>
                <w:color w:val="000000" w:themeColor="text1"/>
                <w:szCs w:val="27"/>
                <w:lang w:val="nl-NL"/>
                <w14:textFill>
                  <w14:solidFill>
                    <w14:schemeClr w14:val="tx1"/>
                  </w14:solidFill>
                </w14:textFill>
              </w:rPr>
              <w:t>+ HS giải bài toán, trình bày lời giải và giải thích cách làm với bạn.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2 HS lên bảng trình bày kết quả.</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trình chiếu và phân tích, giải thích từng bước ví dụ trong SGK(tr15) để HS biết cách thực hiện phép chia đơn thức cho đơn thức và rút ra quy tắc chia đơn thức cho đơn thức (dưới sự dẫn dắt của GV)</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quy tắc chia đơn thức cho đơn thức trong khung kiến thức. (</w:t>
            </w:r>
            <w:r>
              <w:rPr>
                <w:rFonts w:eastAsia="Calibri" w:cs="Times New Roman"/>
                <w:i/>
                <w:iCs/>
                <w:color w:val="000000" w:themeColor="text1"/>
                <w:szCs w:val="27"/>
                <w:lang w:val="nl-NL"/>
                <w14:textFill>
                  <w14:solidFill>
                    <w14:schemeClr w14:val="tx1"/>
                  </w14:solidFill>
                </w14:textFill>
              </w:rPr>
              <w:t>"Để chia đơn thức A cho đơn thức B, ta làm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4, </w:t>
            </w:r>
            <w:r>
              <w:rPr>
                <w:rFonts w:eastAsia="Calibri" w:cs="Times New Roman"/>
                <w:color w:val="000000" w:themeColor="text1"/>
                <w:szCs w:val="27"/>
                <w14:textFill>
                  <w14:solidFill>
                    <w14:schemeClr w14:val="tx1"/>
                  </w14:solidFill>
                </w14:textFill>
              </w:rPr>
              <w:t>vấn đáp, gợi mở giúp HS biết cách trình bày phép chia đơn thức cho đơn thức (tương tự như ví dụ GV đã hướng dẫn, phân tích ở trên),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1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quy tắc chia đơn thức cho đơn thức thông qua việc hoàn thành </w:t>
            </w:r>
            <w:r>
              <w:rPr>
                <w:rFonts w:eastAsia="Calibri" w:cs="Times New Roman"/>
                <w:b/>
                <w:bCs/>
                <w:color w:val="000000" w:themeColor="text1"/>
                <w:szCs w:val="27"/>
                <w14:textFill>
                  <w14:solidFill>
                    <w14:schemeClr w14:val="tx1"/>
                  </w14:solidFill>
                </w14:textFill>
              </w:rPr>
              <w:t>Thực hành 4, Vận dụng 3</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xml:space="preserve">, </w:t>
            </w:r>
            <w:r>
              <w:rPr>
                <w:rFonts w:eastAsia="Calibri" w:cs="Times New Roman"/>
                <w:b/>
                <w:bCs/>
                <w:color w:val="000000" w:themeColor="text1"/>
                <w:szCs w:val="27"/>
                <w14:textFill>
                  <w14:solidFill>
                    <w14:schemeClr w14:val="tx1"/>
                  </w14:solidFill>
                </w14:textFill>
              </w:rPr>
              <w:t>Vận dụng 3</w:t>
            </w:r>
            <w:r>
              <w:rPr>
                <w:rFonts w:eastAsia="Calibri" w:cs="Times New Roman"/>
                <w:color w:val="000000" w:themeColor="text1"/>
                <w:szCs w:val="27"/>
                <w14:textFill>
                  <w14:solidFill>
                    <w14:schemeClr w14:val="tx1"/>
                  </w14:solidFill>
                </w14:textFill>
              </w:rPr>
              <w:t>, GV lưu ý cho HS các lỗi sai hay mắc phải.</w:t>
            </w:r>
          </w:p>
          <w:p>
            <w:pPr>
              <w:pStyle w:val="19"/>
              <w:numPr>
                <w:ilvl w:val="0"/>
                <w:numId w:val="6"/>
              </w:numPr>
              <w:spacing w:after="120"/>
              <w:jc w:val="both"/>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Chia đa thức cho đơn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tổ chức cho HS làm việc theo nhóm trao đổi thảo luận giải bài toán </w:t>
            </w:r>
            <w:r>
              <w:rPr>
                <w:rFonts w:eastAsia="Calibri" w:cs="Times New Roman"/>
                <w:b/>
                <w:bCs/>
                <w:color w:val="000000" w:themeColor="text1"/>
                <w:szCs w:val="27"/>
                <w14:textFill>
                  <w14:solidFill>
                    <w14:schemeClr w14:val="tx1"/>
                  </w14:solidFill>
                </w14:textFill>
              </w:rPr>
              <w:t>HĐKP5</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Câu a: GV gợi ý HS cách tìm chiều rộng của bức tường:</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"Để tìm chiều rộng của mỗi tấm giấy, ta làm như thế nào?"</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Câu b: GV gợi ý từ kết quả của câu b, ta có thể suy ra được kết quả của câu b.</w:t>
            </w: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i/>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mời đại diện một vài nhóm HS trình bày kết quả sau đó chốt đáp án.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dẫn dắt, đặt câu hỏi rút ra kiến thức về quy tắc chia đa thức cho đơn thức trong khung kiến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phân tích giúp HS nhận biết được khi nào đa thức chia hết cho đơn thức:</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Xét đa thức A và đơn thức B bất kì</w:t>
            </w:r>
          </w:p>
          <w:p>
            <w:pPr>
              <w:spacing w:after="120"/>
              <w:jc w:val="both"/>
              <w:rPr>
                <w:rFonts w:eastAsia="Calibri" w:cs="Times New Roman"/>
                <w:i/>
                <w:iCs/>
                <w:color w:val="000000" w:themeColor="text1"/>
                <w:szCs w:val="27"/>
                <w:lang w:val="nl-NL"/>
                <w14:textFill>
                  <w14:solidFill>
                    <w14:schemeClr w14:val="tx1"/>
                  </w14:solidFill>
                </w14:textFill>
              </w:rPr>
            </w:pPr>
            <w:r>
              <w:rPr>
                <w:rFonts w:eastAsia="Calibri" w:cs="Times New Roman"/>
                <w:i/>
                <w:iCs/>
                <w:color w:val="000000" w:themeColor="text1"/>
                <w:szCs w:val="27"/>
                <w:lang w:val="nl-NL"/>
                <w14:textFill>
                  <w14:solidFill>
                    <w14:schemeClr w14:val="tx1"/>
                  </w14:solidFill>
                </w14:textFill>
              </w:rPr>
              <w:t>Nếu có đa thức C sao cho A = B.C thì ta nói A chia hết cho B, được thương là C và viết A : B = 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"Để chia đa thức cho đơn thức, ta thực hiện như thế nào?")</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gọi một vài HS đọc lại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5, </w:t>
            </w:r>
            <w:r>
              <w:rPr>
                <w:rFonts w:eastAsia="Calibri" w:cs="Times New Roman"/>
                <w:color w:val="000000" w:themeColor="text1"/>
                <w:szCs w:val="27"/>
                <w14:textFill>
                  <w14:solidFill>
                    <w14:schemeClr w14:val="tx1"/>
                  </w14:solidFill>
                </w14:textFill>
              </w:rPr>
              <w:t>vấn đáp, gợi mở giúp HS biết cách trình bày phép chia đa thức cho đơn thức, yêu cầu HS trình bày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bạn lên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chốt đáp 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củng cố và rèn kĩ năng trình bày chia đa thức cho đơn thức thông qua việc hoàn thành </w:t>
            </w:r>
            <w:r>
              <w:rPr>
                <w:rFonts w:eastAsia="Calibri" w:cs="Times New Roman"/>
                <w:b/>
                <w:bCs/>
                <w:color w:val="000000" w:themeColor="text1"/>
                <w:szCs w:val="27"/>
                <w14:textFill>
                  <w14:solidFill>
                    <w14:schemeClr w14:val="tx1"/>
                  </w14:solidFill>
                </w14:textFill>
              </w:rPr>
              <w:t>Thực hành 5</w:t>
            </w:r>
            <w:r>
              <w:rPr>
                <w:rFonts w:eastAsia="Calibri" w:cs="Times New Roman"/>
                <w:color w:val="000000" w:themeColor="text1"/>
                <w:szCs w:val="27"/>
                <w14:textFill>
                  <w14:solidFill>
                    <w14:schemeClr w14:val="tx1"/>
                  </w14:solidFill>
                </w14:textFill>
              </w:rPr>
              <w:t xml:space="preserve"> vào vở cá nhân.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hai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5</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phép tính nhân hai đa thức vào bài toán thực tế hoàn thành </w:t>
            </w:r>
            <w:r>
              <w:rPr>
                <w:rFonts w:eastAsia="Calibri" w:cs="Times New Roman"/>
                <w:b/>
                <w:bCs/>
                <w:color w:val="000000" w:themeColor="text1"/>
                <w:szCs w:val="27"/>
                <w14:textFill>
                  <w14:solidFill>
                    <w14:schemeClr w14:val="tx1"/>
                  </w14:solidFill>
                </w14:textFill>
              </w:rPr>
              <w:t>Vận dụng 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giải và trình bài lời giải, áp dụng phép chia đa thức cho đơn thức để thực hiện phép tính, giải bài toán.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2 HS trình bày bảng.</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 lưu ý lại các lỗi sai hay mắc phải khi thực hiện các phép tính với đa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chia đơn thức với đơn thức, chia đa thức đơn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Chia đa thức cho đơn thức</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4.</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07945" cy="1115060"/>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5">
                            <a:extLst>
                              <a:ext uri="{BEBA8EAE-BF5A-486C-A8C5-ECC9F3942E4B}">
                                <a14:imgProps xmlns:a14="http://schemas.microsoft.com/office/drawing/2010/main">
                                  <a14:imgLayer r:embed="rId26">
                                    <a14:imgEffect>
                                      <a14:saturation sat="200000"/>
                                    </a14:imgEffect>
                                    <a14:imgEffect>
                                      <a14:sharpenSoften amount="25000"/>
                                    </a14:imgEffect>
                                  </a14:imgLayer>
                                </a14:imgProps>
                              </a:ext>
                            </a:extLst>
                          </a:blip>
                          <a:stretch>
                            <a:fillRect/>
                          </a:stretch>
                        </pic:blipFill>
                        <pic:spPr>
                          <a:xfrm>
                            <a:off x="0" y="0"/>
                            <a:ext cx="2638371" cy="1128601"/>
                          </a:xfrm>
                          <a:prstGeom prst="rect">
                            <a:avLst/>
                          </a:prstGeom>
                        </pic:spPr>
                      </pic:pic>
                    </a:graphicData>
                  </a:graphic>
                </wp:inline>
              </w:drawing>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Diện tích của A là:</w:t>
            </w:r>
          </w:p>
          <w:p>
            <w:pPr>
              <w:spacing w:after="120"/>
              <w:jc w:val="center"/>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S = 2x.2kx = 4kx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(cm</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Chiều rộng của B là: </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S</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4k</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kx(cm)</m:t>
                </m:r>
              </m:oMath>
            </m:oMathPara>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Muốn chia đơn thức A cho đơn thức B  (với A chia hết cho B), ta làm như sau:</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Chia hệ số của A cho hệ số của B.</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Chia luỹ thừa của từng biến trong A cho luỹ thừa của cùng biến đó trong B.</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Nhân các kết quả tìm được với nhau.</w:t>
            </w: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4:</w:t>
            </w:r>
            <w:r>
              <w:rPr>
                <w:rFonts w:cs="Times New Roman"/>
                <w:color w:val="000000" w:themeColor="text1"/>
                <w:szCs w:val="27"/>
                <w14:textFill>
                  <w14:solidFill>
                    <w14:schemeClr w14:val="tx1"/>
                  </w14:solidFill>
                </w14:textFill>
              </w:rPr>
              <w:t xml:space="preserve"> SGK – tr15</w:t>
            </w: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8x</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y</w:t>
            </w:r>
            <w:r>
              <w:rPr>
                <w:rFonts w:eastAsia="Calibri" w:cs="Times New Roman"/>
                <w:bCs/>
                <w:color w:val="000000" w:themeColor="text1"/>
                <w:szCs w:val="27"/>
                <w:vertAlign w:val="superscript"/>
                <w:lang w:val="nl-NL"/>
                <w14:textFill>
                  <w14:solidFill>
                    <w14:schemeClr w14:val="tx1"/>
                  </w14:solidFill>
                </w14:textFill>
              </w:rPr>
              <w:t>5</w:t>
            </w:r>
            <w:r>
              <w:rPr>
                <w:rFonts w:eastAsia="Calibri" w:cs="Times New Roman"/>
                <w:bCs/>
                <w:color w:val="000000" w:themeColor="text1"/>
                <w:szCs w:val="27"/>
                <w:lang w:val="nl-NL"/>
                <w14:textFill>
                  <w14:solidFill>
                    <w14:schemeClr w14:val="tx1"/>
                  </w14:solidFill>
                </w14:textFill>
              </w:rPr>
              <w:t>z</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 xml:space="preserve"> : 2x</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y</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z = 4xyz</w:t>
            </w:r>
            <w:r>
              <w:rPr>
                <w:rFonts w:eastAsia="Calibri" w:cs="Times New Roman"/>
                <w:bCs/>
                <w:color w:val="000000" w:themeColor="text1"/>
                <w:szCs w:val="27"/>
                <w:vertAlign w:val="superscript"/>
                <w:lang w:val="nl-NL"/>
                <w14:textFill>
                  <w14:solidFill>
                    <w14:schemeClr w14:val="tx1"/>
                  </w14:solidFill>
                </w14:textFill>
              </w:rPr>
              <w:t>2</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0"/>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B = 12x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y : (3y) = 4x</w:t>
            </w:r>
            <w:r>
              <w:rPr>
                <w:rFonts w:cs="Times New Roman"/>
                <w:color w:val="000000" w:themeColor="text1"/>
                <w:szCs w:val="27"/>
                <w:vertAlign w:val="superscript"/>
                <w:lang w:val="nl-NL"/>
                <w14:textFill>
                  <w14:solidFill>
                    <w14:schemeClr w14:val="tx1"/>
                  </w14:solidFill>
                </w14:textFill>
              </w:rPr>
              <w:t>2</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pStyle w:val="19"/>
              <w:numPr>
                <w:ilvl w:val="0"/>
                <w:numId w:val="5"/>
              </w:num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Chia đa thức cho đơn thức</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HĐKP5. </w:t>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00250" cy="17106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7">
                            <a:extLst>
                              <a:ext uri="{BEBA8EAE-BF5A-486C-A8C5-ECC9F3942E4B}">
                                <a14:imgProps xmlns:a14="http://schemas.microsoft.com/office/drawing/2010/main">
                                  <a14:imgLayer r:embed="rId28">
                                    <a14:imgEffect>
                                      <a14:saturation sat="200000"/>
                                    </a14:imgEffect>
                                    <a14:imgEffect>
                                      <a14:sharpenSoften amount="25000"/>
                                    </a14:imgEffect>
                                  </a14:imgLayer>
                                </a14:imgProps>
                              </a:ext>
                            </a:extLst>
                          </a:blip>
                          <a:stretch>
                            <a:fillRect/>
                          </a:stretch>
                        </pic:blipFill>
                        <pic:spPr>
                          <a:xfrm>
                            <a:off x="0" y="0"/>
                            <a:ext cx="2004231" cy="1714311"/>
                          </a:xfrm>
                          <a:prstGeom prst="rect">
                            <a:avLst/>
                          </a:prstGeom>
                        </pic:spPr>
                      </pic:pic>
                    </a:graphicData>
                  </a:graphic>
                </wp:inline>
              </w:drawing>
            </w:r>
          </w:p>
          <w:p>
            <w:pPr>
              <w:spacing w:after="12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rộng hai tấm giấy lần lượt là 2x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xml:space="preserve">: (2x) = x (m) và 5xy : (2x)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jc w:val="cente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Chiều rộng của bức tường là:</w:t>
            </w:r>
          </w:p>
          <w:p>
            <w:pPr>
              <w:spacing w:after="120"/>
              <w:jc w:val="cente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b) Chiều rộng của bức tường cũng bằng diện tích của bức tường chia cho chiều cao, tức là bằng (2x</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 xml:space="preserve"> + 5xy) : (2x). </w:t>
            </w:r>
          </w:p>
          <w:p>
            <w:pPr>
              <w:spacing w:after="12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+ 5xy) : (2x) = x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y (m)</w:t>
            </w:r>
          </w:p>
          <w:p>
            <w:pPr>
              <w:spacing w:after="120"/>
              <w:jc w:val="both"/>
              <w:rPr>
                <w:rFonts w:eastAsia="Calibri" w:cs="Times New Roman"/>
                <w:b/>
                <w:color w:val="000000" w:themeColor="text1"/>
                <w:szCs w:val="27"/>
                <w:u w:val="single"/>
                <w:lang w:val="nl-NL"/>
                <w14:textFill>
                  <w14:solidFill>
                    <w14:schemeClr w14:val="tx1"/>
                  </w14:solidFill>
                </w14:textFill>
              </w:rPr>
            </w:pPr>
            <w:r>
              <w:rPr>
                <w:rFonts w:eastAsia="Calibri" w:cs="Times New Roman"/>
                <w:b/>
                <w:color w:val="000000" w:themeColor="text1"/>
                <w:szCs w:val="27"/>
                <w:u w:val="single"/>
                <w:lang w:val="nl-NL"/>
                <w14:textFill>
                  <w14:solidFill>
                    <w14:schemeClr w14:val="tx1"/>
                  </w14:solidFill>
                </w14:textFill>
              </w:rPr>
              <w:t>Kết luận:</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Muốn chia một đa thức cho một đơn thức (trường hợp chia hết), ta chia từng hạng tử của đa thức cho đơn thức đó, rồi cộng các kết quả tìm được với nhau.</w:t>
            </w: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b/>
                <w:bCs/>
                <w:color w:val="000000" w:themeColor="text1"/>
                <w:szCs w:val="27"/>
                <w:u w:val="single"/>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5:</w:t>
            </w:r>
            <w:r>
              <w:rPr>
                <w:rFonts w:cs="Times New Roman"/>
                <w:color w:val="000000" w:themeColor="text1"/>
                <w:szCs w:val="27"/>
                <w14:textFill>
                  <w14:solidFill>
                    <w14:schemeClr w14:val="tx1"/>
                  </w14:solidFill>
                </w14:textFill>
              </w:rPr>
              <w:t xml:space="preserve"> SGK – tr16</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5: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a) (5ab - 2a</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a = 5b - 2a</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b) (6x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 + 3x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xml:space="preserve">y) : (-3xy)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 -2xy +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y – x</w:t>
            </w:r>
          </w:p>
          <w:p>
            <w:pPr>
              <w:spacing w:after="120"/>
              <w:jc w:val="both"/>
              <w:rPr>
                <w:rFonts w:eastAsia="Times New Roman" w:cs="Times New Roman"/>
                <w:b/>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p>
          <w:p>
            <w:pPr>
              <w:spacing w:after="120"/>
              <w:jc w:val="both"/>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Vận dụng 4.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H = V : S = (6x</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y – 8xy</w:t>
            </w:r>
            <w:r>
              <w:rPr>
                <w:rFonts w:eastAsia="Times New Roman" w:cs="Times New Roman"/>
                <w:bCs/>
                <w:color w:val="000000" w:themeColor="text1"/>
                <w:szCs w:val="27"/>
                <w:vertAlign w:val="superscript"/>
                <w14:textFill>
                  <w14:solidFill>
                    <w14:schemeClr w14:val="tx1"/>
                  </w14:solidFill>
                </w14:textFill>
              </w:rPr>
              <w:t>2</w:t>
            </w:r>
            <w:r>
              <w:rPr>
                <w:rFonts w:eastAsia="Times New Roman" w:cs="Times New Roman"/>
                <w:bCs/>
                <w:color w:val="000000" w:themeColor="text1"/>
                <w:szCs w:val="27"/>
                <w14:textFill>
                  <w14:solidFill>
                    <w14:schemeClr w14:val="tx1"/>
                  </w14:solidFill>
                </w14:textFill>
              </w:rPr>
              <w:t>) : (2xy) = 3x – 4y</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các phép toán với đa thức nhiều biến (cộng, trừ đa thức nhiều biến; nhân hai đơn thức; nhân hai đa thức; chia đơn thức cho đơn thức; chia đa thức cho đơn thức)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phép tính với đơn thức và đa thức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tổng hợp các kiến thức cần ghi nhớ cho HS về các phép toán với đa thức nhiều biến: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BT1bc; BT4; BT6; BT7 </w:t>
      </w:r>
      <w:r>
        <w:rPr>
          <w:rFonts w:eastAsia="Calibri" w:cs="Times New Roman"/>
          <w:color w:val="000000" w:themeColor="text1"/>
          <w:szCs w:val="27"/>
          <w:lang w:val="fr-FR"/>
          <w14:textFill>
            <w14:solidFill>
              <w14:schemeClr w14:val="tx1"/>
            </w14:solidFill>
          </w14:textFill>
        </w:rPr>
        <w:t>(SGK – tr17)</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Thu gọn đa thức </w:t>
      </w:r>
      <w:r>
        <w:rPr>
          <w:rFonts w:cs="Times New Roman"/>
          <w:color w:val="000000" w:themeColor="text1"/>
          <w:szCs w:val="27"/>
          <w14:textFill>
            <w14:solidFill>
              <w14:schemeClr w14:val="tx1"/>
            </w14:solidFill>
          </w14:textFill>
        </w:rPr>
        <w:t>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−xy)−7x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y−3xy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+7x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Đa thức N nào dưới đây thỏa mãn </w:t>
      </w:r>
      <w:r>
        <w:rPr>
          <w:rFonts w:cs="Times New Roman"/>
          <w:color w:val="000000" w:themeColor="text1"/>
          <w:szCs w:val="27"/>
          <w14:textFill>
            <w14:solidFill>
              <w14:schemeClr w14:val="tx1"/>
            </w14:solidFill>
          </w14:textFill>
        </w:rPr>
        <w:t>N−(5xy−9y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)=4xy+x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−10y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N=9xy+x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−19y</w:t>
      </w:r>
      <w:r>
        <w:rPr>
          <w:rFonts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N=−9xy−x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+19y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Đa thức nào dưới đây là kết quả của phép tính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yz−4xy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−yz(xyz+x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yz−5xy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w:t>
      </w:r>
      <w:r>
        <w:rPr>
          <w:rFonts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3x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−3x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yz−5xy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z</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Chia đa thức </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−8x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14:textFill>
            <w14:solidFill>
              <w14:schemeClr w14:val="tx1"/>
            </w14:solidFill>
          </w14:textFill>
        </w:rPr>
        <w:t> cho đơn thức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kết quả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+2x−4</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+2x−4</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y+2xy−4</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Tìm đa thức B sao cho tổng B với đa thức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là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D. </w:t>
      </w:r>
      <w:r>
        <w:rPr>
          <w:rFonts w:cs="Times New Roman"/>
          <w:color w:val="000000" w:themeColor="text1"/>
          <w:szCs w:val="27"/>
          <w14:textFill>
            <w14:solidFill>
              <w14:schemeClr w14:val="tx1"/>
            </w14:solidFill>
          </w14:textFill>
        </w:rPr>
        <w:t>−2x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−6xz+z</w:t>
      </w:r>
      <w:r>
        <w:rPr>
          <w:rFonts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B</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b) 2x – y – (3x – 5y) = 2x – y – 3x + 5y = - x + 4 y</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c) 3x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+ 6xy + 7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8xy + 9x + 1)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3x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4y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+ 6xy + 7 - 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8xy + 9x + 1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2x</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3y</w:t>
      </w:r>
      <w:r>
        <w:rPr>
          <w:rFonts w:eastAsia="Calibri" w:cs="Times New Roman"/>
          <w:bCs/>
          <w:color w:val="000000" w:themeColor="text1"/>
          <w:szCs w:val="27"/>
          <w:vertAlign w:val="superscript"/>
          <w:lang w:val="fr-FR"/>
          <w14:textFill>
            <w14:solidFill>
              <w14:schemeClr w14:val="tx1"/>
            </w14:solidFill>
          </w14:textFill>
        </w:rPr>
        <w:t>2</w:t>
      </w:r>
      <w:r>
        <w:rPr>
          <w:rFonts w:eastAsia="Calibri" w:cs="Times New Roman"/>
          <w:bCs/>
          <w:color w:val="000000" w:themeColor="text1"/>
          <w:szCs w:val="27"/>
          <w:lang w:val="fr-FR"/>
          <w14:textFill>
            <w14:solidFill>
              <w14:schemeClr w14:val="tx1"/>
            </w14:solidFill>
          </w14:textFill>
        </w:rPr>
        <w:t xml:space="preserve"> – 2xy + 9x + 8</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r>
          <m:rPr/>
          <w:rPr>
            <w:rFonts w:ascii="Cambria Math" w:hAnsi="Cambria Math" w:cs="Times New Roman"/>
            <w:color w:val="000000" w:themeColor="text1"/>
            <w:szCs w:val="27"/>
            <w14:textFill>
              <w14:solidFill>
                <w14:schemeClr w14:val="tx1"/>
              </w14:solidFill>
            </w14:textFill>
          </w:rPr>
          <m:t>3x.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 xml:space="preserve"> =6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y−15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xy−4x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+7y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 xml:space="preserve"> =2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Cs/>
          <w:color w:val="000000" w:themeColor="text1"/>
          <w:szCs w:val="27"/>
          <w:vertAlign w:val="superscript"/>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c)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oMath>
    </w:p>
    <w:p>
      <w:pPr>
        <w:rPr>
          <w:rFonts w:cs="Times New Roman"/>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6.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y+10xy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e>
        </m:d>
      </m:oMath>
      <w:r>
        <w:rPr>
          <w:rFonts w:eastAsia="Calibri" w:cs="Times New Roman"/>
          <w:color w:val="000000" w:themeColor="text1"/>
          <w:szCs w:val="27"/>
          <w14:textFill>
            <w14:solidFill>
              <w14:schemeClr w14:val="tx1"/>
            </w14:solidFill>
          </w14:textFill>
        </w:rPr>
        <w:t xml:space="preserve"> = 2x</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y – 4x + 5</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7</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7</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7.</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y−(3xy−6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y)+(5xy−9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p>
    <w:p>
      <w:pPr>
        <w:spacing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y−3xy+6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y+5xy−9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oMath>
      <w:r>
        <w:rPr>
          <w:rFonts w:eastAsia="Calibri" w:cs="Times New Roman"/>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=2xy</m:t>
        </m:r>
      </m:oMath>
      <w:r>
        <w:rPr>
          <w:rFonts w:eastAsia="Calibri" w:cs="Times New Roman"/>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Thay </w:t>
      </w:r>
      <m:oMath>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vào biểu thức 2xy ta được:</w:t>
      </w:r>
    </w:p>
    <w:p>
      <w:pPr>
        <w:spacing w:after="120"/>
        <w:jc w:val="both"/>
        <w:rPr>
          <w:rFonts w:eastAsia="Calibri" w:cs="Times New Roman"/>
          <w:bCs/>
          <w:color w:val="000000" w:themeColor="text1"/>
          <w:szCs w:val="27"/>
          <w:lang w:val="fr-FR"/>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2.</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=−1</m:t>
          </m:r>
        </m:oMath>
      </m:oMathPara>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x.(x−2y)−y.(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Thay </w:t>
      </w:r>
      <m:oMath>
        <m:r>
          <m:rPr/>
          <w:rPr>
            <w:rFonts w:ascii="Cambria Math" w:hAnsi="Cambria Math" w:cs="Times New Roman"/>
            <w:color w:val="000000" w:themeColor="text1"/>
            <w:szCs w:val="27"/>
            <w14:textFill>
              <w14:solidFill>
                <w14:schemeClr w14:val="tx1"/>
              </w14:solidFill>
            </w14:textFill>
          </w:rPr>
          <m:t>x=5;y=3</m:t>
        </m:r>
      </m:oMath>
      <w:r>
        <w:rPr>
          <w:rFonts w:cs="Times New Roman"/>
          <w:color w:val="000000" w:themeColor="text1"/>
          <w:szCs w:val="27"/>
          <w14:textFill>
            <w14:solidFill>
              <w14:schemeClr w14:val="tx1"/>
            </w14:solidFill>
          </w14:textFill>
        </w:rPr>
        <w:t xml:space="preserve">vào biểu thức </w:t>
      </w:r>
      <m:oMath>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color w:val="000000" w:themeColor="text1"/>
          <w:szCs w:val="27"/>
          <w14:textFill>
            <w14:solidFill>
              <w14:schemeClr w14:val="tx1"/>
            </w14:solidFill>
          </w14:textFill>
        </w:rPr>
        <w:t xml:space="preserve"> ta được:</w:t>
      </w:r>
    </w:p>
    <w:p>
      <w:pPr>
        <w:spacing w:after="120"/>
        <w:jc w:val="both"/>
        <w:rPr>
          <w:rFonts w:eastAsia="Calibri" w:cs="Times New Roman"/>
          <w:bCs/>
          <w:color w:val="000000" w:themeColor="text1"/>
          <w:szCs w:val="27"/>
          <w:lang w:val="fr-FR"/>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=25−27=−2</m:t>
          </m:r>
        </m:oMath>
      </m:oMathPara>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các phép tính với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2, 9</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center"/>
        <w:rPr>
          <w:rFonts w:eastAsia="Calibri" w:cs="Times New Roman"/>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68550" cy="1323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9">
                      <a:clrChange>
                        <a:clrFrom>
                          <a:srgbClr val="FDFDFD"/>
                        </a:clrFrom>
                        <a:clrTo>
                          <a:srgbClr val="FDFDFD">
                            <a:alpha val="0"/>
                          </a:srgbClr>
                        </a:clrTo>
                      </a:clrChange>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Độ dài cạnh còn thiếu của tam giác là: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(7x + 5y) – (3x – y) – (x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 + 5y – 3x + y – x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 – 3x – x) + (5y + y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+ 4y.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9.</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dài của hình chữ nhật đã cho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(6xy + 10y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[(6xy) : (2y)] + [(10y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(6 : 2).x.(y : y) + (10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+ 5y.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chiều dài của hình chữ nhật đã cho là 3x + 5y.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Diện tích đáy của hình hộp chữ nhật đã cho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V : 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(3x)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(3x)]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 : 3).(x</w:t>
      </w:r>
      <w:r>
        <w:rPr>
          <w:rFonts w:cs="Times New Roman"/>
          <w:color w:val="000000" w:themeColor="text1"/>
          <w:szCs w:val="27"/>
          <w:vertAlign w:val="superscript"/>
          <w14:textFill>
            <w14:solidFill>
              <w14:schemeClr w14:val="tx1"/>
            </w14:solidFill>
          </w14:textFill>
        </w:rPr>
        <w:t>3 </w:t>
      </w:r>
      <w:r>
        <w:rPr>
          <w:rFonts w:cs="Times New Roman"/>
          <w:color w:val="000000" w:themeColor="text1"/>
          <w:szCs w:val="27"/>
          <w14:textFill>
            <w14:solidFill>
              <w14:schemeClr w14:val="tx1"/>
            </w14:solidFill>
          </w14:textFill>
        </w:rPr>
        <w:t>: x) – (3 : 3).(x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diện tích đáy của hình hộp chữ nhật đã cho là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với đa thức nhiều biến.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3. Hằng đẳng thức đáng nhớ</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3: HẰNG ĐẲNG THỨC ĐÁNG NHỚ (5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khái niệm: đồng nhất thức, hằng đẳng thức</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Mô tả được các hằng đẳng thức: bình phương của một tổng; bình phương của một hiệu; hiệu hai bình phương của một tổng; lập phương của một hiệu; tổng hai lập phương, hiệu hai lập phương</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chia hết đơn thức cho đơn thức, đa thức cho đơn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pStyle w:val="19"/>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Vận dụng được các hằng đẳng thức để tính nhanh, rút gọn các biểu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Chăm chỉ, 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Rèn luyện tính kỉ luật,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phép tính về đa thức nhiều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Tình huống đố vui giữa các HS kích thích sự tò mò, gợi động cơ, tạo hứng thú để </w:t>
      </w:r>
      <w:r>
        <w:rPr>
          <w:rFonts w:eastAsia="Calibri" w:cs="Times New Roman"/>
          <w:color w:val="000000" w:themeColor="text1"/>
          <w:szCs w:val="27"/>
          <w14:textFill>
            <w14:solidFill>
              <w14:schemeClr w14:val="tx1"/>
            </w14:solidFill>
          </w14:textFill>
        </w:rPr>
        <w:br w:type="textWrapping"/>
      </w:r>
      <w:r>
        <w:rPr>
          <w:rFonts w:eastAsia="Calibri" w:cs="Times New Roman"/>
          <w:color w:val="000000" w:themeColor="text1"/>
          <w:szCs w:val="27"/>
          <w14:textFill>
            <w14:solidFill>
              <w14:schemeClr w14:val="tx1"/>
            </w14:solidFill>
          </w14:textFill>
        </w:rPr>
        <w:t>HS bước vào bài học</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đóng vai các nhân vật trong tình huống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hiểu động cơ, mục đích học tập và dự đoán câu trả lời cho câu hỏi mở đầu dựa trên kiến thức đã học.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tình huống khởi động, đặt vấn đề qua bài toán mở đầu và yêu cầu HS thực hiện yêu cầu của hoạt động: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drawing>
          <wp:inline distT="0" distB="0" distL="0" distR="0">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đọc, tìm hiểu tình huống, đưa ra câu trả lời và tìm cách trả lời câu hỏi thắc mắc của bạn học sinh.</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theo dõi và phản hồi các ý kiến của HS.</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(65 + 35) . (65 – 35) = 100 . 30 = 3 000.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102 . 98 = (100 + 2) . (100 – 2)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 = 9 996.</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đưa ra câu trả lời chính xác, chúng ta sẽ tìm hiểu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3: Hằng đẳng thức đáng nhớ</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Bình phương của một tổng, một hiệu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mô tả được khái niệm hằng đẳng thức, đồng nhất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Mô tả hằng đẳng thức bình phương của một tổng, một hiệu và vận dụng để tính nhanh và rút gọn các biểu thức đại số.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khái niệm hằng đẳng thức, đồng nhất thức và  hằng đẳng thức bình phương của một tổng, một hiệu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1,2,3, thực hành 1,2,3, vận dụng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ra phiếu nhóm.</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hướng dẫn, hỗ trợ khi HS khó khăn trong việc xác định biểu thức biểu thị tổng diện tích S của các phần tô màu theo các cách khác nhau.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nhận xét kết quả của các nhóm.</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 xml:space="preserve">GV dẫn dắt, thuyết trình, giới thiệu về khái niệm đồng nhất thức (hay hằng đẳng thức) cũng như hằng đẳng thức bình phương của một tổng, một hiệu.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Ví dụ 2, Ví dụ 3 </w:t>
            </w:r>
            <w:r>
              <w:rPr>
                <w:rFonts w:eastAsia="Calibri" w:cs="Times New Roman"/>
                <w:color w:val="000000" w:themeColor="text1"/>
                <w:szCs w:val="27"/>
                <w14:textFill>
                  <w14:solidFill>
                    <w14:schemeClr w14:val="tx1"/>
                  </w14:solidFill>
                </w14:textFill>
              </w:rPr>
              <w:t>vấn đáp, gợi mở giúp HS biết cách tư duy biểu diễn, khai triển hằng đẳng thức và vận dụng hằng đẳng thức để tính nhanh.</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hằng đẳng thức bình phương của một tổng, một hiệu để khai triển các biểu thức thành đa thức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4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để biến đổi biểu thức thành bình phương của một tổng, một hiệu hoàn thành </w:t>
            </w:r>
            <w:r>
              <w:rPr>
                <w:rFonts w:eastAsia="Calibri" w:cs="Times New Roman"/>
                <w:b/>
                <w:bCs/>
                <w:color w:val="000000" w:themeColor="text1"/>
                <w:szCs w:val="27"/>
                <w14:textFill>
                  <w14:solidFill>
                    <w14:schemeClr w14:val="tx1"/>
                  </w14:solidFill>
                </w14:textFill>
              </w:rPr>
              <w:t>Thực hành 2.</w:t>
            </w: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để tính nhanh giá trị của biểu thức có dạng bình phương của một số,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(HS có thể thảo luận với bạn để định hướng cách làm).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giải bài toán tính diện tích, hoàn thành </w:t>
            </w:r>
            <w:r>
              <w:rPr>
                <w:rFonts w:eastAsia="Calibri" w:cs="Times New Roman"/>
                <w:b/>
                <w:bCs/>
                <w:color w:val="000000" w:themeColor="text1"/>
                <w:szCs w:val="27"/>
                <w14:textFill>
                  <w14:solidFill>
                    <w14:schemeClr w14:val="tx1"/>
                  </w14:solidFill>
                </w14:textFill>
              </w:rPr>
              <w:t>Vận dụng 1</w:t>
            </w:r>
            <w:r>
              <w:rPr>
                <w:rFonts w:eastAsia="Calibri" w:cs="Times New Roman"/>
                <w:color w:val="000000" w:themeColor="text1"/>
                <w:szCs w:val="27"/>
                <w14:textFill>
                  <w14:solidFill>
                    <w14:schemeClr w14:val="tx1"/>
                  </w14:solidFill>
                </w14:textFill>
              </w:rPr>
              <w:t xml:space="preserve"> vào vở cá nhân.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bình phương của một tổng, một hiệu</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Bình phương của một tổng, hiệu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before="240" w:after="120"/>
              <w:jc w:val="center"/>
              <w:textAlignment w:val="baseline"/>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979295" cy="221615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32"/>
                          <a:stretch>
                            <a:fillRect/>
                          </a:stretch>
                        </pic:blipFill>
                        <pic:spPr>
                          <a:xfrm>
                            <a:off x="0" y="0"/>
                            <a:ext cx="2001465" cy="224116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Ta xét các cách tính diện tích của các phần tô màu trong Hình 1 như sau:</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774825" cy="19291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33"/>
                          <a:stretch>
                            <a:fillRect/>
                          </a:stretch>
                        </pic:blipFill>
                        <pic:spPr>
                          <a:xfrm>
                            <a:off x="0" y="0"/>
                            <a:ext cx="1776917" cy="1931431"/>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diện tích của hình vuông được ghép bởi 4 hình:</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Cạnh của hình vuông ABCD được tạo thành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S của các phần tô màu chính là diện tích của hình vuông ABCD, và bằng:</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(a + b)</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kết quả của bạn An là đúng.</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diện tích mỗi hình:</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pic:cNvPicPr>
                        </pic:nvPicPr>
                        <pic:blipFill>
                          <a:blip r:embed="rId34"/>
                          <a:stretch>
                            <a:fillRect/>
                          </a:stretch>
                        </pic:blipFill>
                        <pic:spPr>
                          <a:xfrm>
                            <a:off x="0" y="0"/>
                            <a:ext cx="2524125" cy="271462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màu vàng AEHG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màu xanh HICK là: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màu hồng EBIH là: ab.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màu hồng GHKD là: ba.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S của các phần tô màu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kết quả của bạn Mai là đúng.</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3: </w:t>
            </w:r>
            <w:r>
              <w:rPr>
                <w:rFonts w:cs="Times New Roman"/>
                <w:color w:val="000000" w:themeColor="text1"/>
                <w:szCs w:val="27"/>
                <w14:textFill>
                  <w14:solidFill>
                    <w14:schemeClr w14:val="tx1"/>
                  </w14:solidFill>
                </w14:textFill>
              </w:rPr>
              <w:t>Tính tổng diện tích hai hình chữ nhật ABIG và GICD (hình vẽ dưới đây).</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5"/>
                          <a:stretch>
                            <a:fillRect/>
                          </a:stretch>
                        </pic:blipFill>
                        <pic:spPr>
                          <a:xfrm>
                            <a:off x="0" y="0"/>
                            <a:ext cx="2419350" cy="267652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hình chữ nhật ABIG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a.(a + b) = a.a + a.b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hình chữ nhật GICD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b).b = a.b + b.b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Diện tích S của các phần tô màu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kết quả của bạn Bình là đúng.</w:t>
            </w:r>
          </w:p>
          <w:p>
            <w:pPr>
              <w:spacing w:before="240" w:after="120"/>
              <w:textAlignment w:val="baseline"/>
              <w:rPr>
                <w:rFonts w:eastAsia="Times New Roman" w:cs="Times New Roman"/>
                <w:color w:val="000000" w:themeColor="text1"/>
                <w:szCs w:val="27"/>
                <w14:textFill>
                  <w14:solidFill>
                    <w14:schemeClr w14:val="tx1"/>
                  </w14:solidFill>
                </w14:textFill>
              </w:rPr>
            </w:pP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 Nếu hai biểu thức P và Q nhận giá trị như nhau và mọi giá trị của biến thì ta nói P = Q là một </w:t>
            </w:r>
            <w:r>
              <w:rPr>
                <w:rFonts w:eastAsia="Times New Roman" w:cs="Times New Roman"/>
                <w:b/>
                <w:bCs/>
                <w:i/>
                <w:color w:val="000000" w:themeColor="text1"/>
                <w:szCs w:val="27"/>
                <w14:textFill>
                  <w14:solidFill>
                    <w14:schemeClr w14:val="tx1"/>
                  </w14:solidFill>
                </w14:textFill>
              </w:rPr>
              <w:t>đồng nhất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hằng đẳng thức</w:t>
            </w:r>
            <w:r>
              <w:rPr>
                <w:rFonts w:eastAsia="Times New Roman" w:cs="Times New Roman"/>
                <w:i/>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Với hai biểu thức tuỳ ý A và B, ta có:</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(A+B)</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A</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+ 2AB + B</w:t>
            </w:r>
            <w:r>
              <w:rPr>
                <w:rFonts w:eastAsia="Times New Roman" w:cs="Times New Roman"/>
                <w:i/>
                <w:color w:val="000000" w:themeColor="text1"/>
                <w:szCs w:val="27"/>
                <w:vertAlign w:val="superscript"/>
                <w14:textFill>
                  <w14:solidFill>
                    <w14:schemeClr w14:val="tx1"/>
                  </w14:solidFill>
                </w14:textFill>
              </w:rPr>
              <w:t>2</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 B)</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A</w:t>
            </w:r>
            <w:r>
              <w:rPr>
                <w:rFonts w:eastAsia="Times New Roman" w:cs="Times New Roman"/>
                <w:i/>
                <w:color w:val="000000" w:themeColor="text1"/>
                <w:szCs w:val="27"/>
                <w:vertAlign w:val="superscript"/>
                <w14:textFill>
                  <w14:solidFill>
                    <w14:schemeClr w14:val="tx1"/>
                  </w14:solidFill>
                </w14:textFill>
              </w:rPr>
              <w:t>2</w:t>
            </w:r>
            <w:r>
              <w:rPr>
                <w:rFonts w:eastAsia="Times New Roman" w:cs="Times New Roman"/>
                <w:i/>
                <w:color w:val="000000" w:themeColor="text1"/>
                <w:szCs w:val="27"/>
                <w14:textFill>
                  <w14:solidFill>
                    <w14:schemeClr w14:val="tx1"/>
                  </w14:solidFill>
                </w14:textFill>
              </w:rPr>
              <w:t xml:space="preserve"> – 2AB + B</w:t>
            </w:r>
            <w:r>
              <w:rPr>
                <w:rFonts w:eastAsia="Times New Roman" w:cs="Times New Roman"/>
                <w:i/>
                <w:color w:val="000000" w:themeColor="text1"/>
                <w:szCs w:val="27"/>
                <w:vertAlign w:val="superscript"/>
                <w14:textFill>
                  <w14:solidFill>
                    <w14:schemeClr w14:val="tx1"/>
                  </w14:solidFill>
                </w14:textFill>
              </w:rPr>
              <w:t>2</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tr19)</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tr19)</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3:</w:t>
            </w:r>
            <w:r>
              <w:rPr>
                <w:rFonts w:eastAsia="Times New Roman" w:cs="Times New Roman"/>
                <w:bCs/>
                <w:i/>
                <w:color w:val="000000" w:themeColor="text1"/>
                <w:szCs w:val="27"/>
                <w14:textFill>
                  <w14:solidFill>
                    <w14:schemeClr w14:val="tx1"/>
                  </w14:solidFill>
                </w14:textFill>
              </w:rPr>
              <w:t xml:space="preserve"> (SGK – tr19)</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(3x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+ 2.3x.1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 + 5y)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+ 2.4x.5y + (5y)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+ 40xy + 25y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+5.x+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+ 10ab + 25b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+ 2.a.5b + (5b)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+ 5b)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1 + 9a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 – 6a + 9a</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2.1.3a + (3a)</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Hoặc ta có thể viết như sau: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 + 9a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6a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(3a)</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 2.3a.1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(3a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52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2 500 + 200 + 4 = 2 704.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98</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10 000 – 400 + 4 = 9 604.</w:t>
            </w:r>
          </w:p>
          <w:p>
            <w:pPr>
              <w:spacing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1.</w:t>
            </w:r>
          </w:p>
          <w:p>
            <w:pPr>
              <w:spacing w:after="120"/>
              <w:jc w:val="both"/>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01950" cy="17360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6"/>
                          <a:stretch>
                            <a:fillRect/>
                          </a:stretch>
                        </pic:blipFill>
                        <pic:spPr>
                          <a:xfrm>
                            <a:off x="0" y="0"/>
                            <a:ext cx="2922067" cy="1747865"/>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Mảnh vườn hình vuông có cạnh 10 m được mở rộng cả hai cạnh thêm x (m) nên mảnh vườn lúc này có dạng hình vuông với độ dài cạnh là 10 + x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mảnh vườn sau khi mở rộng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100 + 20x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biểu thức biểu thị diện tích mảnh vườn sau khi mở rộng là 100 + 20x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Mảnh vườn hình vuông trước khi mở rộng có độ dài cạnh là: x – 5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mảnh vườn hình vuông trước khi mở rộng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2.x.5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10x + 25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biểu thức biểu thị diện tích mảnh vườn trước khi mở rộng là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10x + 25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Hiệu của hai bình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mô tả được hằng đẳng thức hiệu hai bình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được hằng đẳng thức hiệu hai bình phương để khai triển, tính nhanh và rút gọn các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hằng đẳng thức hiệu hai bình phương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4,5; thực hành 4,5, vận dụng 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89"/>
        <w:gridCol w:w="5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làm việc theo nhóm 4 hoàn thành </w:t>
            </w:r>
            <w:r>
              <w:rPr>
                <w:rFonts w:eastAsia="Calibri" w:cs="Times New Roman"/>
                <w:b/>
                <w:bCs/>
                <w:color w:val="000000" w:themeColor="text1"/>
                <w:szCs w:val="27"/>
                <w:lang w:val="nl-NL"/>
                <w14:textFill>
                  <w14:solidFill>
                    <w14:schemeClr w14:val="tx1"/>
                  </w14:solidFill>
                </w14:textFill>
              </w:rPr>
              <w:t xml:space="preserve">HĐKP2 </w:t>
            </w:r>
            <w:r>
              <w:rPr>
                <w:rFonts w:eastAsia="Calibri" w:cs="Times New Roman"/>
                <w:color w:val="000000" w:themeColor="text1"/>
                <w:szCs w:val="27"/>
                <w:lang w:val="nl-NL"/>
                <w14:textFill>
                  <w14:solidFill>
                    <w14:schemeClr w14:val="tx1"/>
                  </w14:solidFill>
                </w14:textFill>
              </w:rPr>
              <w:t>vào phiếu nhóm</w:t>
            </w:r>
            <w:r>
              <w:rPr>
                <w:rFonts w:eastAsia="Calibri" w:cs="Times New Roman"/>
                <w:b/>
                <w:bCs/>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đặt câu hỏi dẫn dắt HS:</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Quan sát hình 3a và 3b, để tính diện tích phần tô màu ta làm như thế nào?</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hằng đẳng thức hiệu của hai bình phương.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4, Ví dụ 5 </w:t>
            </w:r>
            <w:r>
              <w:rPr>
                <w:rFonts w:eastAsia="Calibri" w:cs="Times New Roman"/>
                <w:color w:val="000000" w:themeColor="text1"/>
                <w:szCs w:val="27"/>
                <w14:textFill>
                  <w14:solidFill>
                    <w14:schemeClr w14:val="tx1"/>
                  </w14:solidFill>
                </w14:textFill>
              </w:rPr>
              <w:t>vấn đáp, gợi mở giúp HS biết cách tư duy biểu diễn, khai triển hằng đẳng thức hiệu của hai bình phương và vận dụng hằng đẳng thức để tính nhanh.</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hiệu của hai bình phương để thực hiện phép nhân hai đa thức hoàn thành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3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4</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hoàn thành </w:t>
            </w:r>
            <w:r>
              <w:rPr>
                <w:rFonts w:eastAsia="Calibri" w:cs="Times New Roman"/>
                <w:b/>
                <w:bCs/>
                <w:color w:val="000000" w:themeColor="text1"/>
                <w:szCs w:val="27"/>
                <w14:textFill>
                  <w14:solidFill>
                    <w14:schemeClr w14:val="tx1"/>
                  </w14:solidFill>
                </w14:textFill>
              </w:rPr>
              <w:t>Thực hành 5.</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hướng dẫn HS tính nhẩm và đưa tích hai số thành tích giữa tổng và hiệu hai số rồi áp dụng hằng đẳng thức để tính nhanh kết quả. (Cách nhẩm: </w:t>
            </w:r>
            <w:r>
              <w:rPr>
                <w:rFonts w:eastAsia="Calibri" w:cs="Times New Roman"/>
                <w:i/>
                <w:iCs/>
                <w:color w:val="000000" w:themeColor="text1"/>
                <w:szCs w:val="27"/>
                <w14:textFill>
                  <w14:solidFill>
                    <w14:schemeClr w14:val="tx1"/>
                  </w14:solidFill>
                </w14:textFill>
              </w:rPr>
              <w:t>Để biết được 2 số trên là tổng và hiệu của hai số nào, chúng ta sẽ quy về bài toán tìm hai số khi biết tổng và hiệu của hai số đó. Áp dụng công thức chúng ta sẽ tìm được hai số</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vừa học trả lời câu hỏi khởi động hoàn thành </w:t>
            </w:r>
            <w:r>
              <w:rPr>
                <w:rFonts w:eastAsia="Calibri" w:cs="Times New Roman"/>
                <w:b/>
                <w:bCs/>
                <w:color w:val="000000" w:themeColor="text1"/>
                <w:szCs w:val="27"/>
                <w14:textFill>
                  <w14:solidFill>
                    <w14:schemeClr w14:val="tx1"/>
                  </w14:solidFill>
                </w14:textFill>
              </w:rPr>
              <w:t>Vận dụng 2.</w:t>
            </w:r>
          </w:p>
          <w:p>
            <w:pPr>
              <w:spacing w:after="120"/>
              <w:jc w:val="both"/>
              <w:rPr>
                <w:rFonts w:eastAsia="Calibri" w:cs="Times New Roman"/>
                <w:b/>
                <w:bCs/>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hiệu của hai bình phương.</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Hiệu của hai bình phương</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0"/>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143250" cy="1447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7"/>
                          <a:stretch>
                            <a:fillRect/>
                          </a:stretch>
                        </pic:blipFill>
                        <pic:spPr>
                          <a:xfrm>
                            <a:off x="0" y="0"/>
                            <a:ext cx="3153533" cy="1452386"/>
                          </a:xfrm>
                          <a:prstGeom prst="rect">
                            <a:avLst/>
                          </a:prstGeom>
                        </pic:spPr>
                      </pic:pic>
                    </a:graphicData>
                  </a:graphic>
                </wp:inline>
              </w:drawing>
            </w:r>
            <w:r>
              <w:rPr>
                <w:rFonts w:eastAsia="Times New Roman" w:cs="Times New Roman"/>
                <w:color w:val="000000" w:themeColor="text1"/>
                <w:szCs w:val="27"/>
                <w14:textFill>
                  <w14:solidFill>
                    <w14:schemeClr w14:val="tx1"/>
                  </w14:solidFill>
                </w14:textFill>
              </w:rPr>
              <w:br w:type="textWrapp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ABCD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vuông EGHD là: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phần tô màu ở Hình 3a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dài của hình chữ nhật trong Hình 3b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rộng của hình chữ nhật trong Hình 3b là: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(phần tô màu) trong Hình 3b là: (a + b)(a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b)(a – b) = a.(a – b) + b.(a – b) = a.a – ab + ba – b.b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hai hình trên có diện tích bằng nhau.</w:t>
            </w:r>
          </w:p>
          <w:p>
            <w:pPr>
              <w:spacing w:after="0"/>
              <w:rPr>
                <w:rFonts w:cs="Times New Roman"/>
                <w:b/>
                <w:bCs/>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bCs/>
                <w:color w:val="000000" w:themeColor="text1"/>
                <w:szCs w:val="27"/>
                <w14:textFill>
                  <w14:solidFill>
                    <w14:schemeClr w14:val="tx1"/>
                  </w14:solidFill>
                </w14:textFill>
              </w:rPr>
              <w:t>Kết luận:</w:t>
            </w:r>
          </w:p>
          <w:p>
            <w:pPr>
              <w:spacing w:after="0"/>
              <w:jc w:val="center"/>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Với hai biểu thức tuỳ ý A và B, ta có:</w:t>
            </w:r>
          </w:p>
          <w:p>
            <w:pPr>
              <w:spacing w:after="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A</w:t>
            </w:r>
            <w:r>
              <w:rPr>
                <w:rFonts w:cs="Times New Roman"/>
                <w:b/>
                <w:bCs/>
                <w:color w:val="000000" w:themeColor="text1"/>
                <w:szCs w:val="27"/>
                <w:vertAlign w:val="superscript"/>
                <w14:textFill>
                  <w14:solidFill>
                    <w14:schemeClr w14:val="tx1"/>
                  </w14:solidFill>
                </w14:textFill>
              </w:rPr>
              <w:t>2</w:t>
            </w:r>
            <w:r>
              <w:rPr>
                <w:rFonts w:cs="Times New Roman"/>
                <w:b/>
                <w:bCs/>
                <w:color w:val="000000" w:themeColor="text1"/>
                <w:szCs w:val="27"/>
                <w14:textFill>
                  <w14:solidFill>
                    <w14:schemeClr w14:val="tx1"/>
                  </w14:solidFill>
                </w14:textFill>
              </w:rPr>
              <w:t xml:space="preserve"> – B</w:t>
            </w:r>
            <w:r>
              <w:rPr>
                <w:rFonts w:cs="Times New Roman"/>
                <w:b/>
                <w:bCs/>
                <w:color w:val="000000" w:themeColor="text1"/>
                <w:szCs w:val="27"/>
                <w:vertAlign w:val="superscript"/>
                <w14:textFill>
                  <w14:solidFill>
                    <w14:schemeClr w14:val="tx1"/>
                  </w14:solidFill>
                </w14:textFill>
              </w:rPr>
              <w:t>2</w:t>
            </w:r>
            <w:r>
              <w:rPr>
                <w:rFonts w:cs="Times New Roman"/>
                <w:b/>
                <w:bCs/>
                <w:color w:val="000000" w:themeColor="text1"/>
                <w:szCs w:val="27"/>
                <w14:textFill>
                  <w14:solidFill>
                    <w14:schemeClr w14:val="tx1"/>
                  </w14:solidFill>
                </w14:textFill>
              </w:rPr>
              <w:t xml:space="preserve"> = (A + B). (A - B)</w:t>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4. (SGK-tr20)</w:t>
            </w: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5 (SGK-tr20)</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4.</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 – x).(4 + x) = 4</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16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(2y + 7z).(2y – 7z)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(7z)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49z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82 . 78 = (80 + 2).(80 – 2) = 80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6 400 – 4 = 6 396.</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87 . 93 = (90 – 3).(90 + 3) = 90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8 100 – 9 = 8 091.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125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(125 + 25).(125 – 25) = 150 . 100 = 15 000.</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65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(65 + 35) . (65 – 35) = 100 . 30 = 3 000.</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102 . 98 = (100 + 2) . (100 – 2)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 = 9 996.</w:t>
            </w:r>
          </w:p>
          <w:p>
            <w:pPr>
              <w:spacing w:before="240" w:after="120"/>
              <w:jc w:val="both"/>
              <w:textAlignment w:val="baseline"/>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Lập phương của một tổng, một hiệu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Mô tả hằng đẳng thức lập phương của một tổng, một hiệu và vận dụng để tính nhanh và rút gọn các biểu thức đại số.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hằng đẳng thức lập phương của một tổng, một hiệu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1,2,3, thực hành 1,2,3, vận dụng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nhớ lại kiến thức đã học về phép nhân đa thức với đa thức; hằng đẳng thức bình phương của một tổng, một hiệu tự thực hiện yêu cầu của </w:t>
            </w:r>
            <w:r>
              <w:rPr>
                <w:rFonts w:eastAsia="Calibri" w:cs="Times New Roman"/>
                <w:b/>
                <w:color w:val="000000" w:themeColor="text1"/>
                <w:szCs w:val="27"/>
                <w:lang w:val="nl-NL"/>
                <w14:textFill>
                  <w14:solidFill>
                    <w14:schemeClr w14:val="tx1"/>
                  </w14:solidFill>
                </w14:textFill>
              </w:rPr>
              <w:t>HĐKP3:</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mời 2 bạn lên bảng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nhận xét kết quả của các nhóm.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 xml:space="preserve">GV dẫn dắt, thuyết trình, giới thiệu hằng đẳng thức bình phương của một tổng, một hiệu.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khai triển hằng đẳng thức để hoàn thành </w:t>
            </w:r>
            <w:r>
              <w:rPr>
                <w:rFonts w:eastAsia="Calibri" w:cs="Times New Roman"/>
                <w:i/>
                <w:iCs/>
                <w:color w:val="000000" w:themeColor="text1"/>
                <w:szCs w:val="27"/>
                <w14:textFill>
                  <w14:solidFill>
                    <w14:schemeClr w14:val="tx1"/>
                  </w14:solidFill>
                </w14:textFill>
              </w:rPr>
              <w:t>Ví dụ 6 (SGK-tr21).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hằng đẳng thức lập phương của một tổng, một hiệu để khai triển và tính các biểu thức hoàn thành </w:t>
            </w:r>
            <w:r>
              <w:rPr>
                <w:rFonts w:eastAsia="Calibri" w:cs="Times New Roman"/>
                <w:b/>
                <w:bCs/>
                <w:color w:val="000000" w:themeColor="text1"/>
                <w:szCs w:val="27"/>
                <w14:textFill>
                  <w14:solidFill>
                    <w14:schemeClr w14:val="tx1"/>
                  </w14:solidFill>
                </w14:textFill>
              </w:rPr>
              <w:t>Thực hành 6</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6</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để giải bài toán thực tế hoàn thành </w:t>
            </w:r>
            <w:r>
              <w:rPr>
                <w:rFonts w:eastAsia="Calibri" w:cs="Times New Roman"/>
                <w:b/>
                <w:bCs/>
                <w:color w:val="000000" w:themeColor="text1"/>
                <w:szCs w:val="27"/>
                <w14:textFill>
                  <w14:solidFill>
                    <w14:schemeClr w14:val="tx1"/>
                  </w14:solidFill>
                </w14:textFill>
              </w:rPr>
              <w:t>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lập phương của một tổng, một hiệu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Lập phương của một tổng, một hiệu</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a.2ab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b.2ab + b.b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a.2ab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b.2ab – b.b</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hai biểu thức tuỳ ý A và B, ta có:</w:t>
            </w:r>
          </w:p>
          <w:p>
            <w:pPr>
              <w:spacing w:after="0"/>
              <w:rPr>
                <w:rFonts w:cs="Times New Roman"/>
                <w:color w:val="000000" w:themeColor="text1"/>
                <w:szCs w:val="27"/>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B+3A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m:oMathPara>
          </w:p>
          <w:p>
            <w:pPr>
              <w:spacing w:after="0"/>
              <w:rPr>
                <w:rFonts w:cs="Times New Roman"/>
                <w:color w:val="000000" w:themeColor="text1"/>
                <w:szCs w:val="27"/>
                <w14:textFill>
                  <w14:solidFill>
                    <w14:schemeClr w14:val="tx1"/>
                  </w14:solidFill>
                </w14:textFill>
              </w:rPr>
            </w:pPr>
            <m:oMathPara>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B+3A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m:oMathPara>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6:</w:t>
            </w:r>
            <w:r>
              <w:rPr>
                <w:rFonts w:cs="Times New Roman"/>
                <w:color w:val="000000" w:themeColor="text1"/>
                <w:szCs w:val="27"/>
                <w14:textFill>
                  <w14:solidFill>
                    <w14:schemeClr w14:val="tx1"/>
                  </w14:solidFill>
                </w14:textFill>
              </w:rPr>
              <w:t xml:space="preserve"> SGK – tr21</w:t>
            </w: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6.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+ 2y)</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.2y + 3.x.(2y)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+ 12xy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(3y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+ 3.3y.1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27y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27y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+ 9y – 1.</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Phần lòng trong của thùng chứa có dạng hình lập phương với độ dài cạnh là:</w:t>
            </w:r>
          </w:p>
          <w:p>
            <w:pPr>
              <w:spacing w:after="240"/>
              <w:ind w:left="48" w:right="48"/>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 – 3 – 3 = x – 6 (cm).</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phần lòng trong của thùng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 – 6)</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.6 + 3.x.6</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6</w:t>
            </w:r>
            <w:r>
              <w:rPr>
                <w:rFonts w:eastAsia="Times New Roman" w:cs="Times New Roman"/>
                <w:color w:val="000000" w:themeColor="text1"/>
                <w:szCs w:val="27"/>
                <w:vertAlign w:val="superscript"/>
                <w14:textFill>
                  <w14:solidFill>
                    <w14:schemeClr w14:val="tx1"/>
                  </w14:solidFill>
                </w14:textFill>
              </w:rPr>
              <w:t>3</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+ 108x – 216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dung tích (sức chứa) của thùng là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+ 108x – 216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120"/>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4: Tổng và hiệu của hai lập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mô tả được hằng đẳng thức tổng và hiệu hai lập phương.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được hằng đẳng thức tổng và hiệu hai lập phương để khai triển, tính nhanh và rút gọn các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hằng đẳng thức tổng và hiệu hai lập phương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dạng toán khai triển biểu thức, tính nhanh và rút gọn biểu thức; hoàn thành các bài tập ví dụ 7,8; thực hành 7,8, vận dụng 4.</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tự vận dụng kiến thức đã học hoàn thành </w:t>
            </w:r>
            <w:r>
              <w:rPr>
                <w:rFonts w:eastAsia="Calibri" w:cs="Times New Roman"/>
                <w:b/>
                <w:bCs/>
                <w:color w:val="000000" w:themeColor="text1"/>
                <w:szCs w:val="27"/>
                <w:lang w:val="nl-NL"/>
                <w14:textFill>
                  <w14:solidFill>
                    <w14:schemeClr w14:val="tx1"/>
                  </w14:solidFill>
                </w14:textFill>
              </w:rPr>
              <w:t xml:space="preserve">HĐKP4 </w:t>
            </w:r>
            <w:r>
              <w:rPr>
                <w:rFonts w:eastAsia="Calibri" w:cs="Times New Roman"/>
                <w:color w:val="000000" w:themeColor="text1"/>
                <w:szCs w:val="27"/>
                <w:lang w:val="nl-NL"/>
                <w14:textFill>
                  <w14:solidFill>
                    <w14:schemeClr w14:val="tx1"/>
                  </w14:solidFill>
                </w14:textFill>
              </w:rPr>
              <w:t xml:space="preserve">vào vở cá nhân.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GV đặt câu hỏi dẫn dắt dẫn đến kiến thức trọng tâm (SGK – tr21).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hằng đẳng thức tổng và hiệu của hai lập phương.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7, Ví dụ 8 </w:t>
            </w:r>
            <w:r>
              <w:rPr>
                <w:rFonts w:eastAsia="Calibri" w:cs="Times New Roman"/>
                <w:color w:val="000000" w:themeColor="text1"/>
                <w:szCs w:val="27"/>
                <w14:textFill>
                  <w14:solidFill>
                    <w14:schemeClr w14:val="tx1"/>
                  </w14:solidFill>
                </w14:textFill>
              </w:rPr>
              <w:t>vấn đáp, gợi mở giúp HS biết cách trình bày khai triển hằng đẳng thức hiệu của hai bình phương và tính toán thu gọn biểu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tổng và hiệu của hai lập phương để thực hiện phép nhân hai đa thức hoàn thành </w:t>
            </w:r>
            <w:r>
              <w:rPr>
                <w:rFonts w:eastAsia="Calibri" w:cs="Times New Roman"/>
                <w:b/>
                <w:bCs/>
                <w:color w:val="000000" w:themeColor="text1"/>
                <w:szCs w:val="27"/>
                <w14:textFill>
                  <w14:solidFill>
                    <w14:schemeClr w14:val="tx1"/>
                  </w14:solidFill>
                </w14:textFill>
              </w:rPr>
              <w:t>Thực hành 7, Thực hành 8</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bài Thực hành 7, 2 HS lên trình bày kết quả bài Thực hành 8.</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7</w:t>
            </w:r>
            <w:r>
              <w:rPr>
                <w:rFonts w:eastAsia="Calibri" w:cs="Times New Roman"/>
                <w:color w:val="000000" w:themeColor="text1"/>
                <w:szCs w:val="27"/>
                <w14:textFill>
                  <w14:solidFill>
                    <w14:schemeClr w14:val="tx1"/>
                  </w14:solidFill>
                </w14:textFill>
              </w:rPr>
              <w:t>,8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vận dụng hằng đẳng thức tổng hoặc hiệu hai lập phương  để giải bài toán thực tế hoàn thành </w:t>
            </w:r>
            <w:r>
              <w:rPr>
                <w:rFonts w:eastAsia="Calibri" w:cs="Times New Roman"/>
                <w:b/>
                <w:bCs/>
                <w:color w:val="000000" w:themeColor="text1"/>
                <w:szCs w:val="27"/>
                <w14:textFill>
                  <w14:solidFill>
                    <w14:schemeClr w14:val="tx1"/>
                  </w14:solidFill>
                </w14:textFill>
              </w:rPr>
              <w:t>Vận dụng 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hướng dẫn HS tính thể tích phần còn lại ta tính hiệu thể tích của hai khối lập phương.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hằng đẳng thức tổng và hiệu của hai lập phương.</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4. Tổng và hiệu của hai lập phương</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Nhân hai đơn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HĐKP4.</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3ab(a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3ab</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+ 3ab(a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m:oMath>
              <m:r>
                <m:rPr>
                  <m:sty m:val="bi"/>
                </m:rPr>
                <w:rPr>
                  <w:rFonts w:ascii="Cambria Math" w:hAnsi="Cambria Math" w:cs="Times New Roman"/>
                  <w:color w:val="000000" w:themeColor="text1"/>
                  <w:szCs w:val="27"/>
                  <w14:textFill>
                    <w14:solidFill>
                      <w14:schemeClr w14:val="tx1"/>
                    </w14:solidFill>
                  </w14:textFill>
                </w:rPr>
                <m:t>⇒</m:t>
              </m:r>
            </m:oMath>
            <w:r>
              <w:rPr>
                <w:rFonts w:cs="Times New Roman"/>
                <w:b/>
                <w:bCs/>
                <w:color w:val="000000" w:themeColor="text1"/>
                <w:szCs w:val="27"/>
                <w14:textFill>
                  <w14:solidFill>
                    <w14:schemeClr w14:val="tx1"/>
                  </w14:solidFill>
                </w14:textFill>
              </w:rPr>
              <w:t>Kết luận:</w:t>
            </w:r>
          </w:p>
          <w:p>
            <w:pPr>
              <w:spacing w:after="0"/>
              <w:jc w:val="center"/>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Với hai biểu thức tuỳ ý A và B, ta có:</w:t>
            </w:r>
          </w:p>
          <w:p>
            <w:pPr>
              <w:spacing w:after="0"/>
              <w:jc w:val="center"/>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A</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B</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(A + B). (A</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 xml:space="preserve"> – AB + B</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w:t>
            </w:r>
          </w:p>
          <w:p>
            <w:pPr>
              <w:spacing w:after="0"/>
              <w:jc w:val="center"/>
              <w:rPr>
                <w:rFonts w:cs="Times New Roman"/>
                <w:b/>
                <w:bCs/>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A</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B</w:t>
            </w:r>
            <w:r>
              <w:rPr>
                <w:rFonts w:cs="Times New Roman"/>
                <w:b/>
                <w:bCs/>
                <w:i/>
                <w:iCs/>
                <w:color w:val="000000" w:themeColor="text1"/>
                <w:szCs w:val="27"/>
                <w:vertAlign w:val="superscript"/>
                <w14:textFill>
                  <w14:solidFill>
                    <w14:schemeClr w14:val="tx1"/>
                  </w14:solidFill>
                </w14:textFill>
              </w:rPr>
              <w:t>3</w:t>
            </w:r>
            <w:r>
              <w:rPr>
                <w:rFonts w:cs="Times New Roman"/>
                <w:b/>
                <w:bCs/>
                <w:i/>
                <w:iCs/>
                <w:color w:val="000000" w:themeColor="text1"/>
                <w:szCs w:val="27"/>
                <w14:textFill>
                  <w14:solidFill>
                    <w14:schemeClr w14:val="tx1"/>
                  </w14:solidFill>
                </w14:textFill>
              </w:rPr>
              <w:t xml:space="preserve"> = (A - B). (A</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 xml:space="preserve"> + AB + B</w:t>
            </w:r>
            <w:r>
              <w:rPr>
                <w:rFonts w:cs="Times New Roman"/>
                <w:b/>
                <w:bCs/>
                <w:i/>
                <w:iCs/>
                <w:color w:val="000000" w:themeColor="text1"/>
                <w:szCs w:val="27"/>
                <w:vertAlign w:val="superscript"/>
                <w14:textFill>
                  <w14:solidFill>
                    <w14:schemeClr w14:val="tx1"/>
                  </w14:solidFill>
                </w14:textFill>
              </w:rPr>
              <w:t>2</w:t>
            </w:r>
            <w:r>
              <w:rPr>
                <w:rFonts w:cs="Times New Roman"/>
                <w:b/>
                <w:bCs/>
                <w:i/>
                <w:iCs/>
                <w:color w:val="000000" w:themeColor="text1"/>
                <w:szCs w:val="27"/>
                <w14:textFill>
                  <w14:solidFill>
                    <w14:schemeClr w14:val="tx1"/>
                  </w14:solidFill>
                </w14:textFill>
              </w:rPr>
              <w:t>)</w:t>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7. (SGK-tr21)</w:t>
            </w: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8 (SGK-tr21)</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7.</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 = (2y)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(2y + 1)[(2y)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(2y + 1)(4y</w:t>
            </w:r>
            <w:r>
              <w:rPr>
                <w:rFonts w:cs="Times New Roman"/>
                <w:color w:val="000000" w:themeColor="text1"/>
                <w:szCs w:val="27"/>
                <w:vertAlign w:val="superscript"/>
                <w14:textFill>
                  <w14:solidFill>
                    <w14:schemeClr w14:val="tx1"/>
                  </w14:solidFill>
                </w14:textFill>
              </w:rPr>
              <w:t>2 </w:t>
            </w:r>
            <w:r>
              <w:rPr>
                <w:rFonts w:cs="Times New Roman"/>
                <w:color w:val="000000" w:themeColor="text1"/>
                <w:szCs w:val="27"/>
                <w14:textFill>
                  <w14:solidFill>
                    <w14:schemeClr w14:val="tx1"/>
                  </w14:solidFill>
                </w14:textFill>
              </w:rPr>
              <w:t>–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+ 4).</w:t>
            </w:r>
          </w:p>
          <w:p>
            <w:pPr>
              <w:spacing w:after="0"/>
              <w:rPr>
                <w:rFonts w:cs="Times New Roman"/>
                <w:b/>
                <w:b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8.</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e>
              </m:d>
            </m:oMath>
          </w:p>
          <w:p>
            <w:pPr>
              <w:spacing w:before="240" w:after="120"/>
              <w:jc w:val="both"/>
              <w:textAlignment w:val="baseline"/>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4.</w:t>
            </w:r>
          </w:p>
          <w:p>
            <w:pPr>
              <w:spacing w:before="240" w:after="120"/>
              <w:jc w:val="center"/>
              <w:textAlignment w:val="baseline"/>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71725" cy="18338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8"/>
                          <a:stretch>
                            <a:fillRect/>
                          </a:stretch>
                        </pic:blipFill>
                        <pic:spPr>
                          <a:xfrm>
                            <a:off x="0" y="0"/>
                            <a:ext cx="2372903" cy="183481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lập phương có cạnh bằng 2x + 1 là: (2x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lập phương có cạnh bằng x + 1 là: (x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Thể tích phần còn lại là:</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+ 3.2x.1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3x) + (1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p>
          <w:p>
            <w:pPr>
              <w:spacing w:after="0"/>
              <w:rPr>
                <w:rFonts w:cs="Times New Roman"/>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Thể tích phần còn lại là:</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+ 1)</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 – (x + 1)].[(2x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+ 1).(x + 1) +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 – x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(2x.x + 2x.x + 1.x + 1.1)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 + 1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 + 1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 + 3x + 2x) + (1 + 1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x.[7x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+ 9x + 3]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7 hằng đẳng thức đáng nhớ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7 HĐT đáng nhớ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tổng hợp các kiến thức cần ghi nhớ cho HS về 7 hằng đẳng thức đáng nhớ.</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BT1ac; BT2ab; BT3c; BT5a,b , B6c; B7 </w:t>
      </w:r>
      <w:r>
        <w:rPr>
          <w:rFonts w:eastAsia="Calibri" w:cs="Times New Roman"/>
          <w:color w:val="000000" w:themeColor="text1"/>
          <w:szCs w:val="27"/>
          <w:lang w:val="fr-FR"/>
          <w14:textFill>
            <w14:solidFill>
              <w14:schemeClr w14:val="tx1"/>
            </w14:solidFill>
          </w14:textFill>
        </w:rPr>
        <w:t>(SGK – tr22)</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Khai triển </w:t>
      </w:r>
      <w:r>
        <w:rPr>
          <w:rFonts w:cs="Times New Roman"/>
          <w:color w:val="000000" w:themeColor="text1"/>
          <w:szCs w:val="27"/>
          <w14:textFill>
            <w14:solidFill>
              <w14:schemeClr w14:val="tx1"/>
            </w14:solidFill>
          </w14:textFill>
        </w:rPr>
        <w:t>(3x−4y)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−24xy+16y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−12xy+16y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−24xy−16y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9x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−6xy+16y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Khai triển </w:t>
      </w:r>
      <w:r>
        <w:rPr>
          <w:rFonts w:cs="Times New Roman"/>
          <w:color w:val="000000" w:themeColor="text1"/>
          <w:szCs w:val="27"/>
          <w14:textFill>
            <w14:solidFill>
              <w14:schemeClr w14:val="tx1"/>
            </w14:solidFill>
          </w14:textFill>
        </w:rPr>
        <w:t>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−25y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ta được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(4x−5y)(4x+5y)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(4x−25y)(4x+25y)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(2x−5y)(2x+5y)</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(4x−5y)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Viết biểu thức </w:t>
      </w:r>
      <w:r>
        <w:rPr>
          <w:rFonts w:cs="Times New Roman"/>
          <w:color w:val="000000" w:themeColor="text1"/>
          <w:szCs w:val="27"/>
          <w14:textFill>
            <w14:solidFill>
              <w14:schemeClr w14:val="tx1"/>
            </w14:solidFill>
          </w14:textFill>
        </w:rPr>
        <w:t>(x−3y)(x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+3xy+9y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14:textFill>
            <w14:solidFill>
              <w14:schemeClr w14:val="tx1"/>
            </w14:solidFill>
          </w14:textFill>
        </w:rPr>
        <w:t> dưới dạng hiệu hai lập phương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+(9y)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vertAlign w:val="superscript"/>
          <w14:textFill>
            <w14:solidFill>
              <w14:schemeClr w14:val="tx1"/>
            </w14:solidFill>
          </w14:textFill>
        </w:rPr>
      </w:pPr>
      <w:r>
        <w:rPr>
          <w:rFonts w:cs="Times New Roman"/>
          <w:color w:val="000000" w:themeColor="text1"/>
          <w:szCs w:val="27"/>
          <w14:textFill>
            <w14:solidFill>
              <w14:schemeClr w14:val="tx1"/>
            </w14:solidFill>
          </w14:textFill>
        </w:rPr>
        <w:t>D.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−(9y)</w:t>
      </w:r>
      <w:r>
        <w:rPr>
          <w:rFonts w:cs="Times New Roman"/>
          <w:color w:val="000000" w:themeColor="text1"/>
          <w:szCs w:val="27"/>
          <w:vertAlign w:val="superscript"/>
          <w14:textFill>
            <w14:solidFill>
              <w14:schemeClr w14:val="tx1"/>
            </w14:solidFill>
          </w14:textFill>
        </w:rPr>
        <w:t>3</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Giá trị của biểu thức </w:t>
      </w:r>
      <w:r>
        <w:rPr>
          <w:rFonts w:cs="Times New Roman"/>
          <w:color w:val="000000" w:themeColor="text1"/>
          <w:szCs w:val="27"/>
          <w14:textFill>
            <w14:solidFill>
              <w14:schemeClr w14:val="tx1"/>
            </w14:solidFill>
          </w14:textFill>
        </w:rPr>
        <w:t>(x+1)(x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−x+1)−(x−1)(x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w:t>
      </w:r>
      <w:r>
        <w:rPr>
          <w:rFonts w:cs="Times New Roman"/>
          <w:color w:val="000000" w:themeColor="text1"/>
          <w:szCs w:val="27"/>
          <w14:textFill>
            <w14:solidFill>
              <w14:schemeClr w14:val="tx1"/>
            </w14:solidFill>
          </w14:textFill>
        </w:rPr>
        <w:t>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2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1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4</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Điền vào chỗ trống </w:t>
      </w:r>
      <w:r>
        <w:rPr>
          <w:rFonts w:cs="Times New Roman"/>
          <w:color w:val="000000" w:themeColor="text1"/>
          <w:szCs w:val="27"/>
          <w14:textFill>
            <w14:solidFill>
              <w14:schemeClr w14:val="tx1"/>
            </w14:solidFill>
          </w14:textFill>
        </w:rPr>
        <w:t>... = (2x−1)(4x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+2x+1)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1−8x</w:t>
      </w:r>
      <w:r>
        <w:rPr>
          <w:rFonts w:eastAsia="Times New Roman" w:cs="Times New Roman"/>
          <w:color w:val="000000" w:themeColor="text1"/>
          <w:szCs w:val="27"/>
          <w:vertAlign w:val="superscript"/>
          <w14:textFill>
            <w14:solidFill>
              <w14:schemeClr w14:val="tx1"/>
            </w14:solidFill>
          </w14:textFill>
        </w:rPr>
        <w:t>3</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1−4x</w:t>
      </w:r>
      <w:r>
        <w:rPr>
          <w:rFonts w:eastAsia="Times New Roman" w:cs="Times New Roman"/>
          <w:color w:val="000000" w:themeColor="text1"/>
          <w:szCs w:val="27"/>
          <w:vertAlign w:val="superscript"/>
          <w14:textFill>
            <w14:solidFill>
              <w14:schemeClr w14:val="tx1"/>
            </w14:solidFill>
          </w14:textFill>
        </w:rPr>
        <w:t>3</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−8</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8x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−1</w:t>
      </w:r>
    </w:p>
    <w:p>
      <w:pPr>
        <w:rPr>
          <w:rFonts w:eastAsia="Times New Roman" w:cs="Times New Roman"/>
          <w:b/>
          <w:bCs/>
          <w:color w:val="C00000"/>
          <w:szCs w:val="27"/>
        </w:rPr>
      </w:pPr>
      <w:r>
        <w:rPr>
          <w:rFonts w:eastAsia="Times New Roman" w:cs="Times New Roman"/>
          <w:b/>
          <w:bCs/>
          <w:color w:val="C00000"/>
          <w:szCs w:val="27"/>
        </w:rPr>
        <w:t>Chọn D</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đôi,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(3x + 4)</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+ 2.3x.4 + 4</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9x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 + 16.</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c) </w:t>
      </w:r>
      <m:oMath>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eastAsia="Calibri" w:cs="Times New Roman"/>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9 – 24x + 16x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2.3.4x + (4x)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cũng có thể viết như sau: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9 – 24x + 16x</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16x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2.4x.3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 xml:space="preserve">c) </w:t>
      </w:r>
      <m:oMath>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oMath>
    </w:p>
    <w:p>
      <w:pPr>
        <w:rPr>
          <w:rFonts w:cs="Times New Roman"/>
          <w:color w:val="000000" w:themeColor="text1"/>
          <w:szCs w:val="27"/>
          <w:lang w:val="fr-FR"/>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38 . 42 = (40 – 2).(40 + 2) = 40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1 600 – 4 = 1 596.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102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+ 2.100.2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10 000 + 400 + 4 = 10 404.</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(xy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+ 3.xy.1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 – 1.</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7.</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+ 5a + 25)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a.5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 + 2y)(x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+ 4y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x.2y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bảy hằng đẳng thức đáng nhơ,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4, 9,10</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Biểu thức tính diện tích của hình vuông có cạnh bằng 2x + 3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(2x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Biểu thức tính thể tích của khối lập phương có cạnh bằng 3x − 2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(3x – 2)</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+ 3.3x.2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27x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54x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+ 36x – 8.</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9.</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Ta có: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12 và xy = 35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y)</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 = 12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4.35 = 144 – 140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Ta có: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8 và xy = 20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+ 4xy = 8</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+ 4.20 = 64 + 80 = 144.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Ta có: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b/>
      </w:r>
      <w:r>
        <w:rPr>
          <w:rFonts w:cs="Times New Roman"/>
          <w:color w:val="000000" w:themeColor="text1"/>
          <w:szCs w:val="27"/>
          <w14:textFill>
            <w14:solidFill>
              <w14:schemeClr w14:val="tx1"/>
            </w14:solidFill>
          </w14:textFill>
        </w:rPr>
        <w:tab/>
      </w:r>
      <w:r>
        <w:rPr>
          <w:rFonts w:cs="Times New Roman"/>
          <w:color w:val="000000" w:themeColor="text1"/>
          <w:szCs w:val="27"/>
          <w14:textFill>
            <w14:solidFill>
              <w14:schemeClr w14:val="tx1"/>
            </w14:solidFill>
          </w14:textFill>
        </w:rPr>
        <w:t xml:space="preserve">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5 và xy = 6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3xy.(x+y) = 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3.6.5 = 35.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Ta có: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y).[(x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w:t>
      </w:r>
    </w:p>
    <w:p>
      <w:pPr>
        <w:ind w:left="144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 (x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y = 3 và xy = 40 vào biểu thức trên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 –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xml:space="preserve"> + 3xy. (x – y) =  3</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+ 3.40.3 = 387.</w:t>
      </w:r>
    </w:p>
    <w:p>
      <w:pPr>
        <w:spacing w:before="120"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10.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có chiều dài, chiều rộng, chiều cao đều bằng 5 cm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Chiều dài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lúc sau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 + a).(5 + a).5 = (5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+ 2.5.a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(25 + 10a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25.5 + 10a.5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.5</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125 + 50a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thể tích của hình hộp chữ nhật đã tăng thêm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125 + 50a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125 = 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+ 50a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Chiều cao của hình hộp chữ nhật sau khi tăng thêm a cm là: 5 + a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hình hộp chữ nhật lúc sau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 + a).(5 + a).(5 + a) = (5 + a)</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+ 3.5</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+ 3.5.a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125 + 75a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thể tích của hình hộp chữ nhật đã tăng thêm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125 + 75a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125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+ 15a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+ 75a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before="120" w:after="120"/>
        <w:jc w:val="both"/>
        <w:rPr>
          <w:rFonts w:cs="Times New Roman"/>
          <w:b/>
          <w:bCs/>
          <w:color w:val="000000" w:themeColor="text1"/>
          <w:szCs w:val="27"/>
          <w14:textFill>
            <w14:solidFill>
              <w14:schemeClr w14:val="tx1"/>
            </w14:solidFill>
          </w14:textFill>
        </w:rPr>
      </w:pP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Ghi nhớ các HĐT đáng nhớ</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4. Phân tích đa thức thành nhân tử</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4: PHÂN TÍCH ĐA THỨC THÀNH NHÂN TỬ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1"/>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phân tích đa thức thành nhân tử và biết các phương pháp phân tích đa thức thành nhân tử: đặt nhân tử chung, sử dụng hằng đẳng thức, nhóm các hạng tử.</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pStyle w:val="19"/>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Áp dụng được ba phương pháp: đặt nhân tử chung, sử dụng hằng đẳng thức, nhóm các hạng tử để phân tích đa thức thành nhân tử.</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Chăm chỉ, 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Rèn luyện tính kỉ luật,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phép tính về đa thức nhiều biến, các hằng đẳng thức đáng nhớ.</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Tình huống đố vui giữa hai bạn HS kích thích sự tò mò, gợi động cơ, tạo hứng thú dẫn đến nhu cầu của phân tích đa thức thành nhân tử để </w:t>
      </w:r>
      <w:r>
        <w:rPr>
          <w:rFonts w:eastAsia="Calibri" w:cs="Times New Roman"/>
          <w:color w:val="000000" w:themeColor="text1"/>
          <w:szCs w:val="27"/>
          <w14:textFill>
            <w14:solidFill>
              <w14:schemeClr w14:val="tx1"/>
            </w14:solidFill>
          </w14:textFill>
        </w:rPr>
        <w:br w:type="textWrapping"/>
      </w:r>
      <w:r>
        <w:rPr>
          <w:rFonts w:eastAsia="Calibri" w:cs="Times New Roman"/>
          <w:color w:val="000000" w:themeColor="text1"/>
          <w:szCs w:val="27"/>
          <w14:textFill>
            <w14:solidFill>
              <w14:schemeClr w14:val="tx1"/>
            </w14:solidFill>
          </w14:textFill>
        </w:rPr>
        <w:t>HS bước vào bài học.</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đóng vai các nhân vật trong tình huống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hiểu động cơ, mục đích học tập và dự đoán câu trả lời cho câu hỏi mở đầu dựa trên kiến thức đã học.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tình huống khởi động, đặt vấn đề qua bài toán mở đầu và yêu cầu HS thực hiện yêu cầu của hoạt động: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9">
                      <a:extLst>
                        <a:ext uri="{BEBA8EAE-BF5A-486C-A8C5-ECC9F3942E4B}">
                          <a14:imgProps xmlns:a14="http://schemas.microsoft.com/office/drawing/2010/main">
                            <a14:imgLayer r:embed="rId40">
                              <a14:imgEffect>
                                <a14:saturation sat="200000"/>
                              </a14:imgEffect>
                              <a14:imgEffect>
                                <a14:sharpenSoften amount="25000"/>
                              </a14:imgEffect>
                            </a14:imgLayer>
                          </a14:imgProps>
                        </a:ext>
                      </a:extLst>
                    </a:blip>
                    <a:stretch>
                      <a:fillRect/>
                    </a:stretch>
                  </pic:blipFill>
                  <pic:spPr>
                    <a:xfrm>
                      <a:off x="0" y="0"/>
                      <a:ext cx="5467350" cy="3295650"/>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làm việc nhóm đôi đọc, tìm hiểu tình huống, đưa ra câu trả lời và tìm cách trả lời câu hỏi thắc mắc của bạn học sinh trong tình huống.</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theo dõi và phản hồi các ý kiến của HS.</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Ta có: 99</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99 = 99.(99</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99.(99</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99.(99 – 1).(99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99.98.100</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Do đó 99</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99 chia hết cho cả ba số 98, 99 và 100.</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Ta có: n</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n = n(n</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n.(n – 1).(n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Do đó n</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n chia hết cho n, n – 1 và n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Vậy phát biểu của cả hai bạn đều đúng.</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đưa ra câu trả lời chính xác, chúng ta sẽ tìm hiểu vào bài học ngày hôm nay ”.</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4: Phân tích đa thức thành nhân tử.</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Phương pháp đặt nhân tử chung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hình thành khái niệm phân tích đa thức thành nhân tử và phương pháp đặt nhân tử chung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Rèn luyện kĩ năng thực hiện phép đặt nhân tử chung và vận dụng phép đặt nhân tử chung để giải các dạng bài tập liên quan.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phân tích đa thức thành nhân tử, phương pháp đặt nhân tử chung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phân tích đa thức thành nhân tử bằng phương pháp đặt nhân tử chung; hoàn thành các bài tập ví dụ 1, thực hành 1.</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vào vở cá nhân.</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quan sát, hướng dẫn, hỗ trợ khi HS khó khăn trong việc xác định biểu thức biểu thị diện tích S của nền nhà xuất hiện trong Hình 1.</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hướng dẫn HS có thể tính theo 2 cách:</w:t>
            </w:r>
          </w:p>
          <w:p>
            <w:pPr>
              <w:spacing w:after="0"/>
              <w:jc w:val="both"/>
              <w:rPr>
                <w:rFonts w:cs="Times New Roman"/>
                <w:color w:val="000000" w:themeColor="text1"/>
                <w:szCs w:val="27"/>
                <w14:textFill>
                  <w14:solidFill>
                    <w14:schemeClr w14:val="tx1"/>
                  </w14:solidFill>
                </w14:textFill>
              </w:rPr>
            </w:pPr>
            <w:r>
              <w:rPr>
                <w:rStyle w:val="7"/>
                <w:rFonts w:cs="Times New Roman"/>
                <w:b/>
                <w:b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tổng diện tích các hình.</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(tính diện tích từng ô, rồi mới tính tổng diện tích của tất cả các ô)</w:t>
            </w:r>
          </w:p>
          <w:p>
            <w:pPr>
              <w:spacing w:after="0"/>
              <w:jc w:val="both"/>
              <w:rPr>
                <w:rFonts w:cs="Times New Roman"/>
                <w:color w:val="000000" w:themeColor="text1"/>
                <w:szCs w:val="27"/>
                <w14:textFill>
                  <w14:solidFill>
                    <w14:schemeClr w14:val="tx1"/>
                  </w14:solidFill>
                </w14:textFill>
              </w:rPr>
            </w:pPr>
            <w:r>
              <w:rPr>
                <w:rStyle w:val="7"/>
                <w:rFonts w:cs="Times New Roman"/>
                <w:b/>
                <w:b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chiều dài của nền nhà rồi tính diện tích của nền nhà.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thu gọn biểu thức chứa chữ, rồi mới thay số để tính giá trị của biểu thức).</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đánh giá các cách làm, nhận xét kết quả của các nhóm.</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dẫn dắt, thuyết trình, giới thiệu về khái niệm phân tích đa thức thành nhân tử và phương pháp đặt nhân tử chung.</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phân tích gợi mở giúp HS biết cách tư duy, xác định được nhân tử chung:</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i/>
                <w:iCs/>
                <w:color w:val="000000" w:themeColor="text1"/>
                <w:szCs w:val="27"/>
                <w14:textFill>
                  <w14:solidFill>
                    <w14:schemeClr w14:val="tx1"/>
                  </w14:solidFill>
                </w14:textFill>
              </w:rPr>
              <w:t xml:space="preserve">Ta thấy rằng mỗi hạng tử của đa thức A đều có thể 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i/>
                <w:iCs/>
                <w:color w:val="000000" w:themeColor="text1"/>
                <w:szCs w:val="27"/>
                <w14:textFill>
                  <w14:solidFill>
                    <w14:schemeClr w14:val="tx1"/>
                  </w14:solidFill>
                </w14:textFill>
              </w:rPr>
              <w:t xml:space="preserve">Cách làm như vậy gọi là phân tích đa thức A thành nhân tử bằng </w:t>
            </w:r>
            <w:r>
              <w:rPr>
                <w:rFonts w:eastAsia="Calibri" w:cs="Times New Roman"/>
                <w:b/>
                <w:bCs/>
                <w:i/>
                <w:iCs/>
                <w:color w:val="000000" w:themeColor="text1"/>
                <w:szCs w:val="27"/>
                <w14:textFill>
                  <w14:solidFill>
                    <w14:schemeClr w14:val="tx1"/>
                  </w14:solidFill>
                </w14:textFill>
              </w:rPr>
              <w:t>phương pháp đặt nhân tử chung.</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sử dụng phương phaps đặt nhân tử chung để hoàn thành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3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GV lưu ý cho HS các lỗi sai hay mắc phải.</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phân tích đa thức thành nhân tử, phương pháp đặt nhân tử chung</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Phương pháp đặt nhân tử chung</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before="240" w:after="120"/>
              <w:jc w:val="center"/>
              <w:textAlignment w:val="baseline"/>
              <w:rPr>
                <w:rFonts w:eastAsia="Times New Roman"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841625" cy="19900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1">
                            <a:extLst>
                              <a:ext uri="{BEBA8EAE-BF5A-486C-A8C5-ECC9F3942E4B}">
                                <a14:imgProps xmlns:a14="http://schemas.microsoft.com/office/drawing/2010/main">
                                  <a14:imgLayer r:embed="rId42">
                                    <a14:imgEffect>
                                      <a14:saturation sat="200000"/>
                                    </a14:imgEffect>
                                    <a14:imgEffect>
                                      <a14:sharpenSoften amount="25000"/>
                                    </a14:imgEffect>
                                  </a14:imgLayer>
                                </a14:imgProps>
                              </a:ext>
                            </a:extLst>
                          </a:blip>
                          <a:stretch>
                            <a:fillRect/>
                          </a:stretch>
                        </pic:blipFill>
                        <pic:spPr>
                          <a:xfrm>
                            <a:off x="0" y="0"/>
                            <a:ext cx="2859337" cy="2002768"/>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Style w:val="7"/>
                <w:rFonts w:cs="Times New Roman"/>
                <w:b/>
                <w:bCs/>
                <w:color w:val="000000" w:themeColor="text1"/>
                <w:szCs w:val="27"/>
                <w14:textFill>
                  <w14:solidFill>
                    <w14:schemeClr w14:val="tx1"/>
                  </w14:solidFill>
                </w14:textFill>
              </w:rPr>
              <w:t>Cách 1: </w:t>
            </w:r>
            <w:r>
              <w:rPr>
                <w:rFonts w:cs="Times New Roman"/>
                <w:color w:val="000000" w:themeColor="text1"/>
                <w:szCs w:val="27"/>
                <w14:textFill>
                  <w14:solidFill>
                    <w14:schemeClr w14:val="tx1"/>
                  </w14:solidFill>
                </w14:textFill>
              </w:rPr>
              <w:t>Tính tổng diện tích các hình.</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b – 1 (m) là: a(b – 1)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b (m) là: ab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hình chữ nhật có chiều dài a (m) và chiều rộng 4,5 (m) là: 4,5a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của nền nhà là: S = a(b – 1) + ab + 4,5a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5 và b = 3,5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5.(3,5 – 1) + 5.3,5 + 4,5.5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 . (3,5 – 1 + 3,5 + 4,5)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 . 10,5</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Style w:val="7"/>
                <w:rFonts w:cs="Times New Roman"/>
                <w:b/>
                <w:bCs/>
                <w:color w:val="000000" w:themeColor="text1"/>
                <w:szCs w:val="27"/>
                <w14:textFill>
                  <w14:solidFill>
                    <w14:schemeClr w14:val="tx1"/>
                  </w14:solidFill>
                </w14:textFill>
              </w:rPr>
              <w:t>Cách 2: </w:t>
            </w:r>
            <w:r>
              <w:rPr>
                <w:rFonts w:cs="Times New Roman"/>
                <w:color w:val="000000" w:themeColor="text1"/>
                <w:szCs w:val="27"/>
                <w14:textFill>
                  <w14:solidFill>
                    <w14:schemeClr w14:val="tx1"/>
                  </w14:solidFill>
                </w14:textFill>
              </w:rPr>
              <w:t>Tính chiều dài của nền nhà rồi tính diện tích của nền nhà.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dài của nền nhà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 1 + b + 4,5 = 2b + 3,5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của nền nhà là: S = a.(2b + 3,5)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5 và b = 3,5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5.(2.3,5 + 3,5) = 5 . 10,5 = 52,5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Phân tích đa thức thành nhân tử</w:t>
            </w: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 xml:space="preserve">hay thừa số) là biến đổi đa thức đã cho thành một tích của những đa thức. Mỗi đa thức này gọi là một </w:t>
            </w:r>
            <w:r>
              <w:rPr>
                <w:rFonts w:eastAsia="Times New Roman" w:cs="Times New Roman"/>
                <w:b/>
                <w:bCs/>
                <w:i/>
                <w:color w:val="000000" w:themeColor="text1"/>
                <w:szCs w:val="27"/>
                <w14:textFill>
                  <w14:solidFill>
                    <w14:schemeClr w14:val="tx1"/>
                  </w14:solidFill>
                </w14:textFill>
              </w:rPr>
              <w:t>nhân tử</w:t>
            </w:r>
            <w:r>
              <w:rPr>
                <w:rFonts w:eastAsia="Times New Roman" w:cs="Times New Roman"/>
                <w:iCs/>
                <w:color w:val="000000" w:themeColor="text1"/>
                <w:szCs w:val="27"/>
                <w14:textFill>
                  <w14:solidFill>
                    <w14:schemeClr w14:val="tx1"/>
                  </w14:solidFill>
                </w14:textFill>
              </w:rPr>
              <w:t xml:space="preserve"> của đa thức đã cho.</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tr23)</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P = 6x – 2x</w:t>
            </w:r>
            <w:r>
              <w:rPr>
                <w:rFonts w:cs="Times New Roman"/>
                <w:color w:val="000000" w:themeColor="text1"/>
                <w:szCs w:val="27"/>
                <w:vertAlign w:val="superscript"/>
                <w14:textFill>
                  <w14:solidFill>
                    <w14:schemeClr w14:val="tx1"/>
                  </w14:solidFill>
                </w14:textFill>
              </w:rPr>
              <w:t>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2x.3 – 2x.x</w:t>
            </w:r>
            <w:r>
              <w:rPr>
                <w:rFonts w:cs="Times New Roman"/>
                <w:color w:val="000000" w:themeColor="text1"/>
                <w:szCs w:val="27"/>
                <w:vertAlign w:val="superscript"/>
                <w14:textFill>
                  <w14:solidFill>
                    <w14:schemeClr w14:val="tx1"/>
                  </w14:solidFill>
                </w14:textFill>
              </w:rPr>
              <w:t>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2x(3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2x.(</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 x).</w:t>
            </w:r>
            <w:r>
              <w:rPr>
                <w:rFonts w:cs="Times New Roman"/>
                <w:color w:val="000000" w:themeColor="text1"/>
                <w:szCs w:val="27"/>
                <w14:textFill>
                  <w14:solidFill>
                    <w14:schemeClr w14:val="tx1"/>
                  </w14:solidFill>
                </w14:textFill>
              </w:rPr>
              <w:t>(</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 x) </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Q = 5x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.3y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5x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3y).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R = 3x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6xy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z + xy</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xy.3x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xy.6y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 + xy.1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xy.(3x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z + 1).</w:t>
            </w:r>
          </w:p>
          <w:p>
            <w:pPr>
              <w:spacing w:after="0"/>
              <w:jc w:val="both"/>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Phương pháp sử dụng hằng đẳng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cách áp dụng trực tiếp các hằng đẳng thức đã học để phân tích đa thức thành nhân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hằng đẳng thức để phân tích đa thức thành nhân tử.</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phương pháp phân tích đa thức thành nhân tử sử dụng hằng đằng thức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bài tập phân tích đa thức thành nhân tử sử dụng hằng đẳng thức và các bài toán liên quan, hoàn thành Ví dụ 2; Thực hành 2; Vận dụng 1,2.</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bCs/>
                <w:color w:val="000000" w:themeColor="text1"/>
                <w:szCs w:val="27"/>
                <w:lang w:val="nl-NL"/>
                <w14:textFill>
                  <w14:solidFill>
                    <w14:schemeClr w14:val="tx1"/>
                  </w14:solidFill>
                </w14:textFill>
              </w:rPr>
              <w:t xml:space="preserve">HĐKP2 </w:t>
            </w:r>
            <w:r>
              <w:rPr>
                <w:rFonts w:eastAsia="Calibri" w:cs="Times New Roman"/>
                <w:color w:val="000000" w:themeColor="text1"/>
                <w:szCs w:val="27"/>
                <w:lang w:val="nl-NL"/>
                <w14:textFill>
                  <w14:solidFill>
                    <w14:schemeClr w14:val="tx1"/>
                  </w14:solidFill>
                </w14:textFill>
              </w:rPr>
              <w:t>vào vở cá nhân.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GV dẫn dắt </w:t>
            </w:r>
            <w:r>
              <w:rPr>
                <w:rFonts w:eastAsia="Calibri" w:cs="Times New Roman"/>
                <w:color w:val="000000" w:themeColor="text1"/>
                <w:szCs w:val="27"/>
                <w14:textFill>
                  <w14:solidFill>
                    <w14:schemeClr w14:val="tx1"/>
                  </w14:solidFill>
                </w14:textFill>
              </w:rPr>
              <w:t>thuyết trình, giới thiệu về cách phân tích đa thức thành nhân tử bằng phương pháp sử dụng hằng đẳng thức</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tư duy sử dụng hằng đẳng thức để hoàn thành phân tích đa thức thành nhân tử.</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hằng đẳng thức hoàn thành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4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hằng đẳng thức hoàn thành </w:t>
            </w:r>
            <w:r>
              <w:rPr>
                <w:rFonts w:eastAsia="Calibri" w:cs="Times New Roman"/>
                <w:b/>
                <w:bCs/>
                <w:color w:val="000000" w:themeColor="text1"/>
                <w:szCs w:val="27"/>
                <w14:textFill>
                  <w14:solidFill>
                    <w14:schemeClr w14:val="tx1"/>
                  </w14:solidFill>
                </w14:textFill>
              </w:rPr>
              <w:t>Vận dụng 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vừa học trả lời câu hỏi khởi động hoàn thành </w:t>
            </w:r>
            <w:r>
              <w:rPr>
                <w:rFonts w:eastAsia="Calibri" w:cs="Times New Roman"/>
                <w:b/>
                <w:bCs/>
                <w:color w:val="000000" w:themeColor="text1"/>
                <w:szCs w:val="27"/>
                <w14:textFill>
                  <w14:solidFill>
                    <w14:schemeClr w14:val="tx1"/>
                  </w14:solidFill>
                </w14:textFill>
              </w:rPr>
              <w:t>Vận dụng 2.</w:t>
            </w: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phương pháp phân tích đa thức thành nhân tử sử dụng hằng đẳng thức</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Phương pháp sử dụng hằng đẳng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after="0"/>
              <w:rPr>
                <w:rStyle w:val="24"/>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w:t>
            </w:r>
            <w:r>
              <w:rPr>
                <w:rStyle w:val="24"/>
                <w:rFonts w:cs="Times New Roman"/>
                <w:color w:val="000000" w:themeColor="text1"/>
                <w:szCs w:val="27"/>
                <w:shd w:val="clear" w:color="auto" w:fill="FFFFFF"/>
                <w14:textFill>
                  <w14:solidFill>
                    <w14:schemeClr w14:val="tx1"/>
                  </w14:solidFill>
                </w14:textFill>
              </w:rPr>
              <w:t>4x</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−9=(</w:t>
            </w:r>
            <w:r>
              <w:rPr>
                <w:rStyle w:val="24"/>
                <w:rFonts w:cs="Times New Roman"/>
                <w:color w:val="000000" w:themeColor="text1"/>
                <w:szCs w:val="27"/>
                <w:bdr w:val="single" w:color="auto" w:sz="12" w:space="0"/>
                <w:shd w:val="clear" w:color="auto" w:fill="FFFFFF"/>
                <w14:textFill>
                  <w14:solidFill>
                    <w14:schemeClr w14:val="tx1"/>
                  </w14:solidFill>
                </w14:textFill>
              </w:rPr>
              <w:t>2x</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bdr w:val="single" w:color="auto" w:sz="12" w:space="0"/>
                <w:shd w:val="clear" w:color="auto" w:fill="FFFFFF"/>
                <w14:textFill>
                  <w14:solidFill>
                    <w14:schemeClr w14:val="tx1"/>
                  </w14:solidFill>
                </w14:textFill>
              </w:rPr>
              <w:t>3</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=(2x−3)(2x+3)</w:t>
            </w:r>
          </w:p>
          <w:p>
            <w:pPr>
              <w:spacing w:after="0"/>
              <w:rPr>
                <w:rStyle w:val="24"/>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b) </w:t>
            </w:r>
            <w:r>
              <w:rPr>
                <w:rStyle w:val="24"/>
                <w:rFonts w:cs="Times New Roman"/>
                <w:color w:val="000000" w:themeColor="text1"/>
                <w:szCs w:val="27"/>
                <w:shd w:val="clear" w:color="auto" w:fill="FFFFFF"/>
                <w14:textFill>
                  <w14:solidFill>
                    <w14:schemeClr w14:val="tx1"/>
                  </w14:solidFill>
                </w14:textFill>
              </w:rPr>
              <w:t>x</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y</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w:t>
            </w:r>
            <m:oMath>
              <m:f>
                <m:fPr>
                  <m:ctrlPr>
                    <w:rPr>
                      <w:rStyle w:val="24"/>
                      <w:rFonts w:ascii="Cambria Math" w:hAnsi="Cambria Math" w:cs="Times New Roman"/>
                      <w:i/>
                      <w:color w:val="000000" w:themeColor="text1"/>
                      <w:szCs w:val="27"/>
                      <w:shd w:val="clear" w:color="auto" w:fill="FFFFFF"/>
                      <w14:textFill>
                        <w14:solidFill>
                          <w14:schemeClr w14:val="tx1"/>
                        </w14:solidFill>
                      </w14:textFill>
                    </w:rPr>
                  </m:ctrlPr>
                </m:fPr>
                <m:num>
                  <m:r>
                    <m:rPr/>
                    <w:rPr>
                      <w:rStyle w:val="24"/>
                      <w:rFonts w:ascii="Cambria Math" w:hAnsi="Cambria Math" w:cs="Times New Roman"/>
                      <w:color w:val="000000" w:themeColor="text1"/>
                      <w:szCs w:val="27"/>
                      <w:shd w:val="clear" w:color="auto" w:fill="FFFFFF"/>
                      <w14:textFill>
                        <w14:solidFill>
                          <w14:schemeClr w14:val="tx1"/>
                        </w14:solidFill>
                      </w14:textFill>
                    </w:rPr>
                    <m:t>1</m:t>
                  </m:r>
                  <m:ctrlPr>
                    <w:rPr>
                      <w:rStyle w:val="24"/>
                      <w:rFonts w:ascii="Cambria Math" w:hAnsi="Cambria Math" w:cs="Times New Roman"/>
                      <w:i/>
                      <w:color w:val="000000" w:themeColor="text1"/>
                      <w:szCs w:val="27"/>
                      <w:shd w:val="clear" w:color="auto" w:fill="FFFFFF"/>
                      <w14:textFill>
                        <w14:solidFill>
                          <w14:schemeClr w14:val="tx1"/>
                        </w14:solidFill>
                      </w14:textFill>
                    </w:rPr>
                  </m:ctrlPr>
                </m:num>
                <m:den>
                  <m:r>
                    <m:rPr/>
                    <w:rPr>
                      <w:rStyle w:val="24"/>
                      <w:rFonts w:ascii="Cambria Math" w:hAnsi="Cambria Math" w:cs="Times New Roman"/>
                      <w:color w:val="000000" w:themeColor="text1"/>
                      <w:szCs w:val="27"/>
                      <w:shd w:val="clear" w:color="auto" w:fill="FFFFFF"/>
                      <w14:textFill>
                        <w14:solidFill>
                          <w14:schemeClr w14:val="tx1"/>
                        </w14:solidFill>
                      </w14:textFill>
                    </w:rPr>
                    <m:t>4</m:t>
                  </m:r>
                  <m:ctrlPr>
                    <w:rPr>
                      <w:rStyle w:val="24"/>
                      <w:rFonts w:ascii="Cambria Math" w:hAnsi="Cambria Math" w:cs="Times New Roman"/>
                      <w:i/>
                      <w:color w:val="000000" w:themeColor="text1"/>
                      <w:szCs w:val="27"/>
                      <w:shd w:val="clear" w:color="auto" w:fill="FFFFFF"/>
                      <w14:textFill>
                        <w14:solidFill>
                          <w14:schemeClr w14:val="tx1"/>
                        </w14:solidFill>
                      </w14:textFill>
                    </w:rPr>
                  </m:ctrlPr>
                </m:den>
              </m:f>
            </m:oMath>
            <w:r>
              <w:rPr>
                <w:rStyle w:val="24"/>
                <w:rFonts w:cs="Times New Roman" w:eastAsiaTheme="minorEastAsia"/>
                <w:color w:val="000000" w:themeColor="text1"/>
                <w:szCs w:val="27"/>
                <w:shd w:val="clear" w:color="auto" w:fill="FFFFFF"/>
                <w14:textFill>
                  <w14:solidFill>
                    <w14:schemeClr w14:val="tx1"/>
                  </w14:solidFill>
                </w14:textFill>
              </w:rPr>
              <w:t>y</w:t>
            </w:r>
            <w:r>
              <w:rPr>
                <w:rStyle w:val="24"/>
                <w:rFonts w:cs="Times New Roman" w:eastAsiaTheme="minorEastAsia"/>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bdr w:val="single" w:color="auto" w:sz="12" w:space="0"/>
                <w:shd w:val="clear" w:color="auto" w:fill="FFFFFF"/>
                <w14:textFill>
                  <w14:solidFill>
                    <w14:schemeClr w14:val="tx1"/>
                  </w14:solidFill>
                </w14:textFill>
              </w:rPr>
              <w:t>xy</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w:t>
            </w:r>
            <m:oMath>
              <m:f>
                <m:fPr>
                  <m:ctrlPr>
                    <w:rPr>
                      <w:rStyle w:val="24"/>
                      <w:rFonts w:ascii="Cambria Math" w:hAnsi="Cambria Math" w:cs="Times New Roman"/>
                      <w:i/>
                      <w:color w:val="000000" w:themeColor="text1"/>
                      <w:szCs w:val="27"/>
                      <w:bdr w:val="single" w:color="auto" w:sz="12" w:space="0"/>
                      <w:shd w:val="clear" w:color="auto" w:fill="FFFFFF"/>
                      <w14:textFill>
                        <w14:solidFill>
                          <w14:schemeClr w14:val="tx1"/>
                        </w14:solidFill>
                      </w14:textFill>
                    </w:rPr>
                  </m:ctrlPr>
                </m:fPr>
                <m:num>
                  <m:r>
                    <m:rPr/>
                    <w:rPr>
                      <w:rStyle w:val="24"/>
                      <w:rFonts w:ascii="Cambria Math" w:hAnsi="Cambria Math" w:cs="Times New Roman"/>
                      <w:color w:val="000000" w:themeColor="text1"/>
                      <w:szCs w:val="27"/>
                      <w:bdr w:val="single" w:color="auto" w:sz="12" w:space="0"/>
                      <w:shd w:val="clear" w:color="auto" w:fill="FFFFFF"/>
                      <w14:textFill>
                        <w14:solidFill>
                          <w14:schemeClr w14:val="tx1"/>
                        </w14:solidFill>
                      </w14:textFill>
                    </w:rPr>
                    <m:t>1</m:t>
                  </m:r>
                  <m:ctrlPr>
                    <w:rPr>
                      <w:rStyle w:val="24"/>
                      <w:rFonts w:ascii="Cambria Math" w:hAnsi="Cambria Math" w:cs="Times New Roman"/>
                      <w:i/>
                      <w:color w:val="000000" w:themeColor="text1"/>
                      <w:szCs w:val="27"/>
                      <w:shd w:val="clear" w:color="auto" w:fill="FFFFFF"/>
                      <w14:textFill>
                        <w14:solidFill>
                          <w14:schemeClr w14:val="tx1"/>
                        </w14:solidFill>
                      </w14:textFill>
                    </w:rPr>
                  </m:ctrlPr>
                </m:num>
                <m:den>
                  <m:r>
                    <m:rPr/>
                    <w:rPr>
                      <w:rStyle w:val="24"/>
                      <w:rFonts w:ascii="Cambria Math" w:hAnsi="Cambria Math" w:cs="Times New Roman"/>
                      <w:color w:val="000000" w:themeColor="text1"/>
                      <w:szCs w:val="27"/>
                      <w:shd w:val="clear" w:color="auto" w:fill="FFFFFF"/>
                      <w14:textFill>
                        <w14:solidFill>
                          <w14:schemeClr w14:val="tx1"/>
                        </w14:solidFill>
                      </w14:textFill>
                    </w:rPr>
                    <m:t>2</m:t>
                  </m:r>
                  <m:ctrlPr>
                    <w:rPr>
                      <w:rStyle w:val="24"/>
                      <w:rFonts w:ascii="Cambria Math" w:hAnsi="Cambria Math" w:cs="Times New Roman"/>
                      <w:i/>
                      <w:color w:val="000000" w:themeColor="text1"/>
                      <w:szCs w:val="27"/>
                      <w:bdr w:val="single" w:color="auto" w:sz="12" w:space="0"/>
                      <w:shd w:val="clear" w:color="auto" w:fill="FFFFFF"/>
                      <w14:textFill>
                        <w14:solidFill>
                          <w14:schemeClr w14:val="tx1"/>
                        </w14:solidFill>
                      </w14:textFill>
                    </w:rPr>
                  </m:ctrlPr>
                </m:den>
              </m:f>
            </m:oMath>
            <w:r>
              <w:rPr>
                <w:rStyle w:val="24"/>
                <w:rFonts w:cs="Times New Roman" w:eastAsiaTheme="minorEastAsia"/>
                <w:color w:val="000000" w:themeColor="text1"/>
                <w:szCs w:val="27"/>
                <w:bdr w:val="single" w:color="auto" w:sz="12" w:space="0"/>
                <w:shd w:val="clear" w:color="auto" w:fill="FFFFFF"/>
                <w14:textFill>
                  <w14:solidFill>
                    <w14:schemeClr w14:val="tx1"/>
                  </w14:solidFill>
                </w14:textFill>
              </w:rPr>
              <w:t>y</w:t>
            </w:r>
            <w:r>
              <w:rPr>
                <w:rStyle w:val="24"/>
                <w:rFonts w:cs="Times New Roman"/>
                <w:color w:val="000000" w:themeColor="text1"/>
                <w:szCs w:val="27"/>
                <w:shd w:val="clear" w:color="auto" w:fill="FFFFFF"/>
                <w14:textFill>
                  <w14:solidFill>
                    <w14:schemeClr w14:val="tx1"/>
                  </w14:solidFill>
                </w14:textFill>
              </w:rPr>
              <w:t>)</w:t>
            </w:r>
            <w:r>
              <w:rPr>
                <w:rStyle w:val="24"/>
                <w:rFonts w:cs="Times New Roman"/>
                <w:color w:val="000000" w:themeColor="text1"/>
                <w:szCs w:val="27"/>
                <w:shd w:val="clear" w:color="auto" w:fill="FFFFFF"/>
                <w:vertAlign w:val="superscript"/>
                <w14:textFill>
                  <w14:solidFill>
                    <w14:schemeClr w14:val="tx1"/>
                  </w14:solidFill>
                </w14:textFill>
              </w:rPr>
              <w:t>2</w:t>
            </w:r>
            <w:r>
              <w:rPr>
                <w:rStyle w:val="24"/>
                <w:rFonts w:cs="Times New Roman"/>
                <w:color w:val="000000" w:themeColor="text1"/>
                <w:szCs w:val="27"/>
                <w:shd w:val="clear" w:color="auto" w:fill="FFFFFF"/>
                <w14:textFill>
                  <w14:solidFill>
                    <w14:schemeClr w14:val="tx1"/>
                  </w14:solidFill>
                </w14:textFill>
              </w:rPr>
              <w:t>=(xy−</w:t>
            </w:r>
            <m:oMath>
              <m:f>
                <m:fPr>
                  <m:ctrlPr>
                    <w:rPr>
                      <w:rStyle w:val="24"/>
                      <w:rFonts w:ascii="Cambria Math" w:hAnsi="Cambria Math" w:cs="Times New Roman"/>
                      <w:i/>
                      <w:color w:val="000000" w:themeColor="text1"/>
                      <w:szCs w:val="27"/>
                      <w:shd w:val="clear" w:color="auto" w:fill="FFFFFF"/>
                      <w14:textFill>
                        <w14:solidFill>
                          <w14:schemeClr w14:val="tx1"/>
                        </w14:solidFill>
                      </w14:textFill>
                    </w:rPr>
                  </m:ctrlPr>
                </m:fPr>
                <m:num>
                  <m:r>
                    <m:rPr/>
                    <w:rPr>
                      <w:rStyle w:val="24"/>
                      <w:rFonts w:ascii="Cambria Math" w:hAnsi="Cambria Math" w:cs="Times New Roman"/>
                      <w:color w:val="000000" w:themeColor="text1"/>
                      <w:szCs w:val="27"/>
                      <w:shd w:val="clear" w:color="auto" w:fill="FFFFFF"/>
                      <w14:textFill>
                        <w14:solidFill>
                          <w14:schemeClr w14:val="tx1"/>
                        </w14:solidFill>
                      </w14:textFill>
                    </w:rPr>
                    <m:t>1</m:t>
                  </m:r>
                  <m:ctrlPr>
                    <w:rPr>
                      <w:rStyle w:val="24"/>
                      <w:rFonts w:ascii="Cambria Math" w:hAnsi="Cambria Math" w:cs="Times New Roman"/>
                      <w:i/>
                      <w:color w:val="000000" w:themeColor="text1"/>
                      <w:szCs w:val="27"/>
                      <w:shd w:val="clear" w:color="auto" w:fill="FFFFFF"/>
                      <w14:textFill>
                        <w14:solidFill>
                          <w14:schemeClr w14:val="tx1"/>
                        </w14:solidFill>
                      </w14:textFill>
                    </w:rPr>
                  </m:ctrlPr>
                </m:num>
                <m:den>
                  <m:r>
                    <m:rPr/>
                    <w:rPr>
                      <w:rStyle w:val="24"/>
                      <w:rFonts w:ascii="Cambria Math" w:hAnsi="Cambria Math" w:cs="Times New Roman"/>
                      <w:color w:val="000000" w:themeColor="text1"/>
                      <w:szCs w:val="27"/>
                      <w:shd w:val="clear" w:color="auto" w:fill="FFFFFF"/>
                      <w14:textFill>
                        <w14:solidFill>
                          <w14:schemeClr w14:val="tx1"/>
                        </w14:solidFill>
                      </w14:textFill>
                    </w:rPr>
                    <m:t>2</m:t>
                  </m:r>
                  <m:ctrlPr>
                    <w:rPr>
                      <w:rStyle w:val="24"/>
                      <w:rFonts w:ascii="Cambria Math" w:hAnsi="Cambria Math" w:cs="Times New Roman"/>
                      <w:i/>
                      <w:color w:val="000000" w:themeColor="text1"/>
                      <w:szCs w:val="27"/>
                      <w:shd w:val="clear" w:color="auto" w:fill="FFFFFF"/>
                      <w14:textFill>
                        <w14:solidFill>
                          <w14:schemeClr w14:val="tx1"/>
                        </w14:solidFill>
                      </w14:textFill>
                    </w:rPr>
                  </m:ctrlPr>
                </m:den>
              </m:f>
            </m:oMath>
            <w:r>
              <w:rPr>
                <w:rStyle w:val="24"/>
                <w:rFonts w:cs="Times New Roman" w:eastAsiaTheme="minorEastAsia"/>
                <w:color w:val="000000" w:themeColor="text1"/>
                <w:szCs w:val="27"/>
                <w:shd w:val="clear" w:color="auto" w:fill="FFFFFF"/>
                <w14:textFill>
                  <w14:solidFill>
                    <w14:schemeClr w14:val="tx1"/>
                  </w14:solidFill>
                </w14:textFill>
              </w:rPr>
              <w:t>y</w:t>
            </w:r>
            <w:r>
              <w:rPr>
                <w:rStyle w:val="24"/>
                <w:rFonts w:cs="Times New Roman"/>
                <w:color w:val="000000" w:themeColor="text1"/>
                <w:szCs w:val="27"/>
                <w:shd w:val="clear" w:color="auto" w:fill="FFFFFF"/>
                <w14:textFill>
                  <w14:solidFill>
                    <w14:schemeClr w14:val="tx1"/>
                  </w14:solidFill>
                </w14:textFill>
              </w:rPr>
              <w:t>)( xy+</w:t>
            </w:r>
            <m:oMath>
              <m:f>
                <m:fPr>
                  <m:ctrlPr>
                    <w:rPr>
                      <w:rStyle w:val="24"/>
                      <w:rFonts w:ascii="Cambria Math" w:hAnsi="Cambria Math" w:cs="Times New Roman"/>
                      <w:i/>
                      <w:color w:val="000000" w:themeColor="text1"/>
                      <w:szCs w:val="27"/>
                      <w:shd w:val="clear" w:color="auto" w:fill="FFFFFF"/>
                      <w14:textFill>
                        <w14:solidFill>
                          <w14:schemeClr w14:val="tx1"/>
                        </w14:solidFill>
                      </w14:textFill>
                    </w:rPr>
                  </m:ctrlPr>
                </m:fPr>
                <m:num>
                  <m:r>
                    <m:rPr/>
                    <w:rPr>
                      <w:rStyle w:val="24"/>
                      <w:rFonts w:ascii="Cambria Math" w:hAnsi="Cambria Math" w:cs="Times New Roman"/>
                      <w:color w:val="000000" w:themeColor="text1"/>
                      <w:szCs w:val="27"/>
                      <w:shd w:val="clear" w:color="auto" w:fill="FFFFFF"/>
                      <w14:textFill>
                        <w14:solidFill>
                          <w14:schemeClr w14:val="tx1"/>
                        </w14:solidFill>
                      </w14:textFill>
                    </w:rPr>
                    <m:t>1</m:t>
                  </m:r>
                  <m:ctrlPr>
                    <w:rPr>
                      <w:rStyle w:val="24"/>
                      <w:rFonts w:ascii="Cambria Math" w:hAnsi="Cambria Math" w:cs="Times New Roman"/>
                      <w:i/>
                      <w:color w:val="000000" w:themeColor="text1"/>
                      <w:szCs w:val="27"/>
                      <w:shd w:val="clear" w:color="auto" w:fill="FFFFFF"/>
                      <w14:textFill>
                        <w14:solidFill>
                          <w14:schemeClr w14:val="tx1"/>
                        </w14:solidFill>
                      </w14:textFill>
                    </w:rPr>
                  </m:ctrlPr>
                </m:num>
                <m:den>
                  <m:r>
                    <m:rPr/>
                    <w:rPr>
                      <w:rStyle w:val="24"/>
                      <w:rFonts w:ascii="Cambria Math" w:hAnsi="Cambria Math" w:cs="Times New Roman"/>
                      <w:color w:val="000000" w:themeColor="text1"/>
                      <w:szCs w:val="27"/>
                      <w:shd w:val="clear" w:color="auto" w:fill="FFFFFF"/>
                      <w14:textFill>
                        <w14:solidFill>
                          <w14:schemeClr w14:val="tx1"/>
                        </w14:solidFill>
                      </w14:textFill>
                    </w:rPr>
                    <m:t>2</m:t>
                  </m:r>
                  <m:ctrlPr>
                    <w:rPr>
                      <w:rStyle w:val="24"/>
                      <w:rFonts w:ascii="Cambria Math" w:hAnsi="Cambria Math" w:cs="Times New Roman"/>
                      <w:i/>
                      <w:color w:val="000000" w:themeColor="text1"/>
                      <w:szCs w:val="27"/>
                      <w:shd w:val="clear" w:color="auto" w:fill="FFFFFF"/>
                      <w14:textFill>
                        <w14:solidFill>
                          <w14:schemeClr w14:val="tx1"/>
                        </w14:solidFill>
                      </w14:textFill>
                    </w:rPr>
                  </m:ctrlPr>
                </m:den>
              </m:f>
            </m:oMath>
            <w:r>
              <w:rPr>
                <w:rStyle w:val="24"/>
                <w:rFonts w:cs="Times New Roman" w:eastAsiaTheme="minorEastAsia"/>
                <w:color w:val="000000" w:themeColor="text1"/>
                <w:szCs w:val="27"/>
                <w:shd w:val="clear" w:color="auto" w:fill="FFFFFF"/>
                <w14:textFill>
                  <w14:solidFill>
                    <w14:schemeClr w14:val="tx1"/>
                  </w14:solidFill>
                </w14:textFill>
              </w:rPr>
              <w:t>y</w:t>
            </w:r>
            <w:r>
              <w:rPr>
                <w:rStyle w:val="24"/>
                <w:rFonts w:cs="Times New Roman"/>
                <w:color w:val="000000" w:themeColor="text1"/>
                <w:szCs w:val="27"/>
                <w:shd w:val="clear" w:color="auto" w:fill="FFFFFF"/>
                <w14:textFill>
                  <w14:solidFill>
                    <w14:schemeClr w14:val="tx1"/>
                  </w14:solidFill>
                </w14:textFill>
              </w:rPr>
              <w:t>)</w:t>
            </w:r>
          </w:p>
          <w:p>
            <w:pPr>
              <w:spacing w:after="0"/>
              <w:rPr>
                <w:rFonts w:cs="Times New Roman"/>
                <w:b/>
                <w:bCs/>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br w:type="textWrapping"/>
            </w:r>
          </w:p>
          <w:p>
            <w:pPr>
              <w:spacing w:after="0"/>
              <w:jc w:val="center"/>
              <w:rPr>
                <w:rFonts w:cs="Times New Roman"/>
                <w:b/>
                <w:b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p>
          <w:p>
            <w:pPr>
              <w:spacing w:after="0"/>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Ví dụ 2. (SGK-tr24)</w:t>
            </w:r>
          </w:p>
          <w:p>
            <w:pPr>
              <w:spacing w:after="0"/>
              <w:rPr>
                <w:rFonts w:cs="Times New Roman"/>
                <w:i/>
                <w:iCs/>
                <w:color w:val="000000" w:themeColor="text1"/>
                <w:szCs w:val="27"/>
                <w14:textFill>
                  <w14:solidFill>
                    <w14:schemeClr w14:val="tx1"/>
                  </w14:solidFill>
                </w14:textFill>
              </w:rPr>
            </w:pP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Thực hành 2.</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9x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16 = (3x)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4</w:t>
            </w:r>
            <w:r>
              <w:rPr>
                <w:color w:val="000000" w:themeColor="text1"/>
                <w:sz w:val="27"/>
                <w:szCs w:val="27"/>
                <w:vertAlign w:val="superscript"/>
                <w14:textFill>
                  <w14:solidFill>
                    <w14:schemeClr w14:val="tx1"/>
                  </w14:solidFill>
                </w14:textFill>
              </w:rPr>
              <w:t>2</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 (3x – 4)(3x + 4).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12xy + 9y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2.2x.3y + (3y)</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 = 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(t – 2)(t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t.2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(t – 2)(t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+ 2t + 4).</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2ax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 + 1)[(xy)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2a(xy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+ 1).</w:t>
            </w:r>
          </w:p>
          <w:p>
            <w:pPr>
              <w:spacing w:after="0"/>
              <w:rPr>
                <w:rFonts w:cs="Times New Roman"/>
                <w:b/>
                <w:bCs/>
                <w:color w:val="000000" w:themeColor="text1"/>
                <w:szCs w:val="27"/>
                <w14:textFill>
                  <w14:solidFill>
                    <w14:schemeClr w14:val="tx1"/>
                  </w14:solidFill>
                </w14:textFill>
              </w:rPr>
            </w:pPr>
          </w:p>
          <w:p>
            <w:pPr>
              <w:spacing w:after="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18x = 2x(x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2x(x – 3)(x + 3)</w:t>
            </w:r>
          </w:p>
          <w:p>
            <w:pPr>
              <w:spacing w:after="0"/>
              <w:jc w:val="both"/>
              <w:rPr>
                <w:rFonts w:cs="Times New Roman"/>
                <w:b/>
                <w:bCs/>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Vậy hình hộp chữ nhật có thể tích 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 – 18x (với x &gt; 3) sẽ có độ dài ba kích thước là 2x, x – 3 và x + 3.</w:t>
            </w:r>
          </w:p>
          <w:p>
            <w:pPr>
              <w:spacing w:after="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99</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99 = 99.(99</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99.(99</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99.(99 – 1).(99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99.98.100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99</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99 chia hết cho cả ba số 98, 99 và 100.</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n = n(n</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n.(n – 1).(n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n chia hết cho n, n – 1 và n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phát biểu của cả hai bạn đều đúng.</w:t>
            </w:r>
          </w:p>
          <w:p>
            <w:pPr>
              <w:spacing w:after="0"/>
              <w:jc w:val="both"/>
              <w:rPr>
                <w:rFonts w:cs="Times New Roman"/>
                <w:b/>
                <w:bCs/>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before="240" w:after="120"/>
              <w:jc w:val="both"/>
              <w:textAlignment w:val="baseline"/>
              <w:rPr>
                <w:rFonts w:eastAsia="Times New Roman" w:cs="Times New Roman"/>
                <w:b/>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Phương pháp nhóm hạng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hiểu thế là nào phương pháp nhóm hạng tử</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cách nhóm các hạng tử để phân tích đa thức thành nhân tử.</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về phương pháp phân tích đa thức thành nhân tử bằng cách nhóm các hạng tử theo yêu cầu, dẫn dắt của GV, thảo luận trả lời câu hỏi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kiến thức thực hiện được các bài tập phân tích đa thức thành nhân tử bằng cách nhóm các hạng tử và các bài toán liên quan, hoàn thành Ví dụ 3; Thực hành 3; 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bCs/>
                <w:color w:val="000000" w:themeColor="text1"/>
                <w:szCs w:val="27"/>
                <w:lang w:val="nl-NL"/>
                <w14:textFill>
                  <w14:solidFill>
                    <w14:schemeClr w14:val="tx1"/>
                  </w14:solidFill>
                </w14:textFill>
              </w:rPr>
              <w:t xml:space="preserve">HĐKP3 </w:t>
            </w:r>
            <w:r>
              <w:rPr>
                <w:rFonts w:eastAsia="Calibri" w:cs="Times New Roman"/>
                <w:color w:val="000000" w:themeColor="text1"/>
                <w:szCs w:val="27"/>
                <w:lang w:val="nl-NL"/>
                <w14:textFill>
                  <w14:solidFill>
                    <w14:schemeClr w14:val="tx1"/>
                  </w14:solidFill>
                </w14:textFill>
              </w:rPr>
              <w:t>vào vở cá nhân.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GV dẫn dắt </w:t>
            </w:r>
            <w:r>
              <w:rPr>
                <w:rFonts w:eastAsia="Calibri" w:cs="Times New Roman"/>
                <w:color w:val="000000" w:themeColor="text1"/>
                <w:szCs w:val="27"/>
                <w14:textFill>
                  <w14:solidFill>
                    <w14:schemeClr w14:val="tx1"/>
                  </w14:solidFill>
                </w14:textFill>
              </w:rPr>
              <w:t>thuyết trình, giới thiệu về cách phân tích đa thức thành nhân tử bằng phương pháp nhóm các hạng tử</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lang w:val="nl-NL"/>
                <w14:textFill>
                  <w14:solidFill>
                    <w14:schemeClr w14:val="tx1"/>
                  </w14:solidFill>
                </w14:textFill>
              </w:rPr>
              <w:t xml:space="preserve">Ở HĐKP3, ta đã nhóm các hạng tử của đa thức thành các nhóm để làm xuất hiện nhân tử chung. Cách làm như vậy gọi là phân tích đa thức thành nhân tử bằng </w:t>
            </w:r>
            <w:r>
              <w:rPr>
                <w:rFonts w:eastAsia="Calibri" w:cs="Times New Roman"/>
                <w:b/>
                <w:bCs/>
                <w:i/>
                <w:iCs/>
                <w:color w:val="000000" w:themeColor="text1"/>
                <w:szCs w:val="27"/>
                <w:lang w:val="nl-NL"/>
                <w14:textFill>
                  <w14:solidFill>
                    <w14:schemeClr w14:val="tx1"/>
                  </w14:solidFill>
                </w14:textFill>
              </w:rPr>
              <w:t>phương pháp nhóm hạng tử</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i/>
                <w:iCs/>
                <w:color w:val="000000" w:themeColor="text1"/>
                <w:szCs w:val="27"/>
                <w14:textFill>
                  <w14:solidFill>
                    <w14:schemeClr w14:val="tx1"/>
                  </w14:solidFill>
                </w14:textFill>
              </w:rPr>
              <w:t>Ví dụ 3</w:t>
            </w:r>
            <w:r>
              <w:rPr>
                <w:rFonts w:eastAsia="Calibri" w:cs="Times New Roman"/>
                <w:b/>
                <w:bCs/>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vấn đáp, gợi mở giúp HS biết cách tư duy sử dụng phương pháp nhóm các hạng tử để hoàn thành phân tích đa thức thành nhân tử.</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thực hành, luyện tập sử dụng phương pháp nhóm các hạng tử hoàn thành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xml:space="preserve"> vào vở cá nhân. (HS có thể trao đổi cặp đôi để kiểm tra chéo đáp án và cách trình bày).</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2 HS lên bảng trình bày kết quả.</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kết quả của bài tập </w:t>
            </w:r>
            <w:r>
              <w:rPr>
                <w:rFonts w:eastAsia="Calibri" w:cs="Times New Roman"/>
                <w:b/>
                <w:bCs/>
                <w:color w:val="000000" w:themeColor="text1"/>
                <w:szCs w:val="27"/>
                <w14:textFill>
                  <w14:solidFill>
                    <w14:schemeClr w14:val="tx1"/>
                  </w14:solidFill>
                </w14:textFill>
              </w:rPr>
              <w:t>Thực hành 3</w:t>
            </w:r>
            <w:r>
              <w:rPr>
                <w:rFonts w:eastAsia="Calibri" w:cs="Times New Roman"/>
                <w:color w:val="000000" w:themeColor="text1"/>
                <w:szCs w:val="27"/>
                <w14:textFill>
                  <w14:solidFill>
                    <w14:schemeClr w14:val="tx1"/>
                  </w14:solidFill>
                </w14:textFill>
              </w:rPr>
              <w:t>, GV lưu ý cho HS các lỗi sai hay mắc phải.</w:t>
            </w: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phương pháp nhóm các hạng tử hoàn thành giải bài toán về ghép các tấm pin mặt trời thành hình chữ nhật, tính các kích thước và diện tích của nó hoàn thành </w:t>
            </w:r>
            <w:r>
              <w:rPr>
                <w:rFonts w:eastAsia="Calibri" w:cs="Times New Roman"/>
                <w:b/>
                <w:bCs/>
                <w:color w:val="000000" w:themeColor="text1"/>
                <w:szCs w:val="27"/>
                <w14:textFill>
                  <w14:solidFill>
                    <w14:schemeClr w14:val="tx1"/>
                  </w14:solidFill>
                </w14:textFill>
              </w:rPr>
              <w:t>Vận dụng 3.</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có thể trao đổi cặp đôi để tìm và đối chiếu đáp án với nhau.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phương pháp phân tích đa thức thành nhân tử sử dụng phương pháp nhóm các hạng tử.</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Phương pháp nhóm hạng tử</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3.</w:t>
            </w:r>
          </w:p>
          <w:p>
            <w:pPr>
              <w:spacing w:after="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 + b) + 2(a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 + 2).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thể biến đổi theo cách khác như sau: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 + 2a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+ 2a) + (ab + 2b)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a(a + 2) + b(a + 2)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+ 2)(a + b).</w:t>
            </w:r>
          </w:p>
          <w:p>
            <w:pPr>
              <w:spacing w:after="120"/>
              <w:jc w:val="both"/>
              <w:rPr>
                <w:rFonts w:cs="Times New Roman"/>
                <w:color w:val="000000" w:themeColor="text1"/>
                <w:szCs w:val="27"/>
                <w14:textFill>
                  <w14:solidFill>
                    <w14:schemeClr w14:val="tx1"/>
                  </w14:solidFill>
                </w14:textFill>
              </w:rPr>
            </w:pPr>
            <w:r>
              <w:rPr>
                <w:rFonts w:cs="Times New Roman"/>
                <w:i/>
                <w:iCs/>
                <w:color w:val="000000" w:themeColor="text1"/>
                <w:szCs w:val="27"/>
                <w:u w:val="single"/>
                <w14:textFill>
                  <w14:solidFill>
                    <w14:schemeClr w14:val="tx1"/>
                  </w14:solidFill>
                </w14:textFill>
              </w:rPr>
              <w:t>Ví dụ 3:</w:t>
            </w:r>
            <w:r>
              <w:rPr>
                <w:rFonts w:cs="Times New Roman"/>
                <w:color w:val="000000" w:themeColor="text1"/>
                <w:szCs w:val="27"/>
                <w14:textFill>
                  <w14:solidFill>
                    <w14:schemeClr w14:val="tx1"/>
                  </w14:solidFill>
                </w14:textFill>
              </w:rPr>
              <w:t xml:space="preserve"> SGK – tr24</w:t>
            </w: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3.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 + (a – b)</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 – 1)</w:t>
            </w:r>
            <w:r>
              <w:rPr>
                <w:rFonts w:cs="Times New Roman"/>
                <w:color w:val="000000" w:themeColor="text1"/>
                <w:szCs w:val="27"/>
                <w:vertAlign w:val="superscript"/>
                <w14:textFill>
                  <w14:solidFill>
                    <w14:schemeClr w14:val="tx1"/>
                  </w14:solidFill>
                </w14:textFill>
              </w:rPr>
              <w:t>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1).[x – (y –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1)(x – y + 1).</w:t>
            </w:r>
          </w:p>
          <w:p>
            <w:pPr>
              <w:spacing w:after="120"/>
              <w:jc w:val="both"/>
              <w:rPr>
                <w:rFonts w:eastAsia="Calibri" w:cs="Times New Roman"/>
                <w:bCs/>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Vận dụng 3. </w:t>
            </w:r>
          </w:p>
          <w:p>
            <w:pPr>
              <w:spacing w:after="120"/>
              <w:jc w:val="cente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25725" cy="1207770"/>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3">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vuông có cạnh bằng a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1 và chiều rộng bằng a là: a.1 = a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b và chiều rộng bằng a là: ab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tấm pin hình chữ nhật có chiều dài bằng b và chiều rộng bằng 1 là: b.1 = 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Tổng diện tích bốn tấm pin mặt trời là:</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ab + 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(ab + b)</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a(a + 1) + b(a + 1)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(a + 1)(a + b)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có thể ghép bốn tấm pin mặt trời với kích thước như Hình 2 thành một hình chữ nhật có chiều rộng là a + 1 (m) và chiều dài là a + b (m), với các tấm pin đã cho theo thứ tự từ trái qua phải được đặt lần lượt các vị trí (1), (2), (3) và (4) theo sơ đồ như hình bên.</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4">
                            <a:extLst>
                              <a:ext uri="{BEBA8EAE-BF5A-486C-A8C5-ECC9F3942E4B}">
                                <a14:imgProps xmlns:a14="http://schemas.microsoft.com/office/drawing/2010/main">
                                  <a14:imgLayer r:embed="rId45">
                                    <a14:imgEffect>
                                      <a14:saturation sat="200000"/>
                                    </a14:imgEffect>
                                    <a14:imgEffect>
                                      <a14:sharpenSoften amount="50000"/>
                                    </a14:imgEffect>
                                  </a14:imgLayer>
                                </a14:imgProps>
                              </a:ext>
                            </a:extLst>
                          </a:blip>
                          <a:stretch>
                            <a:fillRect/>
                          </a:stretch>
                        </pic:blipFill>
                        <pic:spPr>
                          <a:xfrm>
                            <a:off x="0" y="0"/>
                            <a:ext cx="1323975" cy="1285875"/>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a = 0,8 (m) và b = 2 (m) ta có:</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rộng hình chữ nhật đó là 0,8 + 1 = 1,8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Chiều dài hình chữ nhật đó là 0,8 + 2 = 2,8 (m).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Diện tích hình chữ nhật đó là: 1,8 . 2,8 = 5,04 (m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240"/>
              <w:ind w:left="48" w:right="48"/>
              <w:jc w:val="both"/>
              <w:rPr>
                <w:rFonts w:eastAsia="Times New Roman" w:cs="Times New Roman"/>
                <w:bCs/>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3 phương pháp phân tích đa thức thành nhân tử (đặt nhân tử chung, sử dụng hằng đẳng thức, nhóm các hạng tử)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3 phương pháp phân tích đa thức thành nhân tử (đặt nhân tử chung, sử dụng hằng đẳng thức, nhóm các hạng tử)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tổng hợp các kiến thức cần ghi nhớ cho HS về 3 phương pháp phân tích đa thức thành nhân tử (đặt nhân tử chung, sử dụng hằng đẳng thức, nhóm các hạng tử)</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 xml:space="preserve">BT1; BT2; BT3; BT4 </w:t>
      </w:r>
      <w:r>
        <w:rPr>
          <w:rFonts w:eastAsia="Calibri" w:cs="Times New Roman"/>
          <w:color w:val="000000" w:themeColor="text1"/>
          <w:szCs w:val="27"/>
          <w:lang w:val="fr-FR"/>
          <w14:textFill>
            <w14:solidFill>
              <w14:schemeClr w14:val="tx1"/>
            </w14:solidFill>
          </w14:textFill>
        </w:rPr>
        <w:t>(SGK – tr25)</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 xml:space="preserve">Chọn câu </w:t>
      </w:r>
      <w:r>
        <w:rPr>
          <w:rFonts w:cs="Times New Roman"/>
          <w:b/>
          <w:bCs/>
          <w:color w:val="000000" w:themeColor="text1"/>
          <w:szCs w:val="27"/>
          <w14:textFill>
            <w14:solidFill>
              <w14:schemeClr w14:val="tx1"/>
            </w14:solidFill>
          </w14:textFill>
        </w:rPr>
        <w:t>sai</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− 6x + 9 = (x−3)</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−4xy+y</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 (2x−y)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+x+14</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−2xy − y</w:t>
      </w:r>
      <w:r>
        <w:rPr>
          <w:rFonts w:eastAsia="Times New Roman" w:cs="Times New Roman"/>
          <w:color w:val="000000" w:themeColor="text1"/>
          <w:szCs w:val="27"/>
          <w:vertAlign w:val="superscript"/>
          <w14:textFill>
            <w14:solidFill>
              <w14:schemeClr w14:val="tx1"/>
            </w14:solidFill>
          </w14:textFill>
        </w:rPr>
        <w:t xml:space="preserve">2 </w:t>
      </w:r>
      <w:r>
        <w:rPr>
          <w:rFonts w:eastAsia="Times New Roman" w:cs="Times New Roman"/>
          <w:color w:val="000000" w:themeColor="text1"/>
          <w:szCs w:val="27"/>
          <w14:textFill>
            <w14:solidFill>
              <w14:schemeClr w14:val="tx1"/>
            </w14:solidFill>
          </w14:textFill>
        </w:rPr>
        <w:t>=−(x−y)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Đa thức </w:t>
      </w:r>
      <w:r>
        <w:rPr>
          <w:rFonts w:cs="Times New Roman"/>
          <w:color w:val="000000" w:themeColor="text1"/>
          <w:szCs w:val="27"/>
          <w14:textFill>
            <w14:solidFill>
              <w14:schemeClr w14:val="tx1"/>
            </w14:solidFill>
          </w14:textFill>
        </w:rPr>
        <w:t>25− a</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+ 2ab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được phân tích thành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(5+a–b)(5–a–b)</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(5+a+b)(5–a–b)</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(5+a+b)(5–a+b)</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(5+a–b)(5–a+b)</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Giá trị của biểu thức </w:t>
      </w:r>
      <w:r>
        <w:rPr>
          <w:rFonts w:cs="Times New Roman"/>
          <w:color w:val="000000" w:themeColor="text1"/>
          <w:szCs w:val="27"/>
          <w14:textFill>
            <w14:solidFill>
              <w14:schemeClr w14:val="tx1"/>
            </w14:solidFill>
          </w14:textFill>
        </w:rPr>
        <w:t>B = x</w:t>
      </w:r>
      <w:r>
        <w:rPr>
          <w:rFonts w:cs="Times New Roman"/>
          <w:color w:val="000000" w:themeColor="text1"/>
          <w:szCs w:val="27"/>
          <w:vertAlign w:val="superscript"/>
          <w14:textFill>
            <w14:solidFill>
              <w14:schemeClr w14:val="tx1"/>
            </w14:solidFill>
          </w14:textFill>
        </w:rPr>
        <w:t xml:space="preserve">3 </w:t>
      </w: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xy</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 y</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tại </w:t>
      </w:r>
      <w:r>
        <w:rPr>
          <w:rFonts w:cs="Times New Roman"/>
          <w:color w:val="000000" w:themeColor="text1"/>
          <w:szCs w:val="27"/>
          <w14:textFill>
            <w14:solidFill>
              <w14:schemeClr w14:val="tx1"/>
            </w14:solidFill>
          </w14:textFill>
        </w:rPr>
        <w:t>x=3,25 ; y=6,75</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350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-350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35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-35</w:t>
      </w:r>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Phân tích đa thức </w:t>
      </w:r>
      <w:r>
        <w:rPr>
          <w:rFonts w:cs="Times New Roman"/>
          <w:color w:val="000000" w:themeColor="text1"/>
          <w:szCs w:val="27"/>
          <w14:textFill>
            <w14:solidFill>
              <w14:schemeClr w14:val="tx1"/>
            </w14:solidFill>
          </w14:textFill>
        </w:rPr>
        <w:t>m.n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−1+ m−n</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thành nhân tử</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(m−1)(n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−n+1)(n+1)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(n+1)(m−1)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(m+1)(n</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(n</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+1)(m−1)</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Phân tích đa thức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 xml:space="preserve">4 </w:t>
      </w:r>
      <w:r>
        <w:rPr>
          <w:rFonts w:cs="Times New Roman"/>
          <w:color w:val="000000" w:themeColor="text1"/>
          <w:szCs w:val="27"/>
          <w14:textFill>
            <w14:solidFill>
              <w14:schemeClr w14:val="tx1"/>
            </w14:solidFill>
          </w14:textFill>
        </w:rPr>
        <w:t>+ 64</w:t>
      </w:r>
      <w:r>
        <w:rPr>
          <w:rFonts w:cs="Times New Roman"/>
          <w:color w:val="000000" w:themeColor="text1"/>
          <w:szCs w:val="27"/>
          <w14:textFill>
            <w14:solidFill>
              <w14:schemeClr w14:val="tx1"/>
            </w14:solidFill>
          </w14:textFill>
        </w:rPr>
        <w:t> thành hiệu hai bình phương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+16)</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+8)</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−(16x)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+8)</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−(4x)</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đôi,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 = 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x.4 = 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6ab – 9ab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3ab.2 – 3ab.3b = 3ab(2 – 3b).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2a(x – 1) + 3b(1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 – 1) + 3b[–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2a(x – 1) – 3b(x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1)(2a – 3b).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y)(x – y +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y)(2x – y).</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+ 1)(2x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9 = (x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+ 2 + 3)(x + 2 –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 + 5)(x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(a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 – 2b)</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 + (a – 2b)] . [(a + b) – (a – 2b)]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 + b + a – 2b] . [a + b – a + 2b]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 – b).3b.</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+ 4a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+ 2.2a.1 + 1</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(2a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+ 6xy – 3y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–3(x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y)z + 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z]</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 – z)</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+ 2x.1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+ 27y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x.3y + (3y)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+ 3y)(x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3xy + 9y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tính chất các phép tính với đa thức nhiều biến,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eastAsia="Calibri" w:cs="Times New Roman"/>
          <w:b/>
          <w:color w:val="000000" w:themeColor="text1"/>
          <w:szCs w:val="27"/>
          <w:lang w:val="fr-FR"/>
          <w14:textFill>
            <w14:solidFill>
              <w14:schemeClr w14:val="tx1"/>
            </w14:solidFill>
          </w14:textFill>
        </w:rPr>
        <w:t>5, 6, 7</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5.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16x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4x(x + 2)(x –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y)(x – y).</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w:t>
      </w:r>
      <m:oMath>
        <m:f>
          <m:fPr>
            <m:ctrlPr>
              <w:rPr>
                <w:rStyle w:val="24"/>
                <w:rFonts w:ascii="Cambria Math" w:hAnsi="Cambria Math" w:cs="Times New Roman"/>
                <w:i/>
                <w:color w:val="000000" w:themeColor="text1"/>
                <w:szCs w:val="27"/>
                <w14:textFill>
                  <w14:solidFill>
                    <w14:schemeClr w14:val="tx1"/>
                  </w14:solidFill>
                </w14:textFill>
              </w:rPr>
            </m:ctrlPr>
          </m:fPr>
          <m:num>
            <m:r>
              <m:rPr/>
              <w:rPr>
                <w:rStyle w:val="24"/>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Style w:val="24"/>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y(xy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w:t>
      </w:r>
      <m:oMath>
        <m:f>
          <m:fPr>
            <m:ctrlPr>
              <w:rPr>
                <w:rStyle w:val="24"/>
                <w:rFonts w:ascii="Cambria Math" w:hAnsi="Cambria Math" w:cs="Times New Roman"/>
                <w:i/>
                <w:color w:val="000000" w:themeColor="text1"/>
                <w:szCs w:val="27"/>
                <w14:textFill>
                  <w14:solidFill>
                    <w14:schemeClr w14:val="tx1"/>
                  </w14:solidFill>
                </w14:textFill>
              </w:rPr>
            </m:ctrlPr>
          </m:fPr>
          <m:num>
            <m:r>
              <m:rPr/>
              <w:rPr>
                <w:rStyle w:val="24"/>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Style w:val="24"/>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Style w:val="24"/>
          <w:rFonts w:cs="Times New Roman"/>
          <w:color w:val="000000" w:themeColor="text1"/>
          <w:szCs w:val="27"/>
          <w14:textFill>
            <w14:solidFill>
              <w14:schemeClr w14:val="tx1"/>
            </w14:solidFill>
          </w14:textFill>
        </w:rPr>
        <w:t>=y[x</w:t>
      </w:r>
      <w:r>
        <w:rPr>
          <w:rStyle w:val="24"/>
          <w:rFonts w:cs="Times New Roman"/>
          <w:color w:val="000000" w:themeColor="text1"/>
          <w:szCs w:val="27"/>
          <w:vertAlign w:val="superscript"/>
          <w14:textFill>
            <w14:solidFill>
              <w14:schemeClr w14:val="tx1"/>
            </w14:solidFill>
          </w14:textFill>
        </w:rPr>
        <w:t>2</w:t>
      </w:r>
      <w:r>
        <w:rPr>
          <w:rStyle w:val="24"/>
          <w:rFonts w:cs="Times New Roman"/>
          <w:color w:val="000000" w:themeColor="text1"/>
          <w:szCs w:val="27"/>
          <w14:textFill>
            <w14:solidFill>
              <w14:schemeClr w14:val="tx1"/>
            </w14:solidFill>
          </w14:textFill>
        </w:rPr>
        <w:t>+2.x.</w:t>
      </w:r>
      <w:r>
        <w:rPr>
          <w:rStyle w:val="24"/>
          <w:rFonts w:cs="Times New Roman"/>
          <w:i/>
          <w:color w:val="000000" w:themeColor="text1"/>
          <w:szCs w:val="27"/>
          <w14:textFill>
            <w14:solidFill>
              <w14:schemeClr w14:val="tx1"/>
            </w14:solidFill>
          </w14:textFill>
        </w:rPr>
        <w:t xml:space="preserve"> </w:t>
      </w:r>
      <m:oMath>
        <m:f>
          <m:fPr>
            <m:ctrlPr>
              <w:rPr>
                <w:rStyle w:val="24"/>
                <w:rFonts w:ascii="Cambria Math" w:hAnsi="Cambria Math" w:cs="Times New Roman"/>
                <w:i/>
                <w:color w:val="000000" w:themeColor="text1"/>
                <w:szCs w:val="27"/>
                <w14:textFill>
                  <w14:solidFill>
                    <w14:schemeClr w14:val="tx1"/>
                  </w14:solidFill>
                </w14:textFill>
              </w:rPr>
            </m:ctrlPr>
          </m:fPr>
          <m:num>
            <m:r>
              <m:rPr/>
              <w:rPr>
                <w:rStyle w:val="24"/>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4"/>
                <w:rFonts w:ascii="Cambria Math" w:hAnsi="Cambria Math" w:cs="Times New Roman"/>
                <w:i/>
                <w:color w:val="000000" w:themeColor="text1"/>
                <w:szCs w:val="27"/>
                <w14:textFill>
                  <w14:solidFill>
                    <w14:schemeClr w14:val="tx1"/>
                  </w14:solidFill>
                </w14:textFill>
              </w:rPr>
            </m:ctrlPr>
          </m:den>
        </m:f>
      </m:oMath>
      <w:r>
        <w:rPr>
          <w:rStyle w:val="24"/>
          <w:rFonts w:cs="Times New Roman"/>
          <w:color w:val="000000" w:themeColor="text1"/>
          <w:szCs w:val="27"/>
          <w14:textFill>
            <w14:solidFill>
              <w14:schemeClr w14:val="tx1"/>
            </w14:solidFill>
          </w14:textFill>
        </w:rPr>
        <w:t>y+(</w:t>
      </w:r>
      <m:oMath>
        <m:f>
          <m:fPr>
            <m:ctrlPr>
              <w:rPr>
                <w:rStyle w:val="24"/>
                <w:rFonts w:ascii="Cambria Math" w:hAnsi="Cambria Math" w:cs="Times New Roman"/>
                <w:i/>
                <w:color w:val="000000" w:themeColor="text1"/>
                <w:szCs w:val="27"/>
                <w14:textFill>
                  <w14:solidFill>
                    <w14:schemeClr w14:val="tx1"/>
                  </w14:solidFill>
                </w14:textFill>
              </w:rPr>
            </m:ctrlPr>
          </m:fPr>
          <m:num>
            <m:r>
              <m:rPr/>
              <w:rPr>
                <w:rStyle w:val="24"/>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4"/>
                <w:rFonts w:ascii="Cambria Math" w:hAnsi="Cambria Math" w:cs="Times New Roman"/>
                <w:i/>
                <w:color w:val="000000" w:themeColor="text1"/>
                <w:szCs w:val="27"/>
                <w14:textFill>
                  <w14:solidFill>
                    <w14:schemeClr w14:val="tx1"/>
                  </w14:solidFill>
                </w14:textFill>
              </w:rPr>
            </m:ctrlPr>
          </m:den>
        </m:f>
      </m:oMath>
      <w:r>
        <w:rPr>
          <w:rStyle w:val="24"/>
          <w:rFonts w:cs="Times New Roman"/>
          <w:color w:val="000000" w:themeColor="text1"/>
          <w:szCs w:val="27"/>
          <w14:textFill>
            <w14:solidFill>
              <w14:schemeClr w14:val="tx1"/>
            </w14:solidFill>
          </w14:textFill>
        </w:rPr>
        <w:t>y)</w:t>
      </w:r>
      <w:r>
        <w:rPr>
          <w:rStyle w:val="24"/>
          <w:rFonts w:cs="Times New Roman"/>
          <w:color w:val="000000" w:themeColor="text1"/>
          <w:szCs w:val="27"/>
          <w:vertAlign w:val="superscript"/>
          <w14:textFill>
            <w14:solidFill>
              <w14:schemeClr w14:val="tx1"/>
            </w14:solidFill>
          </w14:textFill>
        </w:rPr>
        <w:t>2</w:t>
      </w:r>
      <w:r>
        <w:rPr>
          <w:rStyle w:val="24"/>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Style w:val="24"/>
          <w:rFonts w:cs="Times New Roman"/>
          <w:color w:val="000000" w:themeColor="text1"/>
          <w:szCs w:val="27"/>
          <w14:textFill>
            <w14:solidFill>
              <w14:schemeClr w14:val="tx1"/>
            </w14:solidFill>
          </w14:textFill>
        </w:rPr>
        <w:t>=y(x+</w:t>
      </w:r>
      <m:oMath>
        <m:f>
          <m:fPr>
            <m:ctrlPr>
              <w:rPr>
                <w:rStyle w:val="24"/>
                <w:rFonts w:ascii="Cambria Math" w:hAnsi="Cambria Math" w:cs="Times New Roman"/>
                <w:i/>
                <w:color w:val="000000" w:themeColor="text1"/>
                <w:szCs w:val="27"/>
                <w14:textFill>
                  <w14:solidFill>
                    <w14:schemeClr w14:val="tx1"/>
                  </w14:solidFill>
                </w14:textFill>
              </w:rPr>
            </m:ctrlPr>
          </m:fPr>
          <m:num>
            <m:r>
              <m:rPr/>
              <w:rPr>
                <w:rStyle w:val="24"/>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Style w:val="24"/>
                <w:rFonts w:ascii="Cambria Math" w:hAnsi="Cambria Math" w:cs="Times New Roman"/>
                <w:i/>
                <w:color w:val="000000" w:themeColor="text1"/>
                <w:szCs w:val="27"/>
                <w14:textFill>
                  <w14:solidFill>
                    <w14:schemeClr w14:val="tx1"/>
                  </w14:solidFill>
                </w14:textFill>
              </w:rPr>
            </m:ctrlPr>
          </m:den>
        </m:f>
      </m:oMath>
      <w:r>
        <w:rPr>
          <w:rStyle w:val="24"/>
          <w:rFonts w:cs="Times New Roman"/>
          <w:color w:val="000000" w:themeColor="text1"/>
          <w:szCs w:val="27"/>
          <w14:textFill>
            <w14:solidFill>
              <w14:schemeClr w14:val="tx1"/>
            </w14:solidFill>
          </w14:textFill>
        </w:rPr>
        <w:t>y)</w:t>
      </w:r>
      <w:r>
        <w:rPr>
          <w:rStyle w:val="24"/>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 + 1)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y</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 + y)(x + 1 – 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6.</w:t>
      </w:r>
      <w:r>
        <w:rPr>
          <w:rFonts w:eastAsia="Calibri" w:cs="Times New Roman"/>
          <w:color w:val="000000" w:themeColor="text1"/>
          <w:szCs w:val="27"/>
          <w14:textFill>
            <w14:solidFill>
              <w14:schemeClr w14:val="tx1"/>
            </w14:solidFill>
          </w14:textFill>
        </w:rPr>
        <w:t xml:space="preserve"> </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a)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xy + x – 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xy) + (x – 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x(x – y) + (x – 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y)(x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+ 2xy – 4x – 8y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+ 2xy) – (4x + 8y)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x(x +  2y) – 4(x + 2y)</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2y)(x – 4).</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c) x</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3</w:t>
      </w:r>
      <w:r>
        <w:rPr>
          <w:color w:val="000000" w:themeColor="text1"/>
          <w:sz w:val="27"/>
          <w:szCs w:val="27"/>
          <w14:textFill>
            <w14:solidFill>
              <w14:schemeClr w14:val="tx1"/>
            </w14:solidFill>
          </w14:textFill>
        </w:rPr>
        <w:t> –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(x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(x – 1) – (x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1)(x</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1)(x + 1)(x – 1)</w:t>
      </w:r>
    </w:p>
    <w:p>
      <w:pPr>
        <w:pStyle w:val="10"/>
        <w:spacing w:before="0" w:beforeAutospacing="0" w:after="24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 (x – 1)</w:t>
      </w:r>
      <w:r>
        <w:rPr>
          <w:color w:val="000000" w:themeColor="text1"/>
          <w:sz w:val="27"/>
          <w:szCs w:val="27"/>
          <w:vertAlign w:val="superscript"/>
          <w14:textFill>
            <w14:solidFill>
              <w14:schemeClr w14:val="tx1"/>
            </w14:solidFill>
          </w14:textFill>
        </w:rPr>
        <w:t>2</w:t>
      </w:r>
      <w:r>
        <w:rPr>
          <w:color w:val="000000" w:themeColor="text1"/>
          <w:sz w:val="27"/>
          <w:szCs w:val="27"/>
          <w14:textFill>
            <w14:solidFill>
              <w14:schemeClr w14:val="tx1"/>
            </w14:solidFill>
          </w14:textFill>
        </w:rPr>
        <w:t>(x + 1).</w:t>
      </w:r>
    </w:p>
    <w:p>
      <w:pPr>
        <w:spacing w:before="120" w:after="120"/>
        <w:jc w:val="both"/>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7.</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Giả sử hình vuông có độ dài cạnh bằng a (a &gt; 0), khi đó diện tích của hình vuông là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Tức là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phân tích đa thức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thành nhân tử có dạng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+ 2.7y.2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(7y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độ dài cạnh của hình vuông có diện tích bằng 49y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+ 28y + 4 là 7y + 2.</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phương pháp phân tích đa thức thành nhân tử.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5. Phân thức đại số</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p>
    <w:p>
      <w:pPr>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5: PHÂN THỨC ĐẠI SỐ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Nhận biết được các khái niệm cơ bản về phân thức đại số: khái niệm, điều kiện xác định, giá trị của phân thức đại số, hai phân thức bằng nhau. </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Sử dụng các tính chất cơ bản của phân thức đại số để xét sự bằng nhau của hai phân thức, rút gọn phân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về biểu thức đại số và tính giá trị biểu thức đại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bài toán toán thực tế, HS nhận thấy cần sử dụng những biểu thức không phải là đa thức để biểu thị, tính toán giá trị của nhiều đại lượng quen thuộc.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Một ô tô đi được quãng đường s (km) với tốc độ v (km/h) hết thời gian t (giờ).</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Hãy lập các biểu thức tính một trong ba đại lượng sv và t theo hai đại lượng còn lại. Có phải tất cả các biểu thức đó đều là đa thức? Hãy giải thích?”</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379085" cy="10052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46"/>
                    <a:stretch>
                      <a:fillRect/>
                    </a:stretch>
                  </pic:blipFill>
                  <pic:spPr>
                    <a:xfrm>
                      <a:off x="0" y="0"/>
                      <a:ext cx="5398995" cy="100909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hỗ trợ HS bằng cách vẽ sơ đồ và nhắc lại công thức tính quãng đường (của chuyển động đều) bằng vận tốc nhân với thời gian.</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quãng đường của mỗi phương tiện (lấy vận tốc nhân với thời gian) và khoảng cách giữa hai phương tiện (cộng hai quãng đường, vì hai phương tiện đi về hai phía ngược nhau).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có thể tính cụ thể các đại lượng bằng cách coi v và t là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 = vt</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v =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t =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Hai biểu thức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và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không phải là đa thức, vì có phép tính chia đối với biến</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 xml:space="preserve">GV ghi nhận câu trả lời của HS, trên cơ sở đó dẫn dắt HS vào tìm hiểu bài học mới: “Các biểu thức có phép tính chia như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t</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và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s</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v</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color w:val="000000" w:themeColor="text1"/>
          <w:szCs w:val="27"/>
          <w:lang w:val="nl-NL"/>
          <w14:textFill>
            <w14:solidFill>
              <w14:schemeClr w14:val="tx1"/>
            </w14:solidFill>
          </w14:textFill>
        </w:rPr>
        <w:t xml:space="preserve">  trong bài toán mở đầu không phải là đa thức, vậy chúng được gọi tên là gì?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5: Phân thức đại số.</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Phân thức đại số</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hiểu được khái niệm phân thức đại số, điều kiện xác định của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biết cách tìm </w:t>
      </w:r>
      <w:r>
        <w:rPr>
          <w:rFonts w:eastAsia="Calibri" w:cs="Times New Roman"/>
          <w:color w:val="000000" w:themeColor="text1"/>
          <w:szCs w:val="27"/>
          <w14:textFill>
            <w14:solidFill>
              <w14:schemeClr w14:val="tx1"/>
            </w14:solidFill>
          </w14:textFill>
        </w:rPr>
        <w:t>giá trị của phân thức tại giá trị cho trước của biến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phân thức đại số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phân thức đại số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dấu hiệu đặc trưng của phân thức đại số.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 xml:space="preserve">Các biểu thức nhận được ở </w:t>
            </w:r>
            <w:r>
              <w:rPr>
                <w:rFonts w:eastAsia="Calibri" w:cs="Times New Roman"/>
                <w:b/>
                <w:bCs/>
                <w:i/>
                <w:color w:val="000000" w:themeColor="text1"/>
                <w:szCs w:val="27"/>
                <w14:textFill>
                  <w14:solidFill>
                    <w14:schemeClr w14:val="tx1"/>
                  </w14:solidFill>
                </w14:textFill>
              </w:rPr>
              <w:t>HĐKP1</w:t>
            </w:r>
            <w:r>
              <w:rPr>
                <w:rFonts w:eastAsia="Calibri" w:cs="Times New Roman"/>
                <w:i/>
                <w:color w:val="000000" w:themeColor="text1"/>
                <w:szCs w:val="27"/>
                <w14:textFill>
                  <w14:solidFill>
                    <w14:schemeClr w14:val="tx1"/>
                  </w14:solidFill>
                </w14:textFill>
              </w:rPr>
              <w:t>, được gọi là những phân thức đại số. Vậy phân thức đại số là gì?</w:t>
            </w:r>
            <w:r>
              <w:rPr>
                <w:rFonts w:eastAsia="Calibri" w:cs="Times New Roman"/>
                <w:i/>
                <w:iCs/>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lưu ý cho HS phần Chú ý (SGK-tr26).</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biết cách nhận biết phân thức đại số.</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HĐKP2 </w:t>
            </w:r>
            <w:r>
              <w:rPr>
                <w:rFonts w:eastAsia="Calibri" w:cs="Times New Roman"/>
                <w:bCs/>
                <w:color w:val="000000" w:themeColor="text1"/>
                <w:szCs w:val="27"/>
                <w:lang w:val="nl-NL"/>
                <w14:textFill>
                  <w14:solidFill>
                    <w14:schemeClr w14:val="tx1"/>
                  </w14:solidFill>
                </w14:textFill>
              </w:rPr>
              <w:t xml:space="preserve">nhằm khám phá khái niệm điều kiện xác định của phân thức, giá trị của phân thức tại giá trị cho trước của biến.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2, </w:t>
            </w:r>
            <w:r>
              <w:rPr>
                <w:rFonts w:eastAsia="Calibri" w:cs="Times New Roman"/>
                <w:color w:val="000000" w:themeColor="text1"/>
                <w:szCs w:val="27"/>
                <w14:textFill>
                  <w14:solidFill>
                    <w14:schemeClr w14:val="tx1"/>
                  </w14:solidFill>
                </w14:textFill>
              </w:rPr>
              <w:t>vấn đáp, gợi mở giúp HS biết cách tìm điều kiện xác định của các phân thức (phải khác đa thức 0) và biết cách trình bày tính giá trị của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rèn luyện kĩ năng tìm điều kiện xác định của phân thức đại số thông qua việc hoàn thành bài </w:t>
            </w:r>
            <w:r>
              <w:rPr>
                <w:rFonts w:eastAsia="Calibri" w:cs="Times New Roman"/>
                <w:b/>
                <w:bCs/>
                <w:color w:val="000000" w:themeColor="text1"/>
                <w:szCs w:val="27"/>
                <w14:textFill>
                  <w14:solidFill>
                    <w14:schemeClr w14:val="tx1"/>
                  </w14:solidFill>
                </w14:textFill>
              </w:rPr>
              <w:t xml:space="preserve">Thực hành 2 </w:t>
            </w:r>
            <w:r>
              <w:rPr>
                <w:rFonts w:eastAsia="Calibri" w:cs="Times New Roman"/>
                <w:color w:val="000000" w:themeColor="text1"/>
                <w:szCs w:val="27"/>
                <w14:textFill>
                  <w14:solidFill>
                    <w14:schemeClr w14:val="tx1"/>
                  </w14:solidFill>
                </w14:textFill>
              </w:rPr>
              <w:t xml:space="preserve">trong SGK. </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tính giá trị của một đại lượng trong thực tế được biểu thị bằng một phân thức hoàn thành bài tập </w:t>
            </w:r>
            <w:r>
              <w:rPr>
                <w:rFonts w:eastAsia="Calibri" w:cs="Times New Roman"/>
                <w:b/>
                <w:bCs/>
                <w:color w:val="000000" w:themeColor="text1"/>
                <w:szCs w:val="27"/>
                <w14:textFill>
                  <w14:solidFill>
                    <w14:schemeClr w14:val="tx1"/>
                  </w14:solidFill>
                </w14:textFill>
              </w:rPr>
              <w:t>Vận dụng</w:t>
            </w:r>
            <w:r>
              <w:rPr>
                <w:rFonts w:eastAsia="Calibri" w:cs="Times New Roman"/>
                <w:color w:val="000000" w:themeColor="text1"/>
                <w:szCs w:val="27"/>
                <w14:textFill>
                  <w14:solidFill>
                    <w14:schemeClr w14:val="tx1"/>
                  </w14:solidFill>
                </w14:textFill>
              </w:rPr>
              <w:t>.</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phân thức đại số, điều kiện xác định của phân thức, giá trị của phân thức tại giá trị cho trước của biến</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Phân thức đại số</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Chiều rộng của hình chữ nhật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(m)</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Thời gian để làm được x sản phẩm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x</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y</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Năng suất trung bình của mảnh ruộng là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m+n</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(tấn/ha).</w:t>
            </w:r>
          </w:p>
          <w:p>
            <w:pPr>
              <w:spacing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Các biểu thức trên đều chưa phép tính chia (hoặc đều có dạng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với A và B là những đa thức nào đó) nên đều không phải là đa thức.</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Một </w:t>
            </w:r>
            <w:r>
              <w:rPr>
                <w:rFonts w:eastAsia="Times New Roman" w:cs="Times New Roman"/>
                <w:b/>
                <w:bCs/>
                <w:i/>
                <w:color w:val="000000" w:themeColor="text1"/>
                <w:szCs w:val="27"/>
                <w14:textFill>
                  <w14:solidFill>
                    <w14:schemeClr w14:val="tx1"/>
                  </w14:solidFill>
                </w14:textFill>
              </w:rPr>
              <w:t>phân thức đại số</w:t>
            </w:r>
            <w:r>
              <w:rPr>
                <w:rFonts w:eastAsia="Times New Roman" w:cs="Times New Roman"/>
                <w:i/>
                <w:color w:val="000000" w:themeColor="text1"/>
                <w:szCs w:val="27"/>
                <w14:textFill>
                  <w14:solidFill>
                    <w14:schemeClr w14:val="tx1"/>
                  </w14:solidFill>
                </w14:textFill>
              </w:rPr>
              <w:t xml:space="preserve"> (hay nói gọn là </w:t>
            </w:r>
            <w:r>
              <w:rPr>
                <w:rFonts w:eastAsia="Times New Roman" w:cs="Times New Roman"/>
                <w:b/>
                <w:bCs/>
                <w:i/>
                <w:color w:val="000000" w:themeColor="text1"/>
                <w:szCs w:val="27"/>
                <w14:textFill>
                  <w14:solidFill>
                    <w14:schemeClr w14:val="tx1"/>
                  </w14:solidFill>
                </w14:textFill>
              </w:rPr>
              <w:t>phân thức</w:t>
            </w:r>
            <w:r>
              <w:rPr>
                <w:rFonts w:eastAsia="Times New Roman" w:cs="Times New Roman"/>
                <w:i/>
                <w:color w:val="000000" w:themeColor="text1"/>
                <w:szCs w:val="27"/>
                <w14:textFill>
                  <w14:solidFill>
                    <w14:schemeClr w14:val="tx1"/>
                  </w14:solidFill>
                </w14:textFill>
              </w:rPr>
              <w:t xml:space="preserve">) là một biểu thức có dạng </w:t>
            </w:r>
            <m:oMath>
              <m:f>
                <m:fPr>
                  <m:ctrlPr>
                    <w:rPr>
                      <w:rFonts w:ascii="Cambria Math" w:hAnsi="Cambria Math" w:eastAsia="Times New Roman" w:cs="Times New Roman"/>
                      <w:b/>
                      <w:bCs/>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color w:val="000000" w:themeColor="text1"/>
                      <w:szCs w:val="27"/>
                      <w14:textFill>
                        <w14:solidFill>
                          <w14:schemeClr w14:val="tx1"/>
                        </w14:solidFill>
                      </w14:textFill>
                    </w:rPr>
                  </m:ctrlPr>
                </m:den>
              </m:f>
            </m:oMath>
            <w:r>
              <w:rPr>
                <w:rFonts w:eastAsia="Times New Roman" w:cs="Times New Roman"/>
                <w:i/>
                <w:color w:val="000000" w:themeColor="text1"/>
                <w:szCs w:val="27"/>
                <w14:textFill>
                  <w14:solidFill>
                    <w14:schemeClr w14:val="tx1"/>
                  </w14:solidFill>
                </w14:textFill>
              </w:rPr>
              <w:t xml:space="preserve">, trong đó A,B là những đa thức và B khác đa thức không. </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A được gọi là </w:t>
            </w:r>
            <w:r>
              <w:rPr>
                <w:rFonts w:eastAsia="Times New Roman" w:cs="Times New Roman"/>
                <w:b/>
                <w:bCs/>
                <w:i/>
                <w:color w:val="000000" w:themeColor="text1"/>
                <w:szCs w:val="27"/>
                <w14:textFill>
                  <w14:solidFill>
                    <w14:schemeClr w14:val="tx1"/>
                  </w14:solidFill>
                </w14:textFill>
              </w:rPr>
              <w:t>tử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tử</w:t>
            </w:r>
            <w:r>
              <w:rPr>
                <w:rFonts w:eastAsia="Times New Roman" w:cs="Times New Roman"/>
                <w:i/>
                <w:color w:val="000000" w:themeColor="text1"/>
                <w:szCs w:val="27"/>
                <w14:textFill>
                  <w14:solidFill>
                    <w14:schemeClr w14:val="tx1"/>
                  </w14:solidFill>
                </w14:textFill>
              </w:rPr>
              <w:t xml:space="preserve">), B được gọi là </w:t>
            </w:r>
            <w:r>
              <w:rPr>
                <w:rFonts w:eastAsia="Times New Roman" w:cs="Times New Roman"/>
                <w:b/>
                <w:bCs/>
                <w:i/>
                <w:color w:val="000000" w:themeColor="text1"/>
                <w:szCs w:val="27"/>
                <w14:textFill>
                  <w14:solidFill>
                    <w14:schemeClr w14:val="tx1"/>
                  </w14:solidFill>
                </w14:textFill>
              </w:rPr>
              <w:t>mẫu thức</w:t>
            </w:r>
            <w:r>
              <w:rPr>
                <w:rFonts w:eastAsia="Times New Roman" w:cs="Times New Roman"/>
                <w:i/>
                <w:color w:val="000000" w:themeColor="text1"/>
                <w:szCs w:val="27"/>
                <w14:textFill>
                  <w14:solidFill>
                    <w14:schemeClr w14:val="tx1"/>
                  </w14:solidFill>
                </w14:textFill>
              </w:rPr>
              <w:t xml:space="preserve"> (hay </w:t>
            </w:r>
            <w:r>
              <w:rPr>
                <w:rFonts w:eastAsia="Times New Roman" w:cs="Times New Roman"/>
                <w:b/>
                <w:bCs/>
                <w:i/>
                <w:color w:val="000000" w:themeColor="text1"/>
                <w:szCs w:val="27"/>
                <w14:textFill>
                  <w14:solidFill>
                    <w14:schemeClr w14:val="tx1"/>
                  </w14:solidFill>
                </w14:textFill>
              </w:rPr>
              <w:t>mẫu</w:t>
            </w:r>
            <w:r>
              <w:rPr>
                <w:rFonts w:eastAsia="Times New Roman" w:cs="Times New Roman"/>
                <w:i/>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Mỗi đa thức được coi là một phân thức với mẫu thức bằng 1.</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tr26)</w:t>
            </w:r>
          </w:p>
          <w:p>
            <w:pPr>
              <w:spacing w:after="120"/>
              <w:jc w:val="both"/>
              <w:rPr>
                <w:rFonts w:eastAsia="Calibri" w:cs="Times New Roman"/>
                <w:b/>
                <w:i/>
                <w:iCs/>
                <w:color w:val="000000" w:themeColor="text1"/>
                <w:szCs w:val="27"/>
                <w:u w:val="single"/>
                <w:lang w:val="nl-NL"/>
                <w14:textFill>
                  <w14:solidFill>
                    <w14:schemeClr w14:val="tx1"/>
                  </w14:solidFill>
                </w14:textFill>
              </w:rPr>
            </w:pP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 xml:space="preserve">HĐKP2 </w:t>
            </w:r>
          </w:p>
          <w:p>
            <w:pPr>
              <w:spacing w:after="120"/>
              <w:jc w:val="center"/>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P</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eastAsia="Calibri" w:cs="Times New Roman"/>
                          <w:bCs/>
                          <w:i/>
                          <w:color w:val="000000" w:themeColor="text1"/>
                          <w:szCs w:val="27"/>
                          <w:lang w:val="nl-NL"/>
                          <w14:textFill>
                            <w14:solidFill>
                              <w14:schemeClr w14:val="tx1"/>
                            </w14:solidFill>
                          </w14:textFill>
                        </w:rPr>
                      </m:ctrlPr>
                    </m:sSupPr>
                    <m:e>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e>
                    <m:sup>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sup>
                  </m:sSup>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2x+1</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Tại x = 0, P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eastAsia="Calibri" w:cs="Times New Roman"/>
                          <w:bCs/>
                          <w:i/>
                          <w:color w:val="000000" w:themeColor="text1"/>
                          <w:szCs w:val="27"/>
                          <w:lang w:val="nl-NL"/>
                          <w14:textFill>
                            <w14:solidFill>
                              <w14:schemeClr w14:val="tx1"/>
                            </w14:solidFill>
                          </w14:textFill>
                        </w:rPr>
                      </m:ctrlPr>
                    </m:sSupPr>
                    <m:e>
                      <m:r>
                        <m:rPr/>
                        <w:rPr>
                          <w:rFonts w:ascii="Cambria Math" w:hAnsi="Cambria Math" w:eastAsia="Calibri" w:cs="Times New Roman"/>
                          <w:color w:val="000000" w:themeColor="text1"/>
                          <w:szCs w:val="27"/>
                          <w:lang w:val="nl-NL"/>
                          <w14:textFill>
                            <w14:solidFill>
                              <w14:schemeClr w14:val="tx1"/>
                            </w14:solidFill>
                          </w14:textFill>
                        </w:rPr>
                        <m:t>0</m:t>
                      </m:r>
                      <m:ctrlPr>
                        <w:rPr>
                          <w:rFonts w:ascii="Cambria Math" w:hAnsi="Cambria Math" w:eastAsia="Calibri" w:cs="Times New Roman"/>
                          <w:bCs/>
                          <w:i/>
                          <w:color w:val="000000" w:themeColor="text1"/>
                          <w:szCs w:val="27"/>
                          <w:lang w:val="nl-NL"/>
                          <w14:textFill>
                            <w14:solidFill>
                              <w14:schemeClr w14:val="tx1"/>
                            </w14:solidFill>
                          </w14:textFill>
                        </w:rPr>
                      </m:ctrlPr>
                    </m:e>
                    <m:sup>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sup>
                  </m:sSup>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2.0+1</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=−1</m:t>
              </m:r>
            </m:oMath>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Tại </w:t>
            </w:r>
            <m:oMath>
              <m:r>
                <m:rPr/>
                <w:rPr>
                  <w:rFonts w:ascii="Cambria Math" w:hAnsi="Cambria Math" w:eastAsia="Calibri" w:cs="Times New Roman"/>
                  <w:color w:val="000000" w:themeColor="text1"/>
                  <w:szCs w:val="27"/>
                  <w:lang w:val="nl-NL"/>
                  <w14:textFill>
                    <w14:solidFill>
                      <w14:schemeClr w14:val="tx1"/>
                    </w14:solidFill>
                  </w14:textFill>
                </w:rPr>
                <m:t>x=−</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
                      <w:i/>
                      <w:iCs/>
                      <w:color w:val="000000" w:themeColor="text1"/>
                      <w:szCs w:val="27"/>
                      <w:u w:val="single"/>
                      <w:lang w:val="nl-NL"/>
                      <w14:textFill>
                        <w14:solidFill>
                          <w14:schemeClr w14:val="tx1"/>
                        </w14:solidFill>
                      </w14:textFill>
                    </w:rPr>
                  </m:ctrlPr>
                </m:num>
                <m:den>
                  <m:r>
                    <m:rPr>
                      <m:sty m:val="bi"/>
                    </m:rPr>
                    <w:rPr>
                      <w:rFonts w:ascii="Cambria Math" w:hAnsi="Cambria Math" w:eastAsia="Calibri" w:cs="Times New Roman"/>
                      <w:color w:val="000000" w:themeColor="text1"/>
                      <w:szCs w:val="27"/>
                      <w:u w:val="single"/>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giá trị của mẫu thức bằng 2.</w:t>
            </w:r>
            <m:oMath>
              <m:d>
                <m:dPr>
                  <m:ctrlPr>
                    <w:rPr>
                      <w:rFonts w:ascii="Cambria Math" w:hAnsi="Cambria Math" w:eastAsia="Calibri" w:cs="Times New Roman"/>
                      <w:bCs/>
                      <w:i/>
                      <w:color w:val="000000" w:themeColor="text1"/>
                      <w:szCs w:val="27"/>
                      <w:lang w:val="nl-NL"/>
                      <w14:textFill>
                        <w14:solidFill>
                          <w14:schemeClr w14:val="tx1"/>
                        </w14:solidFill>
                      </w14:textFill>
                    </w:rPr>
                  </m:ctrlPr>
                </m:dPr>
                <m:e>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ctrlPr>
                    <w:rPr>
                      <w:rFonts w:ascii="Cambria Math" w:hAnsi="Cambria Math" w:eastAsia="Calibri" w:cs="Times New Roman"/>
                      <w:bCs/>
                      <w:i/>
                      <w:color w:val="000000" w:themeColor="text1"/>
                      <w:szCs w:val="27"/>
                      <w:lang w:val="nl-NL"/>
                      <w14:textFill>
                        <w14:solidFill>
                          <w14:schemeClr w14:val="tx1"/>
                        </w14:solidFill>
                      </w14:textFill>
                    </w:rPr>
                  </m:ctrlPr>
                </m:e>
              </m:d>
            </m:oMath>
            <w:r>
              <w:rPr>
                <w:rFonts w:eastAsia="Calibri" w:cs="Times New Roman"/>
                <w:bCs/>
                <w:color w:val="000000" w:themeColor="text1"/>
                <w:szCs w:val="27"/>
                <w:lang w:val="nl-NL"/>
                <w14:textFill>
                  <w14:solidFill>
                    <w14:schemeClr w14:val="tx1"/>
                  </w14:solidFill>
                </w14:textFill>
              </w:rPr>
              <w:t>+1 = -1+1= 0</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Giá trị của phân thức tại </w:t>
            </w:r>
            <m:oMath>
              <m:r>
                <m:rPr/>
                <w:rPr>
                  <w:rFonts w:ascii="Cambria Math" w:hAnsi="Cambria Math" w:eastAsia="Calibri" w:cs="Times New Roman"/>
                  <w:color w:val="000000" w:themeColor="text1"/>
                  <w:szCs w:val="27"/>
                  <w:lang w:val="nl-NL"/>
                  <w14:textFill>
                    <w14:solidFill>
                      <w14:schemeClr w14:val="tx1"/>
                    </w14:solidFill>
                  </w14:textFill>
                </w:rPr>
                <m:t>x=−</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2</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không xác định, vì phép chia cho 0 không có nghĩa.</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Điều kiện xác định</w:t>
            </w:r>
            <w:r>
              <w:rPr>
                <w:rFonts w:eastAsia="Times New Roman" w:cs="Times New Roman"/>
                <w:i/>
                <w:color w:val="000000" w:themeColor="text1"/>
                <w:szCs w:val="27"/>
                <w14:textFill>
                  <w14:solidFill>
                    <w14:schemeClr w14:val="tx1"/>
                  </w14:solidFill>
                </w14:textFill>
              </w:rPr>
              <w:t xml:space="preserve"> của phân thức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i/>
                <w:color w:val="000000" w:themeColor="text1"/>
                <w:szCs w:val="27"/>
                <w14:textFill>
                  <w14:solidFill>
                    <w14:schemeClr w14:val="tx1"/>
                  </w14:solidFill>
                </w14:textFill>
              </w:rPr>
              <w:t xml:space="preserve"> là điều kiện của biến để giá trị của mẫu thức B khác 0.</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tr27)</w:t>
            </w:r>
          </w:p>
          <w:p>
            <w:pPr>
              <w:spacing w:after="120"/>
              <w:jc w:val="both"/>
              <w:rPr>
                <w:rFonts w:eastAsia="Calibri" w:cs="Times New Roman"/>
                <w:bCs/>
                <w:color w:val="000000" w:themeColor="text1"/>
                <w:szCs w:val="27"/>
                <w:lang w:val="nl-NL"/>
                <w14:textFill>
                  <w14:solidFill>
                    <w14:schemeClr w14:val="tx1"/>
                  </w14:solidFill>
                </w14:textFill>
              </w:rPr>
            </w:pPr>
            <w:r>
              <w:rPr>
                <w:rFonts w:eastAsia="Times New Roman" w:cs="Times New Roman"/>
                <w:i/>
                <w:color w:val="000000" w:themeColor="text1"/>
                <w:szCs w:val="27"/>
                <w14:textFill>
                  <w14:solidFill>
                    <w14:schemeClr w14:val="tx1"/>
                  </w14:solidFill>
                </w14:textFill>
              </w:rPr>
              <w:t>của phân thức tại các giá trị đã cho của biến.</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w:t>
            </w:r>
            <w:r>
              <w:rPr>
                <w:rFonts w:cs="Times New Roman"/>
                <w:color w:val="000000" w:themeColor="text1"/>
                <w:szCs w:val="27"/>
                <w14:textFill>
                  <w14:solidFill>
                    <w14:schemeClr w14:val="tx1"/>
                  </w14:solidFill>
                </w14:textFill>
              </w:rPr>
              <w:t>Điều kiện xác định</w:t>
            </w:r>
            <w:r>
              <w:rPr>
                <w:rFonts w:eastAsia="Times New Roman" w:cs="Times New Roman"/>
                <w:color w:val="000000" w:themeColor="text1"/>
                <w:szCs w:val="27"/>
                <w14:textFill>
                  <w14:solidFill>
                    <w14:schemeClr w14:val="tx1"/>
                  </w14:solidFill>
                </w14:textFill>
              </w:rPr>
              <w:t xml:space="preserve"> </w:t>
            </w:r>
            <m:oMath>
              <m:r>
                <m:rPr/>
                <w:rPr>
                  <w:rFonts w:ascii="Cambria Math" w:hAnsi="Cambria Math" w:eastAsia="Times New Roman" w:cs="Times New Roman"/>
                  <w:color w:val="000000" w:themeColor="text1"/>
                  <w:szCs w:val="27"/>
                  <w14:textFill>
                    <w14:solidFill>
                      <w14:schemeClr w14:val="tx1"/>
                    </w14:solidFill>
                  </w14:textFill>
                </w:rPr>
                <m:t>x+2≠0</m:t>
              </m:r>
            </m:oMath>
            <w:r>
              <w:rPr>
                <w:rFonts w:eastAsia="Times New Roman" w:cs="Times New Roman"/>
                <w:color w:val="000000" w:themeColor="text1"/>
                <w:szCs w:val="27"/>
                <w14:textFill>
                  <w14:solidFill>
                    <w14:schemeClr w14:val="tx1"/>
                  </w14:solidFill>
                </w14:textFill>
              </w:rPr>
              <w:t xml:space="preserve"> nên x = -3 và x = 1 đều thỏa mãn </w:t>
            </w:r>
            <w:r>
              <w:rPr>
                <w:rFonts w:cs="Times New Roman"/>
                <w:color w:val="000000" w:themeColor="text1"/>
                <w:szCs w:val="27"/>
                <w14:textFill>
                  <w14:solidFill>
                    <w14:schemeClr w14:val="tx1"/>
                  </w14:solidFill>
                </w14:textFill>
              </w:rPr>
              <w:t>điều kiện xác định</w:t>
            </w:r>
            <w:r>
              <w:rPr>
                <w:rFonts w:eastAsia="Times New Roman" w:cs="Times New Roman"/>
                <w:color w:val="000000" w:themeColor="text1"/>
                <w:szCs w:val="27"/>
                <w14:textFill>
                  <w14:solidFill>
                    <w14:schemeClr w14:val="tx1"/>
                  </w14:solidFill>
                </w14:textFill>
              </w:rPr>
              <w:t>.</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Với x = −3, giá trị của phân thức là −16. Với x = 1, giá trị của phân thức là 0.</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Điều kiện xác định x + y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nên x = 3, y = −1 thoả mãn điều kiện xác định.</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Tại x = 3, y = -1, giá trị của phân thức là -3.</w:t>
            </w:r>
          </w:p>
          <w:p>
            <w:pPr>
              <w:spacing w:before="240" w:after="120"/>
              <w:jc w:val="both"/>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Thực hành 2. </w:t>
            </w:r>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a+4</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ĐKXĐ: a + 4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hay a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-4</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x – 2y </w:t>
            </w:r>
            <m:oMath>
              <m:r>
                <m:rPr/>
                <w:rPr>
                  <w:rFonts w:ascii="Cambria Math" w:hAnsi="Cambria Math" w:eastAsia="Times New Roman"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0"/>
              <w:rPr>
                <w:rFonts w:cs="Times New Roman" w:eastAsiaTheme="minorEastAsia"/>
                <w:color w:val="000000" w:themeColor="text1"/>
                <w:szCs w:val="27"/>
                <w14:textFill>
                  <w14:solidFill>
                    <w14:schemeClr w14:val="tx1"/>
                  </w14:solidFill>
                </w14:textFill>
              </w:rPr>
            </w:pPr>
          </w:p>
          <w:p>
            <w:pPr>
              <w:spacing w:after="0"/>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Vận dụng.</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C(x) =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0,0002</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+120x+1000</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x = 100 thì C = 130,02.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x = 1000 thì C = 121,2.</w:t>
            </w:r>
          </w:p>
        </w:tc>
      </w:tr>
    </w:tbl>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Hai phân thức bằng nhau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và hiểu khái niệm hai phân thức bằng nhau.</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hai phân thức bằng nhau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hai phân thức bằng nhau để thực hành hoàn thành bài tập Ví dụ 3, Thực hành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HĐKP3</w:t>
            </w:r>
            <w:r>
              <w:rPr>
                <w:rFonts w:eastAsia="Calibri" w:cs="Times New Roman"/>
                <w:bCs/>
                <w:color w:val="000000" w:themeColor="text1"/>
                <w:szCs w:val="27"/>
                <w:lang w:val="nl-NL"/>
                <w14:textFill>
                  <w14:solidFill>
                    <w14:schemeClr w14:val="tx1"/>
                  </w14:solidFill>
                </w14:textFill>
              </w:rPr>
              <w:t xml:space="preserve">.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hai phân thức bằng nhau và phát biểu được khái niệm hai phân thức bằng nhau như trong khung kiến thức trọng tâm (SGK-tr28).:</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w:t>
            </w:r>
            <w:r>
              <w:rPr>
                <w:rFonts w:cs="Times New Roman"/>
                <w:i/>
                <w:iCs/>
                <w:color w:val="000000" w:themeColor="text1"/>
                <w:szCs w:val="27"/>
                <w14:textFill>
                  <w14:solidFill>
                    <w14:schemeClr w14:val="tx1"/>
                  </w14:solidFill>
                </w14:textFill>
              </w:rPr>
              <w:t>a nói M và N trong bài toán trên là hai phân thức bằng nhau. Chúng nhận giá trị như nhau tại mọi giá trị của biến (sao cho phân thức xác định). Nhân tử thức của phân thức này với mẫu thức của phân thức kia thì ta được hai đa thức đồng nhất. Người ta dùng dấu hiệu này để định nghĩa hai phân thức bằng nhau. Vậy hai phân thức bằng nhau là gì?"</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cách làm </w:t>
            </w:r>
            <w:r>
              <w:rPr>
                <w:rFonts w:eastAsia="Calibri" w:cs="Times New Roman"/>
                <w:b/>
                <w:b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đọc lại định nghĩa hai phân thức bằng nhau.</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tự trình vào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1 bạn trình bày kết quả và giải thích phần trình bày.</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2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khái niệm hai phân thức bằng nhau.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Hai phân thức bằng nhau</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HĐKP3.</w:t>
            </w:r>
          </w:p>
          <w:p>
            <w:pPr>
              <w:spacing w:after="0"/>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w:t>
            </w:r>
            <w:r>
              <w:rPr>
                <w:rFonts w:cs="Times New Roman"/>
                <w:color w:val="000000" w:themeColor="text1"/>
                <w:szCs w:val="27"/>
                <w14:textFill>
                  <w14:solidFill>
                    <w14:schemeClr w14:val="tx1"/>
                  </w14:solidFill>
                </w14:textFill>
              </w:rPr>
              <w:t>Khi x = 3, y = 2 thì:</w:t>
            </w:r>
          </w:p>
          <w:p>
            <w:pPr>
              <w:spacing w:after="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 xml:space="preserve">M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N =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3.2−2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M = N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x = −1, y = 5 thì: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M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p>
          <w:p>
            <w:pPr>
              <w:spacing w:after="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(−1).5−5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Dự đoán rằng hai phân thức nhận giá trị như nhau tại mọi giá trị của hai biến x và y (y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 xy – y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0).</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 x.(xy – y)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y – xy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và y.(x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y – xy</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nên x.(xy – y) = y.(x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Vậy hai đa thức nhận được bằng nhau (hay đồng nhất).</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i/>
                <w:iCs/>
                <w:color w:val="000000" w:themeColor="text1"/>
                <w:szCs w:val="27"/>
                <w14:textFill>
                  <w14:solidFill>
                    <w14:schemeClr w14:val="tx1"/>
                  </w14:solidFill>
                </w14:textFill>
              </w:rPr>
              <w:t>Kết luận:</w:t>
            </w:r>
          </w:p>
          <w:p>
            <w:pPr>
              <w:spacing w:before="240" w:after="120"/>
              <w:jc w:val="both"/>
              <w:textAlignment w:val="baseline"/>
              <w:rPr>
                <w:rFonts w:cs="Times New Roman" w:eastAsiaTheme="minorEastAsia"/>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xml:space="preserve">Ta nói hai phân thức </w:t>
            </w:r>
            <m:oMath>
              <m:f>
                <m:fPr>
                  <m:ctrlPr>
                    <w:rPr>
                      <w:rFonts w:ascii="Cambria Math" w:hAnsi="Cambria Math" w:cs="Times New Roman"/>
                      <w:i/>
                      <w:iCs/>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iCs/>
                      <w:color w:val="000000" w:themeColor="text1"/>
                      <w:szCs w:val="27"/>
                      <w14:textFill>
                        <w14:solidFill>
                          <w14:schemeClr w14:val="tx1"/>
                        </w14:solidFill>
                      </w14:textFill>
                    </w:rPr>
                  </m:ctrlPr>
                </m:den>
              </m:f>
            </m:oMath>
            <w:r>
              <w:rPr>
                <w:rFonts w:cs="Times New Roman" w:eastAsiaTheme="minorEastAsia"/>
                <w:i/>
                <w:iCs/>
                <w:color w:val="000000" w:themeColor="text1"/>
                <w:szCs w:val="27"/>
                <w14:textFill>
                  <w14:solidFill>
                    <w14:schemeClr w14:val="tx1"/>
                  </w14:solidFill>
                </w14:textFill>
              </w:rPr>
              <w:t xml:space="preserve"> và </w:t>
            </w:r>
            <m:oMath>
              <m:f>
                <m:fPr>
                  <m:ctrlPr>
                    <w:rPr>
                      <w:rFonts w:ascii="Cambria Math" w:hAnsi="Cambria Math" w:cs="Times New Roman" w:eastAsiaTheme="minorEastAsia"/>
                      <w:i/>
                      <w:iCs/>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iCs/>
                      <w:color w:val="000000" w:themeColor="text1"/>
                      <w:szCs w:val="27"/>
                      <w14:textFill>
                        <w14:solidFill>
                          <w14:schemeClr w14:val="tx1"/>
                        </w14:solidFill>
                      </w14:textFill>
                    </w:rPr>
                  </m:ctrlPr>
                </m:den>
              </m:f>
            </m:oMath>
            <w:r>
              <w:rPr>
                <w:rFonts w:cs="Times New Roman" w:eastAsiaTheme="minorEastAsia"/>
                <w:i/>
                <w:iCs/>
                <w:color w:val="000000" w:themeColor="text1"/>
                <w:szCs w:val="27"/>
                <w14:textFill>
                  <w14:solidFill>
                    <w14:schemeClr w14:val="tx1"/>
                  </w14:solidFill>
                </w14:textFill>
              </w:rPr>
              <w:t xml:space="preserve"> bằng nhau nếu A.D = B.C. Khi đó, ta viết:</w:t>
            </w:r>
          </w:p>
          <w:p>
            <w:pPr>
              <w:spacing w:before="240" w:after="120"/>
              <w:jc w:val="both"/>
              <w:textAlignment w:val="baseline"/>
              <w:rPr>
                <w:rFonts w:cs="Times New Roman"/>
                <w:i/>
                <w:iCs/>
                <w:color w:val="000000" w:themeColor="text1"/>
                <w:szCs w:val="27"/>
                <w14:textFill>
                  <w14:solidFill>
                    <w14:schemeClr w14:val="tx1"/>
                  </w14:solidFill>
                </w14:textFill>
              </w:rPr>
            </w:pPr>
            <m:oMathPara>
              <m:oMath>
                <m:f>
                  <m:fPr>
                    <m:ctrlPr>
                      <w:rPr>
                        <w:rFonts w:ascii="Cambria Math" w:hAnsi="Cambria Math" w:cs="Times New Roman"/>
                        <w:i/>
                        <w:iCs/>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iCs/>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eastAsiaTheme="minorEastAsia"/>
                        <w:i/>
                        <w:iCs/>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iCs/>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iCs/>
                        <w:color w:val="000000" w:themeColor="text1"/>
                        <w:szCs w:val="27"/>
                        <w14:textFill>
                          <w14:solidFill>
                            <w14:schemeClr w14:val="tx1"/>
                          </w14:solidFill>
                        </w14:textFill>
                      </w:rPr>
                    </m:ctrlPr>
                  </m:den>
                </m:f>
              </m:oMath>
            </m:oMathPara>
          </w:p>
          <w:p>
            <w:pPr>
              <w:spacing w:after="120"/>
              <w:jc w:val="both"/>
              <w:rPr>
                <w:rFonts w:eastAsia="Calibri" w:cs="Times New Roman"/>
                <w:b/>
                <w:color w:val="000000" w:themeColor="text1"/>
                <w:szCs w:val="27"/>
                <w:lang w:val="nl-NL"/>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tr28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3.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(xy + y).xy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xy</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.(x+1) = (xy + y).xy</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(xy – y).y =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x.(xy - x)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w:t>
            </w:r>
            <w:r>
              <w:rPr>
                <w:rFonts w:cs="Times New Roman"/>
                <w:color w:val="000000" w:themeColor="text1"/>
                <w:szCs w:val="27"/>
                <w:vertAlign w:val="superscript"/>
                <w14:textFill>
                  <w14:solidFill>
                    <w14:schemeClr w14:val="tx1"/>
                  </w14:solidFill>
                </w14:textFill>
              </w:rPr>
              <w:t>2</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y – x</w:t>
            </w:r>
            <w:r>
              <w:rPr>
                <w:rFonts w:cs="Times New Roman"/>
                <w:color w:val="000000" w:themeColor="text1"/>
                <w:szCs w:val="27"/>
                <w:vertAlign w:val="superscript"/>
                <w14:textFill>
                  <w14:solidFill>
                    <w14:schemeClr w14:val="tx1"/>
                  </w14:solidFill>
                </w14:textFill>
              </w:rPr>
              <w:t xml:space="preserve">2 </w:t>
            </w:r>
            <w:r>
              <w:rPr>
                <w:rFonts w:cs="Times New Roman"/>
                <w:color w:val="000000" w:themeColor="text1"/>
                <w:szCs w:val="27"/>
                <w14:textFill>
                  <w14:solidFill>
                    <w14:schemeClr w14:val="tx1"/>
                  </w14:solidFill>
                </w14:textFill>
              </w:rPr>
              <w:t>nên hai phân thức đã cho không bằng nhau.</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3: Tính chất cơ bản của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được tính chất cơ bản của phân thức và vận dụng trực tiếp tính chất cơ bản của phân thức để giải các bài toán liên quan.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tính chất cơ bản của phân thức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ghi nhớ và vận dụng kiến thức về tính chất cơ bản của phân thức để thực hành hoàn thành bài tập Ví dụ 4,5; Thực hành 4,5.</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5"/>
        <w:gridCol w:w="4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86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49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pStyle w:val="19"/>
              <w:numPr>
                <w:ilvl w:val="0"/>
                <w:numId w:val="5"/>
              </w:num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Chia đơn thức cho đơn thức.</w:t>
            </w: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tổ chức cho HS trao đổi nhóm, giải bài toán, trình bày lời giải và giải thích theo cách hiểu và ngôn ngữ của mình hoàn thành </w:t>
            </w:r>
            <w:r>
              <w:rPr>
                <w:rFonts w:eastAsia="Calibri" w:cs="Times New Roman"/>
                <w:b/>
                <w:bCs/>
                <w:color w:val="000000" w:themeColor="text1"/>
                <w:szCs w:val="27"/>
                <w:lang w:val="nl-NL"/>
                <w14:textFill>
                  <w14:solidFill>
                    <w14:schemeClr w14:val="tx1"/>
                  </w14:solidFill>
                </w14:textFill>
              </w:rPr>
              <w:t>HĐKP4:</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gợi ý HS thực hiện các biến đổi bằng cách coi x và y như các số thực.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theo dõi, nhận xét và hỗ trợ khi HS gặp khó khăn trong diễn đạt hay lập luận.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chốt đáp án.</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giới thiệu các tính chất cơ bản của phân thức như trong khung kiến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mời một vài bạn đọc tính chất)</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yêu cầu HS vận dụng trực tiếp tính chất cơ bản của phân thức trình bày Ví dụ 4 vào vở cá nhân.</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gợi ý, phân tích, hướng dẫn HS cách trình bày.</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3 HS lên bảng trình bày kết quả.</w:t>
            </w:r>
          </w:p>
          <w:p>
            <w:pPr>
              <w:spacing w:after="120"/>
              <w:jc w:val="both"/>
              <w:rPr>
                <w:rFonts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Từ kết quả của bài tập 3 GV giới thiệu khái niệm rút gọn phân thức như trong phần </w:t>
            </w:r>
            <w:r>
              <w:rPr>
                <w:rFonts w:cs="Times New Roman"/>
                <w:b/>
                <w:bCs/>
                <w:i/>
                <w:iCs/>
                <w:color w:val="000000" w:themeColor="text1"/>
                <w:szCs w:val="27"/>
                <w:u w:val="single"/>
                <w14:textFill>
                  <w14:solidFill>
                    <w14:schemeClr w14:val="tx1"/>
                  </w14:solidFill>
                </w14:textFill>
              </w:rPr>
              <w:t>Nhận xét</w:t>
            </w:r>
            <w:r>
              <w:rPr>
                <w:rFonts w:cs="Times New Roman"/>
                <w:color w:val="000000" w:themeColor="text1"/>
                <w:szCs w:val="27"/>
                <w14:textFill>
                  <w14:solidFill>
                    <w14:schemeClr w14:val="tx1"/>
                  </w14:solidFill>
                </w14:textFill>
              </w:rPr>
              <w:t xml:space="preserve"> (SGK-tr29)</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GV lưu ý HS các bước thực hiện rút gọn phân thức như trong phần </w:t>
            </w: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áp dụng chú ý thực hiện hoàn thành Ví dụ 5.</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củng cố và rèn luyện kĩ năng chứng minh hai phân thức bằng nhau theo định nghĩa và tính chất thông qua việc hoàn thành Thực hành 4:</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trao đổi cặp đôi kiểm tra chéo đáp án.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Gv mời 2 bạn trình bày kết quả.</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HS hoàn thành </w:t>
            </w:r>
            <w:r>
              <w:rPr>
                <w:rFonts w:cs="Times New Roman"/>
                <w:b/>
                <w:bCs/>
                <w:color w:val="000000" w:themeColor="text1"/>
                <w:szCs w:val="27"/>
                <w14:textFill>
                  <w14:solidFill>
                    <w14:schemeClr w14:val="tx1"/>
                  </w14:solidFill>
                </w14:textFill>
              </w:rPr>
              <w:t>Thực hành 5</w:t>
            </w:r>
            <w:r>
              <w:rPr>
                <w:rFonts w:cs="Times New Roman"/>
                <w:color w:val="000000" w:themeColor="text1"/>
                <w:szCs w:val="27"/>
                <w14:textFill>
                  <w14:solidFill>
                    <w14:schemeClr w14:val="tx1"/>
                  </w14:solidFill>
                </w14:textFill>
              </w:rPr>
              <w:t xml:space="preserve"> để rèn luyện kĩ năng rút gọn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các tính chất cơ bản của phân thức.</w:t>
            </w:r>
          </w:p>
        </w:tc>
        <w:tc>
          <w:tcPr>
            <w:tcW w:w="486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3. Tính chất cơ bản của phân thức</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 4.</w:t>
            </w:r>
          </w:p>
          <w:p>
            <w:pPr>
              <w:spacing w:after="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a)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Xét hai phân thức </w:t>
            </w:r>
            <m:oMath>
              <m:r>
                <m:rPr/>
                <w:rPr>
                  <w:rFonts w:ascii="Cambria Math" w:hAnsi="Cambria Math" w:cs="Times New Roman"/>
                  <w:color w:val="000000" w:themeColor="text1"/>
                  <w:szCs w:val="27"/>
                  <w14:textFill>
                    <w14:solidFill>
                      <w14:schemeClr w14:val="tx1"/>
                    </w14:solidFill>
                  </w14:textFill>
                </w:rPr>
                <m:t>P=</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và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ta có:</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Do đó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.x</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hay P = Q            (1)</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Xét hai phân thức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và </w:t>
            </w:r>
            <m:oMath>
              <m:r>
                <m:rPr/>
                <w:rPr>
                  <w:rFonts w:ascii="Cambria Math" w:hAnsi="Cambria Math" w:cs="Times New Roman"/>
                  <w:color w:val="000000" w:themeColor="text1"/>
                  <w:szCs w:val="27"/>
                  <w14:textFill>
                    <w14:solidFill>
                      <w14:schemeClr w14:val="tx1"/>
                    </w14:solidFill>
                  </w14:textFill>
                </w:rPr>
                <m:t>R=</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ta có:</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x.(xy + 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Do đó x.(xy + 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y.(x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hay Q = R      (2)</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Từ (1) và (2) ta có P = Q = R.</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các phân thức P, Q và Q bằng nhau.</w:t>
            </w:r>
          </w:p>
          <w:p>
            <w:pPr>
              <w:spacing w:after="120"/>
              <w:rPr>
                <w:rFonts w:cs="Times New Roman" w:eastAsiaTheme="minorEastAsia"/>
                <w:color w:val="000000" w:themeColor="text1"/>
                <w:szCs w:val="27"/>
                <w14:textFill>
                  <w14:solidFill>
                    <w14:schemeClr w14:val="tx1"/>
                  </w14:solidFill>
                </w14:textFill>
              </w:rPr>
            </w:pP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Q=</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 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 xy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(nhân cả tử thức và mẫu thức với xy </w:t>
            </w:r>
            <m:oMath>
              <m:r>
                <m:rPr/>
                <w:rPr>
                  <w:rFonts w:ascii="Cambria Math" w:hAnsi="Cambria Math" w:cs="Times New Roman" w:eastAsiaTheme="minorEastAsia"/>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=P</m:t>
              </m:r>
            </m:oMath>
            <w:r>
              <w:rPr>
                <w:rFonts w:cs="Times New Roman" w:eastAsiaTheme="minorEastAsia"/>
                <w:color w:val="000000" w:themeColor="text1"/>
                <w:szCs w:val="27"/>
                <w14:textFill>
                  <w14:solidFill>
                    <w14:schemeClr w14:val="tx1"/>
                  </w14:solidFill>
                </w14:textFill>
              </w:rPr>
              <w:t xml:space="preserve"> </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Vậy nhân cả tử thức và mẫu thức của phân thức Q với xy thì ta nhận được phân thức P.</w:t>
            </w:r>
          </w:p>
          <w:p>
            <w:pPr>
              <w:spacing w:after="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Tương tự, chia cả tử thức và mẫu thức của phân thức R cho x + y thì ta nhận được phân thức Q.</w:t>
            </w:r>
          </w:p>
          <w:p>
            <w:pPr>
              <w:spacing w:after="120"/>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w:t>
            </w:r>
            <w:r>
              <w:rPr>
                <w:rFonts w:cs="Times New Roman" w:eastAsiaTheme="minorEastAsia"/>
                <w:b/>
                <w:bCs/>
                <w:color w:val="000000" w:themeColor="text1"/>
                <w:szCs w:val="27"/>
                <w14:textFill>
                  <w14:solidFill>
                    <w14:schemeClr w14:val="tx1"/>
                  </w14:solidFill>
                </w14:textFill>
              </w:rPr>
              <w:t>Kết luận: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w:r>
              <w:rPr>
                <w:rFonts w:cs="Times New Roman"/>
                <w:i/>
                <w:iCs/>
                <w:color w:val="000000" w:themeColor="text1"/>
                <w:szCs w:val="27"/>
                <w14:textFill>
                  <w14:solidFill>
                    <w14:schemeClr w14:val="tx1"/>
                  </w14:solidFill>
                </w14:textFill>
              </w:rPr>
              <w:t>Khi nhân cả tử và mẫu của một phân thức với cùng một đa thức khác đa thức không thì được một phân thức bằng phân thức đã cho.</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là một đa thức khác đa thức không)</w:t>
            </w:r>
          </w:p>
          <w:p>
            <w:pPr>
              <w:spacing w:after="120"/>
              <w:jc w:val="both"/>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Khi chia cả tử và mẫu của một phân thức cho cùng một nhân tử chung của chúng thì được một phân thức bằng phân thức đã cho.</w:t>
            </w:r>
          </w:p>
          <w:p>
            <w:pPr>
              <w:spacing w:after="120"/>
              <w:jc w:val="center"/>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A:D</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là một nhân tử chung của A và B).</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4:</w:t>
            </w:r>
            <w:r>
              <w:rPr>
                <w:rFonts w:cs="Times New Roman"/>
                <w:color w:val="000000" w:themeColor="text1"/>
                <w:szCs w:val="27"/>
                <w14:textFill>
                  <w14:solidFill>
                    <w14:schemeClr w14:val="tx1"/>
                  </w14:solidFill>
                </w14:textFill>
              </w:rPr>
              <w:t xml:space="preserve"> SGK – tr29</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b/>
                <w:bCs/>
                <w:i/>
                <w:iCs/>
                <w:color w:val="000000" w:themeColor="text1"/>
                <w:szCs w:val="27"/>
                <w:u w:val="single"/>
                <w14:textFill>
                  <w14:solidFill>
                    <w14:schemeClr w14:val="tx1"/>
                  </w14:solidFill>
                </w14:textFill>
              </w:rPr>
            </w:pPr>
            <w:r>
              <w:rPr>
                <w:rFonts w:cs="Times New Roman"/>
                <w:b/>
                <w:bCs/>
                <w:i/>
                <w:iCs/>
                <w:color w:val="000000" w:themeColor="text1"/>
                <w:szCs w:val="27"/>
                <w:u w:val="single"/>
                <w14:textFill>
                  <w14:solidFill>
                    <w14:schemeClr w14:val="tx1"/>
                  </w14:solidFill>
                </w14:textFill>
              </w:rPr>
              <w:t>Nhận xét:</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Ở Ví dụ 4, các phân thức bên phải đều đơn giản hơn phân thức bên trái. Ta gọi các phép biến đổi ở trên là </w:t>
            </w:r>
            <w:r>
              <w:rPr>
                <w:rFonts w:cs="Times New Roman"/>
                <w:i/>
                <w:iCs/>
                <w:color w:val="000000" w:themeColor="text1"/>
                <w:szCs w:val="27"/>
                <w14:textFill>
                  <w14:solidFill>
                    <w14:schemeClr w14:val="tx1"/>
                  </w14:solidFill>
                </w14:textFill>
              </w:rPr>
              <w:t>rút gọn phân thức</w:t>
            </w:r>
          </w:p>
          <w:p>
            <w:pPr>
              <w:spacing w:after="120"/>
              <w:jc w:val="both"/>
              <w:rPr>
                <w:rFonts w:cs="Times New Roman"/>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 xml:space="preserve"> Để rút gọn một phân thức, ta thường thực hiện như sau: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Phân tích tử và mẫu thành nhân tử (nếu cần) để tìm nhân tử chung.</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Chia cả tử và mẫu cho nhân tử chung.</w:t>
            </w:r>
          </w:p>
          <w:p>
            <w:pPr>
              <w:spacing w:after="120"/>
              <w:jc w:val="both"/>
              <w:rPr>
                <w:rFonts w:cs="Times New Roman"/>
                <w:color w:val="000000" w:themeColor="text1"/>
                <w:szCs w:val="27"/>
                <w14:textFill>
                  <w14:solidFill>
                    <w14:schemeClr w14:val="tx1"/>
                  </w14:solidFill>
                </w14:textFill>
              </w:rPr>
            </w:pPr>
            <w:r>
              <w:rPr>
                <w:rFonts w:cs="Times New Roman"/>
                <w:b/>
                <w:bCs/>
                <w:color w:val="000000" w:themeColor="text1"/>
                <w:szCs w:val="27"/>
                <w:u w:val="single"/>
                <w14:textFill>
                  <w14:solidFill>
                    <w14:schemeClr w14:val="tx1"/>
                  </w14:solidFill>
                </w14:textFill>
              </w:rPr>
              <w:t>Ví dụ 5:</w:t>
            </w:r>
            <w:r>
              <w:rPr>
                <w:rFonts w:cs="Times New Roman"/>
                <w:color w:val="000000" w:themeColor="text1"/>
                <w:szCs w:val="27"/>
                <w14:textFill>
                  <w14:solidFill>
                    <w14:schemeClr w14:val="tx1"/>
                  </w14:solidFill>
                </w14:textFill>
              </w:rPr>
              <w:t xml:space="preserve"> SGK – tr29</w:t>
            </w:r>
          </w:p>
          <w:p>
            <w:pPr>
              <w:spacing w:after="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4. </w:t>
            </w:r>
          </w:p>
          <w:p>
            <w:pPr>
              <w:spacing w:after="120"/>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C1: Sử dụng định nghĩa:</w:t>
            </w:r>
          </w:p>
          <w:p>
            <w:pPr>
              <w:spacing w:after="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b</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).ab = a</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b – ab</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ab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a</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).ab = (a</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b + ab</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)(a – b).</w:t>
            </w:r>
          </w:p>
          <w:p>
            <w:pPr>
              <w:spacing w:after="0"/>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C2: Dùng tính chất:</w:t>
            </w:r>
          </w:p>
          <w:p>
            <w:pPr>
              <w:spacing w:after="0"/>
              <w:rPr>
                <w:rFonts w:eastAsia="Calibri" w:cs="Times New Roman"/>
                <w:b/>
                <w:color w:val="000000" w:themeColor="text1"/>
                <w:szCs w:val="27"/>
                <w:lang w:val="nl-NL"/>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m:oMathPara>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Thực hành 5: </w:t>
            </w:r>
          </w:p>
          <w:p>
            <w:pPr>
              <w:spacing w:after="120"/>
              <w:jc w:val="both"/>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3x.(x+2y)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3x.2x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Times New Roman" w:cs="Times New Roman"/>
                <w:bCs/>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c)</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tc>
      </w:tr>
    </w:tbl>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nhận biết phân thức đại số, tìm điều kiện xác định của phân thức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tr30)</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Với B ≠ 0, D ≠ 0 hai phân thức </w:t>
      </w:r>
      <w:r>
        <w:rPr>
          <w:rFonts w:cs="Times New Roman"/>
          <w:color w:val="000000" w:themeColor="text1"/>
          <w:szCs w:val="27"/>
          <w14:textFill>
            <w14:solidFill>
              <w14:schemeClr w14:val="tx1"/>
            </w14:solidFill>
          </w14:textFill>
        </w:rPr>
        <w:t>AB</w:t>
      </w:r>
      <w:r>
        <w:rPr>
          <w:rFonts w:cs="Times New Roman"/>
          <w:color w:val="000000" w:themeColor="text1"/>
          <w:szCs w:val="27"/>
          <w14:textFill>
            <w14:solidFill>
              <w14:schemeClr w14:val="tx1"/>
            </w14:solidFill>
          </w14:textFill>
        </w:rPr>
        <w:t> và </w:t>
      </w:r>
      <w:r>
        <w:rPr>
          <w:rFonts w:cs="Times New Roman"/>
          <w:color w:val="000000" w:themeColor="text1"/>
          <w:szCs w:val="27"/>
          <w14:textFill>
            <w14:solidFill>
              <w14:schemeClr w14:val="tx1"/>
            </w14:solidFill>
          </w14:textFill>
        </w:rPr>
        <w:t>CD</w:t>
      </w:r>
      <w:r>
        <w:rPr>
          <w:rFonts w:cs="Times New Roman"/>
          <w:color w:val="000000" w:themeColor="text1"/>
          <w:szCs w:val="27"/>
          <w14:textFill>
            <w14:solidFill>
              <w14:schemeClr w14:val="tx1"/>
            </w14:solidFill>
          </w14:textFill>
        </w:rPr>
        <w:t> bằng nhau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A.B=C.D</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A.C=B.D</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A.D=B.C</w:t>
      </w:r>
      <w:r>
        <w:rPr>
          <w:rFonts w:eastAsia="Times New Roman" w:cs="Times New Roman"/>
          <w:color w:val="000000" w:themeColor="text1"/>
          <w:szCs w:val="27"/>
          <w14:textFill>
            <w14:solidFill>
              <w14:schemeClr w14:val="tx1"/>
            </w14:solidFill>
          </w14:textFill>
        </w:rPr>
        <w: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A.C&lt; B.D</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xác định khi?</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B≤0</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A=0</w:t>
      </w:r>
    </w:p>
    <w:p>
      <w:pPr>
        <w:rPr>
          <w:rFonts w:eastAsia="Times New Roman" w:cs="Times New Roman"/>
          <w:b/>
          <w:bCs/>
          <w:color w:val="C00000"/>
          <w:szCs w:val="27"/>
        </w:rPr>
      </w:pPr>
      <w:r>
        <w:rPr>
          <w:rFonts w:eastAsia="Times New Roman" w:cs="Times New Roman"/>
          <w:b/>
          <w:bCs/>
          <w:color w:val="C00000"/>
          <w:szCs w:val="27"/>
        </w:rPr>
        <w:t>Chọn A</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Phân thức  </w:t>
      </w:r>
      <m:oMath>
        <m:f>
          <m:fPr>
            <m:ctrlPr>
              <w:rPr>
                <w:rFonts w:ascii="Cambria Math" w:hAnsi="Cambria Math"/>
                <w:i/>
                <w:color w:val="000000" w:themeColor="text1"/>
                <w:sz w:val="27"/>
                <w:szCs w:val="27"/>
                <w14:textFill>
                  <w14:solidFill>
                    <w14:schemeClr w14:val="tx1"/>
                  </w14:solidFill>
                </w14:textFill>
              </w:rPr>
            </m:ctrlPr>
          </m:fPr>
          <m:num>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2x</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có giá trị bằng 1 khi x bằng?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-1</w:t>
      </w:r>
    </w:p>
    <w:p>
      <w:pPr>
        <w:rPr>
          <w:rFonts w:eastAsia="Times New Roman" w:cs="Times New Roman"/>
          <w:b/>
          <w:bCs/>
          <w:color w:val="C00000"/>
          <w:szCs w:val="27"/>
        </w:rPr>
      </w:pPr>
      <w:r>
        <w:rPr>
          <w:rFonts w:eastAsia="Times New Roman" w:cs="Times New Roman"/>
          <w:b/>
          <w:bCs/>
          <w:color w:val="C00000"/>
          <w:szCs w:val="27"/>
        </w:rPr>
        <w:t>Chọn B</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14:textFill>
            <w14:solidFill>
              <w14:schemeClr w14:val="tx1"/>
            </w14:solidFill>
          </w14:textFill>
        </w:rPr>
        <w:t>Phân thức nào dưới đây không bằng với phân thức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sSup>
              <m:sSupPr>
                <m:ctrlPr>
                  <w:rPr>
                    <w:rFonts w:ascii="Cambria Math" w:hAnsi="Cambria Math" w:eastAsia="Times New Roman" w:cs="Times New Roman"/>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color w:val="000000" w:themeColor="text1"/>
                    <w:szCs w:val="27"/>
                    <w14:textFill>
                      <w14:solidFill>
                        <w14:schemeClr w14:val="tx1"/>
                      </w14:solidFill>
                    </w14:textFill>
                  </w:rPr>
                </m:ctrlPr>
              </m:e>
              <m:sup>
                <m:r>
                  <m:rPr>
                    <m:sty m:val="p"/>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color w:val="000000" w:themeColor="text1"/>
                    <w:szCs w:val="27"/>
                    <w14:textFill>
                      <w14:solidFill>
                        <w14:schemeClr w14:val="tx1"/>
                      </w14:solidFill>
                    </w14:textFill>
                  </w:rPr>
                </m:ctrlPr>
              </m:sup>
            </m:sSup>
            <m:r>
              <m:rPr>
                <m:sty m:val="p"/>
              </m:rPr>
              <w:rPr>
                <w:rFonts w:ascii="Cambria Math" w:hAnsi="Cambria Math" w:cs="Times New Roman"/>
                <w:color w:val="000000" w:themeColor="text1"/>
                <w:szCs w:val="27"/>
                <w14:textFill>
                  <w14:solidFill>
                    <w14:schemeClr w14:val="tx1"/>
                  </w14:solidFill>
                </w14:textFill>
              </w:rPr>
              <m:t>−6</m:t>
            </m:r>
            <m:r>
              <m:rPr/>
              <w:rPr>
                <w:rFonts w:ascii="Cambria Math" w:hAnsi="Cambria Math" w:cs="Times New Roman"/>
                <w:color w:val="000000" w:themeColor="text1"/>
                <w:szCs w:val="27"/>
                <w14:textFill>
                  <w14:solidFill>
                    <w14:schemeClr w14:val="tx1"/>
                  </w14:solidFill>
                </w14:textFill>
              </w:rPr>
              <m:t>x</m:t>
            </m:r>
            <m:r>
              <m:rPr>
                <m:sty m:val="p"/>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color w:val="000000" w:themeColor="text1"/>
                <w:szCs w:val="27"/>
                <w14:textFill>
                  <w14:solidFill>
                    <w14:schemeClr w14:val="tx1"/>
                  </w14:solidFill>
                </w14:textFill>
              </w:rPr>
            </m:ctrlPr>
          </m:num>
          <m:den>
            <m:r>
              <m:rPr>
                <m:sty m:val="p"/>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eastAsia="Times New Roman" w:cs="Times New Roman"/>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color w:val="000000" w:themeColor="text1"/>
                    <w:szCs w:val="27"/>
                    <w14:textFill>
                      <w14:solidFill>
                        <w14:schemeClr w14:val="tx1"/>
                      </w14:solidFill>
                    </w14:textFill>
                  </w:rPr>
                </m:ctrlPr>
              </m:e>
              <m:sup>
                <m:r>
                  <m:rPr>
                    <m:sty m:val="p"/>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color w:val="000000" w:themeColor="text1"/>
                    <w:szCs w:val="27"/>
                    <w14:textFill>
                      <w14:solidFill>
                        <w14:schemeClr w14:val="tx1"/>
                      </w14:solidFill>
                    </w14:textFill>
                  </w:rPr>
                </m:ctrlPr>
              </m:sup>
            </m:sSup>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Chọn câu </w:t>
      </w:r>
      <w:r>
        <w:rPr>
          <w:rStyle w:val="11"/>
          <w:rFonts w:cs="Times New Roman"/>
          <w:color w:val="000000" w:themeColor="text1"/>
          <w:szCs w:val="27"/>
          <w14:textFill>
            <w14:solidFill>
              <w14:schemeClr w14:val="tx1"/>
            </w14:solidFill>
          </w14:textFill>
        </w:rPr>
        <w:t>sai</w:t>
      </w:r>
      <w:r>
        <w:rPr>
          <w:rFonts w:cs="Times New Roman"/>
          <w:color w:val="000000" w:themeColor="text1"/>
          <w:szCs w:val="27"/>
          <w14:textFill>
            <w14:solidFill>
              <w14:schemeClr w14:val="tx1"/>
            </w14:solidFill>
          </w14:textFill>
        </w:rPr>
        <w:t>. Với đa thức B ≠ 0 ta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(với C khác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(với C khác đa thức 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D</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và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5x + 3 là phân thức (mỗi đa thức cũng là một phân thức có mẫu thức bằng 1).</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ra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không phải là phân thức vì có chứa biểu thức</w:t>
      </w:r>
      <m:oMath>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rad>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eastAsiaTheme="minorEastAsia"/>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w:r>
        <w:rPr>
          <w:rFonts w:cs="Times New Roman"/>
          <w:color w:val="000000" w:themeColor="text1"/>
          <w:szCs w:val="27"/>
          <w14:textFill>
            <w14:solidFill>
              <w14:schemeClr w14:val="tx1"/>
            </w14:solidFill>
          </w14:textFill>
        </w:rPr>
        <w:t>x – 6</w:t>
      </w: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0 (hoặc </w:t>
      </w:r>
      <w:r>
        <w:rPr>
          <w:rFonts w:cs="Times New Roman"/>
          <w:color w:val="000000" w:themeColor="text1"/>
          <w:szCs w:val="27"/>
          <w14:textFill>
            <w14:solidFill>
              <w14:schemeClr w14:val="tx1"/>
            </w14:solidFill>
          </w14:textFill>
        </w:rPr>
        <w:t>x</w:t>
      </w: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6)</w:t>
      </w:r>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x + 3y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0</w:t>
      </w:r>
    </w:p>
    <w:p>
      <w:pPr>
        <w:spacing w:after="120"/>
        <w:jc w:val="both"/>
        <w:rPr>
          <w:rFonts w:eastAsia="Calibri" w:cs="Times New Roman"/>
          <w:bCs/>
          <w:color w:val="000000" w:themeColor="text1"/>
          <w:szCs w:val="27"/>
          <w:vertAlign w:val="superscript"/>
          <w:lang w:val="fr-FR"/>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Phân thức xác định với mọi x </w:t>
      </w:r>
      <m:oMath>
        <m:r>
          <m:rPr>
            <m:scr m:val="double-struck"/>
          </m:rPr>
          <w:rPr>
            <w:rFonts w:ascii="Cambria Math" w:hAnsi="Cambria Math" w:cs="Times New Roman" w:eastAsiaTheme="minorEastAsia"/>
            <w:color w:val="000000" w:themeColor="text1"/>
            <w:szCs w:val="27"/>
            <w14:textFill>
              <w14:solidFill>
                <w14:schemeClr w14:val="tx1"/>
              </w14:solidFill>
            </w14:textFill>
          </w:rPr>
          <m:t>∈ ℝ</m:t>
        </m:r>
      </m:oMath>
      <w:r>
        <w:rPr>
          <w:rFonts w:cs="Times New Roman" w:eastAsiaTheme="minorEastAsia"/>
          <w:color w:val="000000" w:themeColor="text1"/>
          <w:szCs w:val="27"/>
          <w14:textFill>
            <w14:solidFill>
              <w14:schemeClr w14:val="tx1"/>
            </w14:solidFill>
          </w14:textFill>
        </w:rPr>
        <w:t>.</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A=</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x = -4 thì </w:t>
      </w:r>
      <m:oMath>
        <m:r>
          <m:rPr/>
          <w:rPr>
            <w:rFonts w:ascii="Cambria Math" w:hAnsi="Cambria Math" w:cs="Times New Roman"/>
            <w:color w:val="000000" w:themeColor="text1"/>
            <w:szCs w:val="27"/>
            <w14:textFill>
              <w14:solidFill>
                <w14:schemeClr w14:val="tx1"/>
              </w14:solidFill>
            </w14:textFill>
          </w:rPr>
          <m:t>A=</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=4</m:t>
        </m:r>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r>
          <m:rPr/>
          <w:rPr>
            <w:rFonts w:ascii="Cambria Math" w:hAnsi="Cambria Math" w:cs="Times New Roman"/>
            <w:color w:val="000000" w:themeColor="text1"/>
            <w:szCs w:val="27"/>
            <w14:textFill>
              <w14:solidFill>
                <w14:schemeClr w14:val="tx1"/>
              </w14:solidFill>
            </w14:textFill>
          </w:rPr>
          <m:t>B=</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Khi a = 4; b = -2 thì </w:t>
      </w:r>
      <m:oMath>
        <m:r>
          <m:rPr/>
          <w:rPr>
            <w:rFonts w:ascii="Cambria Math" w:hAnsi="Cambria Math" w:cs="Times New Roman"/>
            <w:color w:val="000000" w:themeColor="text1"/>
            <w:szCs w:val="27"/>
            <w14:textFill>
              <w14:solidFill>
                <w14:schemeClr w14:val="tx1"/>
              </w14:solidFill>
            </w14:textFill>
          </w:rPr>
          <m:t>B=</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=−1</m:t>
        </m:r>
      </m:oMath>
      <w:r>
        <w:rPr>
          <w:rFonts w:cs="Times New Roman"/>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khái niệm chứng minh hai phân thức bằng nhau, các tính chất cơ bản của phân thức rút gọn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color w:val="000000" w:themeColor="text1"/>
          <w:szCs w:val="27"/>
          <w14:textFill>
            <w14:solidFill>
              <w14:schemeClr w14:val="tx1"/>
            </w14:solidFill>
          </w14:textFill>
        </w:rPr>
        <w:t>4, 5,6 (SGK - tr30)</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Suy ra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3ac</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3b.2b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Suy ra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3ab−3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Đa thức cần điền là: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xml:space="preserve"> + 3x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Đa thức cần điền là: x</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5</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=3x</m:t>
        </m:r>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a.(2a+1)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18.(</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6.2(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oMath>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với đa thức nhiều biến.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6. Cộng, trừ phân thức</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6: CỘNG, TRỪ PHÂN THỨC (4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quy tắc cộng, trừ hai phân thức.</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tínhh chất của phép cộng các phân thức (tính chất giao hoán, kết hợp)</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quy tắc dấu ngoặc đối với các phép tính cộng, trừ nhiều phân thức.</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pStyle w:val="19"/>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cộng, phép trừ hai phân thức đại số</w:t>
      </w:r>
    </w:p>
    <w:p>
      <w:pPr>
        <w:pStyle w:val="19"/>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Vận dụng được các tính chất giao hoán, kết hợp, quy tắc dấu ngoặc trong tính toán với phân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cách cộng, trừ phân số đã học ở lớp 6.</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lại cách quy đồng mẫu nhiều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tình huống thực tế, HS nhận biết sự cần thiết của phép toán cộng, trừ với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đó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Tại một cuộc đua thuyền diễn ra trên một khúc sông từ A đến B dài 3km. Mỗi đội thực hiện một vòng đua, xuất phát từ A đến B, rồi quay về A là đích. Một đội đua đạt tốc độ (x+1) km/h khi xuôi dòng từ A đến B và đạt tốc độ (x - 1) km/h khi ngược dòng từ B về A.</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Thời gian thi của đội là bao nhiêu? Chiều về mất thời gian nhiều hơn chiều đi bao nhiêu giờ? Cần dùng phép tính nào để tìm các đại lượng đó?”</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124200" cy="2357755"/>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 GV cho học sinh nêu lại công thức tính quãng đường: </w:t>
      </w:r>
      <m:oMath>
        <m:r>
          <m:rPr/>
          <w:rPr>
            <w:rFonts w:ascii="Cambria Math" w:hAnsi="Cambria Math" w:cs="Times New Roman"/>
            <w:color w:val="000000" w:themeColor="text1"/>
            <w:szCs w:val="27"/>
            <w14:textFill>
              <w14:solidFill>
                <w14:schemeClr w14:val="tx1"/>
              </w14:solidFill>
            </w14:textFill>
          </w:rPr>
          <m:t>s=v.t⇒t=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s</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v</m:t>
            </m:r>
            <m:ctrlPr>
              <w:rPr>
                <w:rFonts w:ascii="Cambria Math" w:hAnsi="Cambria Math" w:cs="Times New Roman"/>
                <w:i/>
                <w:color w:val="000000" w:themeColor="text1"/>
                <w:szCs w:val="27"/>
                <w14:textFill>
                  <w14:solidFill>
                    <w14:schemeClr w14:val="tx1"/>
                  </w14:solidFill>
                </w14:textFill>
              </w:rPr>
            </m:ctrlPr>
          </m:den>
        </m:f>
      </m:oMath>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giải thích cách tìm thời gian chiều đi, chiều về của đội (lấy quãng đường chia cho vận tốc chiều đi, chiều về) và tổng thời gian chiều đi, chiều về của đội; sự chênh lệch thời gian giữa chiều về và chiều đi</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đội đua xuôi dòng từ A đến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đội đua ngược dòng từ B về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thi của đội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về mất thời gian nhiều hơn chiều đi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Như vậy ta cần dùng phép tính cộng để tìm thời gian thi của đội và dùng phép tính trừ để tìm thời gian chiều về nhiều hơn chiều đi.</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“Để biết cách thực hiện thu gọn các phép cộng, trừ hai phân thức trên,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6: Cộng, trừ phân thức.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Cộng, trừ hai phân thức cùng mẫu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biết cách và thực hiện tính được tổng, hiệu của hai phân thức cùng mẫu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cộng, trừ hai phân thức cùng mẫu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cộng, trừ hai phân thức cùng mẫu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cách thực hiện tính tổng, hiệu của hai phân thức cùng mẫu.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hướng dẫn HS tính theo hai cách:</w:t>
            </w:r>
          </w:p>
          <w:p>
            <w:pPr>
              <w:pStyle w:val="19"/>
              <w:numPr>
                <w:ilvl w:val="0"/>
                <w:numId w:val="4"/>
              </w:num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Cách 1: Bằng diện tích của hình chữ nhật lớn chia cho chiều dài x.</w:t>
            </w:r>
          </w:p>
          <w:p>
            <w:pPr>
              <w:pStyle w:val="19"/>
              <w:numPr>
                <w:ilvl w:val="0"/>
                <w:numId w:val="4"/>
              </w:num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Cách 2: Bằng tổng chiều rộng của hai hình chữ nhật A và B.</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Từ kết quả của HĐKP1, ta rút ra nhận xét gì?</w:t>
            </w:r>
            <w:r>
              <w:rPr>
                <w:rFonts w:eastAsia="Calibri" w:cs="Times New Roman"/>
                <w:i/>
                <w:i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Quy tắc cộng, trừ hai phân thức cùng mẫu (SGK-tr31)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lưu ý cho HS phần Chú ý (SGK-tr31).</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w:t>
            </w:r>
            <w:r>
              <w:rPr>
                <w:rFonts w:eastAsia="Calibri" w:cs="Times New Roman"/>
                <w:color w:val="000000" w:themeColor="text1"/>
                <w:szCs w:val="27"/>
                <w14:textFill>
                  <w14:solidFill>
                    <w14:schemeClr w14:val="tx1"/>
                  </w14:solidFill>
                </w14:textFill>
              </w:rPr>
              <w:t>vấn đáp, gợi mở giúp HS biết cách trình bày thực hiện phép cộng, trừ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Cộng, trừ hai phân thức cùng mẫu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center"/>
              <w:rPr>
                <w:rFonts w:eastAsia="Calibri" w:cs="Times New Roman"/>
                <w:b/>
                <w:i/>
                <w:color w:val="000000" w:themeColor="text1"/>
                <w:szCs w:val="27"/>
                <w:u w:val="single"/>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08200" cy="18567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9"/>
                          <a:stretch>
                            <a:fillRect/>
                          </a:stretch>
                        </pic:blipFill>
                        <pic:spPr>
                          <a:xfrm>
                            <a:off x="0" y="0"/>
                            <a:ext cx="2119346" cy="1866632"/>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w:r>
              <w:rPr>
                <w:rFonts w:cs="Times New Roman"/>
                <w:b/>
                <w:bCs/>
                <w:color w:val="000000" w:themeColor="text1"/>
                <w:szCs w:val="27"/>
                <w14:textFill>
                  <w14:solidFill>
                    <w14:schemeClr w14:val="tx1"/>
                  </w14:solidFill>
                </w14:textFill>
              </w:rPr>
              <w:t>Cách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Diện tích của hình chữ nhật lớn là: </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 b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lớn là: </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color w:val="000000" w:themeColor="text1"/>
                <w:szCs w:val="27"/>
                <w14:textFill>
                  <w14:solidFill>
                    <w14:schemeClr w14:val="tx1"/>
                  </w14:solidFill>
                </w14:textFill>
              </w:rPr>
              <w:t>(cm).</w:t>
            </w:r>
          </w:p>
          <w:p>
            <w:pPr>
              <w:spacing w:after="0"/>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Cách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rộng của hình chữ nhật lớn là:</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Chiều rộng của hình chữ nhật B lớn hơn chiều rộng của hình chữ nhật A là:</w:t>
            </w:r>
          </w:p>
          <w:p>
            <w:pPr>
              <w:spacing w:after="0"/>
              <w:jc w:val="cente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(cm).</w:t>
            </w:r>
          </w:p>
          <w:p>
            <w:pPr>
              <w:spacing w:before="240" w:after="120"/>
              <w:jc w:val="both"/>
              <w:textAlignment w:val="baseline"/>
              <w:rPr>
                <w:rFonts w:eastAsia="Times New Roman" w:cs="Times New Roman"/>
                <w:b/>
                <w:color w:val="000000" w:themeColor="text1"/>
                <w:szCs w:val="27"/>
                <w:u w:val="single"/>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i/>
                <w:iCs/>
                <w:color w:val="000000" w:themeColor="text1"/>
                <w:szCs w:val="27"/>
                <w14:textFill>
                  <w14:solidFill>
                    <w14:schemeClr w14:val="tx1"/>
                  </w14:solidFill>
                </w14:textFill>
              </w:rPr>
            </w:pPr>
            <w:r>
              <w:rPr>
                <w:rFonts w:eastAsia="Times New Roman" w:cs="Times New Roman"/>
                <w:bCs/>
                <w:i/>
                <w:iCs/>
                <w:color w:val="000000" w:themeColor="text1"/>
                <w:szCs w:val="27"/>
                <w14:textFill>
                  <w14:solidFill>
                    <w14:schemeClr w14:val="tx1"/>
                  </w14:solidFill>
                </w14:textFill>
              </w:rPr>
              <w:t>Muốn cộng (hoặc trừ) hai phân thức có cùng mẫu, ta cộng (hoặc trừ) các tử thức với nhau và giữ nguyên mẫu thức.</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Chú ý:</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Phép cộng phân thức có các tính chất giao hoán, kết hợp tương tự như đối với phân số.</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tr31)</w:t>
            </w:r>
          </w:p>
          <w:p>
            <w:pPr>
              <w:spacing w:after="120"/>
              <w:jc w:val="both"/>
              <w:rPr>
                <w:rFonts w:eastAsia="Calibri" w:cs="Times New Roman"/>
                <w:b/>
                <w:i/>
                <w:iCs/>
                <w:color w:val="000000" w:themeColor="text1"/>
                <w:szCs w:val="27"/>
                <w:u w:val="single"/>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y−x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xy.(x−y)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=xy</m:t>
                </m:r>
              </m:oMath>
            </m:oMathPara>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w:p>
          <w:p>
            <w:pPr>
              <w:spacing w:after="0"/>
              <w:rPr>
                <w:rFonts w:cs="Times New Roman"/>
                <w:color w:val="000000" w:themeColor="text1"/>
                <w:szCs w:val="27"/>
                <w14:textFill>
                  <w14:solidFill>
                    <w14:schemeClr w14:val="tx1"/>
                  </w14:solidFill>
                </w14:textFill>
              </w:rPr>
            </w:pPr>
            <m:oMathPara>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y−2x</m:t>
                    </m:r>
                    <m:ctrlPr>
                      <w:rPr>
                        <w:rFonts w:ascii="Cambria Math" w:hAnsi="Cambria Math" w:cs="Times New Roman"/>
                        <w:i/>
                        <w:color w:val="000000" w:themeColor="text1"/>
                        <w:szCs w:val="27"/>
                        <w14:textFill>
                          <w14:solidFill>
                            <w14:schemeClr w14:val="tx1"/>
                          </w14:solidFill>
                        </w14:textFill>
                      </w:rPr>
                    </m:ctrlPr>
                  </m:den>
                </m:f>
              </m:oMath>
            </m:oMathPara>
          </w:p>
          <w:p>
            <w:pPr>
              <w:spacing w:after="0"/>
              <w:rPr>
                <w:rFonts w:cs="Times New Roman"/>
                <w:color w:val="000000" w:themeColor="text1"/>
                <w:szCs w:val="27"/>
                <w14:textFill>
                  <w14:solidFill>
                    <w14:schemeClr w14:val="tx1"/>
                  </w14:solidFill>
                </w14:textFill>
              </w:rPr>
            </w:pPr>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i/>
                        <w:color w:val="000000" w:themeColor="text1"/>
                        <w:szCs w:val="27"/>
                        <w14:textFill>
                          <w14:solidFill>
                            <w14:schemeClr w14:val="tx1"/>
                          </w14:solidFill>
                        </w14:textFill>
                      </w:rPr>
                    </m:ctrlPr>
                  </m:den>
                </m:f>
                <m:r>
                  <m:rPr>
                    <m:sty m:val="p"/>
                  </m:rPr>
                  <w:rPr>
                    <w:rFonts w:ascii="Cambria Math" w:hAnsi="Cambria Math" w:cs="Times New Roman"/>
                    <w:color w:val="000000" w:themeColor="text1"/>
                    <w:szCs w:val="27"/>
                    <w14:textFill>
                      <w14:solidFill>
                        <w14:schemeClr w14:val="tx1"/>
                      </w14:solidFill>
                    </w14:textFill>
                  </w:rPr>
                  <w:br w:type="textWrapping"/>
                </m:r>
              </m:oMath>
            </m:oMathPara>
            <m:oMathPara>
              <m:oMath>
                <m:r>
                  <m:rPr/>
                  <w:rPr>
                    <w:rFonts w:ascii="Cambria Math" w:hAnsi="Cambria Math" w:cs="Times New Roman"/>
                    <w:color w:val="000000" w:themeColor="text1"/>
                    <w:szCs w:val="27"/>
                    <w14:textFill>
                      <w14:solidFill>
                        <w14:schemeClr w14:val="tx1"/>
                      </w14:solidFill>
                    </w14:textFill>
                  </w:rPr>
                  <m:t>=1</m:t>
                </m:r>
              </m:oMath>
            </m:oMathPara>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Cộng, trừ hai phân thức khác mẫu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quy tắc cộng, trừ hai phân thức không cùng mẫu thức và thực hiện được các phép cộng, trừ không cùng mẫu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cộng, trừ hai phân thức khác mẫu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cộng, trừ hai phân thức khác mẫu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HĐKP2</w:t>
            </w:r>
            <w:r>
              <w:rPr>
                <w:rFonts w:eastAsia="Calibri" w:cs="Times New Roman"/>
                <w:bCs/>
                <w:color w:val="000000" w:themeColor="text1"/>
                <w:szCs w:val="27"/>
                <w:lang w:val="nl-NL"/>
                <w14:textFill>
                  <w14:solidFill>
                    <w14:schemeClr w14:val="tx1"/>
                  </w14:solidFill>
                </w14:textFill>
              </w:rPr>
              <w:t xml:space="preserve">.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cách cộng, trừ hai phân thức không cùng mẫu như Nhận xét (SGK-tr32)</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cách làm </w:t>
            </w:r>
            <w:r>
              <w:rPr>
                <w:rFonts w:eastAsia="Calibri" w:cs="Times New Roman"/>
                <w:b/>
                <w:bCs/>
                <w:i/>
                <w:iCs/>
                <w:color w:val="000000" w:themeColor="text1"/>
                <w:szCs w:val="27"/>
                <w:u w:val="single"/>
                <w:lang w:val="nl-NL"/>
                <w14:textFill>
                  <w14:solidFill>
                    <w14:schemeClr w14:val="tx1"/>
                  </w14:solidFill>
                </w14:textFill>
              </w:rPr>
              <w:t>Ví dụ 2</w:t>
            </w:r>
            <w:r>
              <w:rPr>
                <w:rFonts w:eastAsia="Calibri" w:cs="Times New Roman"/>
                <w:color w:val="000000" w:themeColor="text1"/>
                <w:szCs w:val="27"/>
                <w:lang w:val="nl-NL"/>
                <w14:textFill>
                  <w14:solidFill>
                    <w14:schemeClr w14:val="tx1"/>
                  </w14:solidFill>
                </w14:textFill>
              </w:rPr>
              <w:t>:</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nhớ lại cách quy đồng mẫu thức các phân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tự trình vào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3 bạn lên bảng trình bày kết quả.</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giới thiệu quy tắc cộng, trừ hai phân thức khác mẫu thức.</w:t>
            </w: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áp dụng kiến thức trình bày </w:t>
            </w:r>
            <w:r>
              <w:rPr>
                <w:rFonts w:eastAsia="Calibri" w:cs="Times New Roman"/>
                <w:b/>
                <w:bCs/>
                <w:i/>
                <w:iCs/>
                <w:color w:val="000000" w:themeColor="text1"/>
                <w:szCs w:val="27"/>
                <w:lang w:val="nl-NL"/>
                <w14:textFill>
                  <w14:solidFill>
                    <w14:schemeClr w14:val="tx1"/>
                  </w14:solidFill>
                </w14:textFill>
              </w:rPr>
              <w:t>Ví dụ 3</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Chú ý (SGK - tr34)</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kĩ năng cộng, trừ hai phân thức hoàn thành </w:t>
            </w:r>
            <w:r>
              <w:rPr>
                <w:rFonts w:eastAsia="Calibri" w:cs="Times New Roman"/>
                <w:i/>
                <w:iCs/>
                <w:color w:val="000000" w:themeColor="text1"/>
                <w:szCs w:val="27"/>
                <w:lang w:val="nl-NL"/>
                <w14:textFill>
                  <w14:solidFill>
                    <w14:schemeClr w14:val="tx1"/>
                  </w14:solidFill>
                </w14:textFill>
              </w:rPr>
              <w:t>Ví dụ 4</w:t>
            </w:r>
            <w:r>
              <w:rPr>
                <w:rFonts w:eastAsia="Calibri" w:cs="Times New Roman"/>
                <w:color w:val="000000" w:themeColor="text1"/>
                <w:szCs w:val="27"/>
                <w:lang w:val="nl-NL"/>
                <w14:textFill>
                  <w14:solidFill>
                    <w14:schemeClr w14:val="tx1"/>
                  </w14:solidFill>
                </w14:textFill>
              </w:rPr>
              <w:t>.(SGK-tr34)</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và củng cố kĩ năng thực hành cộng, trừ các phân thức khác mẫu và vận dụng các tính chất giao hoán, kết hợp một cách hợp lí hoàn thành </w:t>
            </w:r>
            <w:r>
              <w:rPr>
                <w:rFonts w:eastAsia="Calibri" w:cs="Times New Roman"/>
                <w:b/>
                <w:bCs/>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bCs/>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cộng, trừ các phân thức giải quyết bài toán thực tế hoàn thành </w:t>
            </w:r>
            <w:r>
              <w:rPr>
                <w:rFonts w:eastAsia="Calibri" w:cs="Times New Roman"/>
                <w:b/>
                <w:bCs/>
                <w:color w:val="000000" w:themeColor="text1"/>
                <w:szCs w:val="27"/>
                <w:lang w:val="nl-NL"/>
                <w14:textFill>
                  <w14:solidFill>
                    <w14:schemeClr w14:val="tx1"/>
                  </w14:solidFill>
                </w14:textFill>
              </w:rPr>
              <w:t>Vận dụng.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 và khác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Cộng, trừ hai phân thức khác mẫu</w:t>
            </w: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HĐKP2.</w:t>
            </w:r>
          </w:p>
          <w:p>
            <w:pPr>
              <w:spacing w:after="120"/>
              <w:jc w:val="both"/>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a.(a+b)</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ab.a</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sSup>
                    <m:sSupPr>
                      <m:ctrlPr>
                        <w:rPr>
                          <w:rFonts w:ascii="Cambria Math" w:hAnsi="Cambria Math" w:cs="Times New Roman"/>
                          <w:b/>
                          <w:i/>
                          <w:color w:val="000000" w:themeColor="text1"/>
                          <w:szCs w:val="27"/>
                          <w14:textFill>
                            <w14:solidFill>
                              <w14:schemeClr w14:val="tx1"/>
                            </w14:solidFill>
                          </w14:textFill>
                        </w:rPr>
                      </m:ctrlPr>
                    </m:sSupPr>
                    <m:e>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i/>
                          <w:color w:val="000000" w:themeColor="text1"/>
                          <w:szCs w:val="27"/>
                          <w14:textFill>
                            <w14:solidFill>
                              <w14:schemeClr w14:val="tx1"/>
                            </w14:solidFill>
                          </w14:textFill>
                        </w:rPr>
                      </m:ctrlPr>
                    </m:e>
                    <m:sup>
                      <m:r>
                        <m:rPr>
                          <m:sty m:val="bi"/>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
                          <w:i/>
                          <w:color w:val="000000" w:themeColor="text1"/>
                          <w:szCs w:val="27"/>
                          <w14:textFill>
                            <w14:solidFill>
                              <w14:schemeClr w14:val="tx1"/>
                            </w14:solidFill>
                          </w14:textFill>
                        </w:rPr>
                      </m:ctrlPr>
                    </m:sup>
                  </m:sSup>
                  <m:r>
                    <m:rPr>
                      <m:sty m:val="bi"/>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bCs/>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
                          <w:i/>
                          <w:color w:val="000000" w:themeColor="text1"/>
                          <w:szCs w:val="27"/>
                          <w14:textFill>
                            <w14:solidFill>
                              <w14:schemeClr w14:val="tx1"/>
                            </w14:solidFill>
                          </w14:textFill>
                        </w:rPr>
                      </m:ctrlPr>
                    </m:sSupPr>
                    <m:e>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i/>
                          <w:color w:val="000000" w:themeColor="text1"/>
                          <w:szCs w:val="27"/>
                          <w14:textFill>
                            <w14:solidFill>
                              <w14:schemeClr w14:val="tx1"/>
                            </w14:solidFill>
                          </w14:textFill>
                        </w:rPr>
                      </m:ctrlPr>
                    </m:e>
                    <m:sup>
                      <m:r>
                        <m:rPr>
                          <m:sty m:val="bi"/>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
                          <w:i/>
                          <w:color w:val="000000" w:themeColor="text1"/>
                          <w:szCs w:val="27"/>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A +  B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A – B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m:t>
                  </m:r>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+ab−ab+</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w:t>
            </w:r>
            <m:oMath>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eastAsia="Calibri" w:cs="Times New Roman"/>
                      <w:bCs/>
                      <w:i/>
                      <w:color w:val="000000" w:themeColor="text1"/>
                      <w:szCs w:val="27"/>
                      <w:lang w:val="nl-NL"/>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p>
          <w:p>
            <w:pPr>
              <w:spacing w:before="240" w:after="120"/>
              <w:jc w:val="both"/>
              <w:textAlignment w:val="baseline"/>
              <w:rPr>
                <w:rFonts w:cs="Times New Roman" w:eastAsiaTheme="minorEastAsia"/>
                <w:b/>
                <w:bCs/>
                <w:i/>
                <w:iCs/>
                <w:color w:val="000000" w:themeColor="text1"/>
                <w:szCs w:val="27"/>
                <w:u w:val="single"/>
                <w14:textFill>
                  <w14:solidFill>
                    <w14:schemeClr w14:val="tx1"/>
                  </w14:solidFill>
                </w14:textFill>
              </w:rPr>
            </w:pPr>
            <w:r>
              <w:rPr>
                <w:rFonts w:cs="Times New Roman" w:eastAsiaTheme="minorEastAsia"/>
                <w:b/>
                <w:bCs/>
                <w:i/>
                <w:iCs/>
                <w:color w:val="000000" w:themeColor="text1"/>
                <w:szCs w:val="27"/>
                <w:u w:val="single"/>
                <w14:textFill>
                  <w14:solidFill>
                    <w14:schemeClr w14:val="tx1"/>
                  </w14:solidFill>
                </w14:textFill>
              </w:rPr>
              <w:t>Nhận xét:</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b/>
                <w:bCs/>
                <w:i/>
                <w:iCs/>
                <w:color w:val="000000" w:themeColor="text1"/>
                <w:szCs w:val="27"/>
                <w14:textFill>
                  <w14:solidFill>
                    <w14:schemeClr w14:val="tx1"/>
                  </w14:solidFill>
                </w14:textFill>
              </w:rPr>
              <w:t>Quy đồng mẫu thức</w:t>
            </w:r>
            <w:r>
              <w:rPr>
                <w:rFonts w:cs="Times New Roman"/>
                <w:i/>
                <w:iCs/>
                <w:color w:val="000000" w:themeColor="text1"/>
                <w:szCs w:val="27"/>
                <w14:textFill>
                  <w14:solidFill>
                    <w14:schemeClr w14:val="tx1"/>
                  </w14:solidFill>
                </w14:textFill>
              </w:rPr>
              <w:t xml:space="preserve"> hai phân thức là biến đổi hai phân thức đã cho thành hai phân thức mới có cùng mẫu thức và lần lượt bằng hai phân thức đã cho.</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 xml:space="preserve">Mẫu thức của các phân thức mới đó gọi là </w:t>
            </w:r>
            <w:r>
              <w:rPr>
                <w:rFonts w:cs="Times New Roman"/>
                <w:b/>
                <w:bCs/>
                <w:i/>
                <w:iCs/>
                <w:color w:val="000000" w:themeColor="text1"/>
                <w:szCs w:val="27"/>
                <w14:textFill>
                  <w14:solidFill>
                    <w14:schemeClr w14:val="tx1"/>
                  </w14:solidFill>
                </w14:textFill>
              </w:rPr>
              <w:t>mẫu thức chung</w:t>
            </w:r>
            <w:r>
              <w:rPr>
                <w:rFonts w:cs="Times New Roman"/>
                <w:i/>
                <w:iCs/>
                <w:color w:val="000000" w:themeColor="text1"/>
                <w:szCs w:val="27"/>
                <w14:textFill>
                  <w14:solidFill>
                    <w14:schemeClr w14:val="tx1"/>
                  </w14:solidFill>
                </w14:textFill>
              </w:rPr>
              <w:t xml:space="preserve"> của hai phân thức đã cho.</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r>
              <w:rPr>
                <w:rFonts w:cs="Times New Roman"/>
                <w:color w:val="000000" w:themeColor="text1"/>
                <w:szCs w:val="27"/>
                <w14:textFill>
                  <w14:solidFill>
                    <w14:schemeClr w14:val="tx1"/>
                  </w14:solidFill>
                </w14:textFill>
              </w:rPr>
              <w:t xml:space="preserve"> Cho hai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và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Ta có: </w:t>
            </w: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A.D</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b/>
                      <w:bCs/>
                      <w:i/>
                      <w:color w:val="000000" w:themeColor="text1"/>
                      <w:szCs w:val="27"/>
                      <w14:textFill>
                        <w14:solidFill>
                          <w14:schemeClr w14:val="tx1"/>
                        </w14:solidFill>
                      </w14:textFill>
                    </w:rPr>
                  </m:ctrlPr>
                </m:den>
              </m:f>
            </m:oMath>
            <w:r>
              <w:rPr>
                <w:rFonts w:cs="Times New Roman" w:eastAsiaTheme="minorEastAsia"/>
                <w:b/>
                <w:bCs/>
                <w:color w:val="000000" w:themeColor="text1"/>
                <w:szCs w:val="27"/>
                <w14:textFill>
                  <w14:solidFill>
                    <w14:schemeClr w14:val="tx1"/>
                  </w14:solidFill>
                </w14:textFill>
              </w:rPr>
              <w:t xml:space="preserve"> và </w:t>
            </w:r>
            <m:oMath>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eastAsiaTheme="minorEastAsia"/>
                      <w:b/>
                      <w:bCs/>
                      <w:i/>
                      <w:color w:val="000000" w:themeColor="text1"/>
                      <w:szCs w:val="27"/>
                      <w14:textFill>
                        <w14:solidFill>
                          <w14:schemeClr w14:val="tx1"/>
                        </w14:solidFill>
                      </w14:textFill>
                    </w:rPr>
                  </m:ctrlPr>
                </m:den>
              </m:f>
              <m:r>
                <m:rPr>
                  <m:sty m:val="bi"/>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B.C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B.D</m:t>
                  </m:r>
                  <m:ctrlPr>
                    <w:rPr>
                      <w:rFonts w:ascii="Cambria Math" w:hAnsi="Cambria Math" w:cs="Times New Roman" w:eastAsiaTheme="minorEastAsia"/>
                      <w:b/>
                      <w:bCs/>
                      <w:i/>
                      <w:color w:val="000000" w:themeColor="text1"/>
                      <w:szCs w:val="27"/>
                      <w14:textFill>
                        <w14:solidFill>
                          <w14:schemeClr w14:val="tx1"/>
                        </w14:solidFill>
                      </w14:textFill>
                    </w:rPr>
                  </m:ctrlPr>
                </m:den>
              </m:f>
            </m:oMath>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Nếu D là một nhân tử của B (B = D.P với P  là một đa thức) thì lấy mẫu thức chung là B. </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ta quy đồng mẫu thức:</w:t>
            </w:r>
          </w:p>
          <w:p>
            <w:pPr>
              <w:spacing w:before="240" w:after="120"/>
              <w:jc w:val="center"/>
              <w:textAlignment w:val="baseline"/>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C.P</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D.P</m:t>
                  </m:r>
                  <m:ctrlPr>
                    <w:rPr>
                      <w:rFonts w:ascii="Cambria Math" w:hAnsi="Cambria Math" w:cs="Times New Roman"/>
                      <w:b/>
                      <w:bCs/>
                      <w:i/>
                      <w:color w:val="000000" w:themeColor="text1"/>
                      <w:szCs w:val="27"/>
                      <w14:textFill>
                        <w14:solidFill>
                          <w14:schemeClr w14:val="tx1"/>
                        </w14:solidFill>
                      </w14:textFill>
                    </w:rPr>
                  </m:ctrlPr>
                </m:den>
              </m:f>
            </m:oMath>
            <w:r>
              <w:rPr>
                <w:rFonts w:cs="Times New Roman" w:eastAsiaTheme="minorEastAsia"/>
                <w:b/>
                <w:bCs/>
                <w:color w:val="000000" w:themeColor="text1"/>
                <w:szCs w:val="27"/>
                <w14:textFill>
                  <w14:solidFill>
                    <w14:schemeClr w14:val="tx1"/>
                  </w14:solidFill>
                </w14:textFill>
              </w:rPr>
              <w:t xml:space="preserve"> </w:t>
            </w:r>
            <m:oMath>
              <m:r>
                <m:rPr>
                  <m:sty m:val="bi"/>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b/>
                      <w:bCs/>
                      <w:i/>
                      <w:color w:val="000000" w:themeColor="text1"/>
                      <w:szCs w:val="27"/>
                      <w14:textFill>
                        <w14:solidFill>
                          <w14:schemeClr w14:val="tx1"/>
                        </w14:solidFill>
                      </w14:textFill>
                    </w:rPr>
                  </m:ctrlPr>
                </m:fPr>
                <m:num>
                  <m:r>
                    <m:rPr>
                      <m:sty m:val="bi"/>
                    </m:rPr>
                    <w:rPr>
                      <w:rFonts w:ascii="Cambria Math" w:hAnsi="Cambria Math" w:cs="Times New Roman" w:eastAsiaTheme="minorEastAsia"/>
                      <w:color w:val="000000" w:themeColor="text1"/>
                      <w:szCs w:val="27"/>
                      <w14:textFill>
                        <w14:solidFill>
                          <w14:schemeClr w14:val="tx1"/>
                        </w14:solidFill>
                      </w14:textFill>
                    </w:rPr>
                    <m:t>C.P</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eastAsiaTheme="minorEastAsia"/>
                      <w:b/>
                      <w:bCs/>
                      <w:i/>
                      <w:color w:val="000000" w:themeColor="text1"/>
                      <w:szCs w:val="27"/>
                      <w14:textFill>
                        <w14:solidFill>
                          <w14:schemeClr w14:val="tx1"/>
                        </w14:solidFill>
                      </w14:textFill>
                    </w:rPr>
                  </m:ctrlPr>
                </m:den>
              </m:f>
            </m:oMath>
          </w:p>
          <w:p>
            <w:pPr>
              <w:spacing w:before="240" w:after="120"/>
              <w:jc w:val="center"/>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(giữ nguyên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(Tương tự cho trường hợp B  là một nhân tử của D)</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Nếu B và D có nhân tử chung là E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(B = E . M, D = E . N với M và N là những đa thức) thì lấy mẫu thức chung là E . M . N. Khi đó, ta quy đồng mẫu thức:</w:t>
            </w:r>
          </w:p>
          <w:p>
            <w:pPr>
              <w:spacing w:after="120"/>
              <w:jc w:val="center"/>
              <w:rPr>
                <w:rFonts w:eastAsia="Calibri" w:cs="Times New Roman"/>
                <w:b/>
                <w:bCs/>
                <w:color w:val="000000" w:themeColor="text1"/>
                <w:szCs w:val="27"/>
                <w14:textFill>
                  <w14:solidFill>
                    <w14:schemeClr w14:val="tx1"/>
                  </w14:solidFill>
                </w14:textFill>
              </w:rPr>
            </w:pP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A.N</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B.N</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A.N</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E.M.N</m:t>
                  </m:r>
                  <m:ctrlPr>
                    <w:rPr>
                      <w:rFonts w:ascii="Cambria Math" w:hAnsi="Cambria Math" w:cs="Times New Roman"/>
                      <w:b/>
                      <w:bCs/>
                      <w:i/>
                      <w:color w:val="000000" w:themeColor="text1"/>
                      <w:szCs w:val="27"/>
                      <w14:textFill>
                        <w14:solidFill>
                          <w14:schemeClr w14:val="tx1"/>
                        </w14:solidFill>
                      </w14:textFill>
                    </w:rPr>
                  </m:ctrlPr>
                </m:den>
              </m:f>
            </m:oMath>
            <w:r>
              <w:rPr>
                <w:rFonts w:eastAsia="Calibri" w:cs="Times New Roman"/>
                <w:b/>
                <w:bCs/>
                <w:color w:val="000000" w:themeColor="text1"/>
                <w:szCs w:val="27"/>
                <w14:textFill>
                  <w14:solidFill>
                    <w14:schemeClr w14:val="tx1"/>
                  </w14:solidFill>
                </w14:textFill>
              </w:rPr>
              <w:t xml:space="preserve"> </w:t>
            </w:r>
          </w:p>
          <w:p>
            <w:pPr>
              <w:spacing w:after="120"/>
              <w:jc w:val="center"/>
              <w:rPr>
                <w:rFonts w:eastAsia="Calibri" w:cs="Times New Roman"/>
                <w:b/>
                <w:bCs/>
                <w:i/>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 xml:space="preserve">và </w:t>
            </w:r>
            <m:oMath>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cs="Times New Roman"/>
                      <w:b/>
                      <w:bCs/>
                      <w:i/>
                      <w:color w:val="000000" w:themeColor="text1"/>
                      <w:szCs w:val="27"/>
                      <w14:textFill>
                        <w14:solidFill>
                          <w14:schemeClr w14:val="tx1"/>
                        </w14:solidFill>
                      </w14:textFill>
                    </w:rPr>
                  </m:ctrlPr>
                </m:num>
                <m:den>
                  <m:r>
                    <m:rPr>
                      <m:sty m:val="bi"/>
                    </m:rPr>
                    <w:rPr>
                      <w:rFonts w:ascii="Cambria Math" w:hAnsi="Cambria Math" w:cs="Times New Roman"/>
                      <w:color w:val="000000" w:themeColor="text1"/>
                      <w:szCs w:val="27"/>
                      <w14:textFill>
                        <w14:solidFill>
                          <w14:schemeClr w14:val="tx1"/>
                        </w14:solidFill>
                      </w14:textFill>
                    </w:rPr>
                    <m:t>D.M</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E.N.M</m:t>
                  </m:r>
                  <m:ctrlPr>
                    <w:rPr>
                      <w:rFonts w:ascii="Cambria Math" w:hAnsi="Cambria Math" w:cs="Times New Roman"/>
                      <w:b/>
                      <w:bCs/>
                      <w:i/>
                      <w:color w:val="000000" w:themeColor="text1"/>
                      <w:szCs w:val="27"/>
                      <w14:textFill>
                        <w14:solidFill>
                          <w14:schemeClr w14:val="tx1"/>
                        </w14:solidFill>
                      </w14:textFill>
                    </w:rPr>
                  </m:ctrlPr>
                </m:den>
              </m:f>
              <m:r>
                <m:rPr>
                  <m:sty m:val="bi"/>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
                      <w:bCs/>
                      <w:i/>
                      <w:color w:val="000000" w:themeColor="text1"/>
                      <w:szCs w:val="27"/>
                      <w14:textFill>
                        <w14:solidFill>
                          <w14:schemeClr w14:val="tx1"/>
                        </w14:solidFill>
                      </w14:textFill>
                    </w:rPr>
                  </m:ctrlPr>
                </m:fPr>
                <m:num>
                  <m:r>
                    <m:rPr>
                      <m:sty m:val="bi"/>
                    </m:rPr>
                    <w:rPr>
                      <w:rFonts w:ascii="Cambria Math" w:hAnsi="Cambria Math" w:cs="Times New Roman"/>
                      <w:color w:val="000000" w:themeColor="text1"/>
                      <w:szCs w:val="27"/>
                      <w14:textFill>
                        <w14:solidFill>
                          <w14:schemeClr w14:val="tx1"/>
                        </w14:solidFill>
                      </w14:textFill>
                    </w:rPr>
                    <m:t>C.M</m:t>
                  </m:r>
                  <m:ctrlPr>
                    <w:rPr>
                      <w:rFonts w:ascii="Cambria Math" w:hAnsi="Cambria Math" w:eastAsia="Calibri" w:cs="Times New Roman"/>
                      <w:b/>
                      <w:bCs/>
                      <w:i/>
                      <w:color w:val="000000" w:themeColor="text1"/>
                      <w:szCs w:val="27"/>
                      <w:lang w:val="nl-NL"/>
                      <w14:textFill>
                        <w14:solidFill>
                          <w14:schemeClr w14:val="tx1"/>
                        </w14:solidFill>
                      </w14:textFill>
                    </w:rPr>
                  </m:ctrlPr>
                </m:num>
                <m:den>
                  <m:r>
                    <m:rPr>
                      <m:sty m:val="bi"/>
                    </m:rPr>
                    <w:rPr>
                      <w:rFonts w:ascii="Cambria Math" w:hAnsi="Cambria Math" w:eastAsia="Calibri" w:cs="Times New Roman"/>
                      <w:color w:val="000000" w:themeColor="text1"/>
                      <w:szCs w:val="27"/>
                      <w:lang w:val="nl-NL"/>
                      <w14:textFill>
                        <w14:solidFill>
                          <w14:schemeClr w14:val="tx1"/>
                        </w14:solidFill>
                      </w14:textFill>
                    </w:rPr>
                    <m:t>E.M.N</m:t>
                  </m:r>
                  <m:ctrlPr>
                    <w:rPr>
                      <w:rFonts w:ascii="Cambria Math" w:hAnsi="Cambria Math" w:cs="Times New Roman"/>
                      <w:b/>
                      <w:bCs/>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2:</w:t>
            </w:r>
            <w:r>
              <w:rPr>
                <w:rFonts w:eastAsia="Times New Roman" w:cs="Times New Roman"/>
                <w:bCs/>
                <w:color w:val="000000" w:themeColor="text1"/>
                <w:szCs w:val="27"/>
                <w14:textFill>
                  <w14:solidFill>
                    <w14:schemeClr w14:val="tx1"/>
                  </w14:solidFill>
                </w14:textFill>
              </w:rPr>
              <w:t xml:space="preserve"> SGK – tr33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w:t>
            </w:r>
            <w:r>
              <w:rPr>
                <w:rFonts w:eastAsia="Times New Roman" w:cs="Times New Roman"/>
                <w:b/>
                <w:i/>
                <w:iCs/>
                <w:color w:val="000000" w:themeColor="text1"/>
                <w:szCs w:val="27"/>
                <w14:textFill>
                  <w14:solidFill>
                    <w14:schemeClr w14:val="tx1"/>
                  </w14:solidFill>
                </w14:textFill>
              </w:rPr>
              <w:t>Kết luận:</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Muốn cộng, trừ hai phân thức khác mẫu thức, ta thực hiện các bước: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Quy đồng mẫu thức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Cộng, trừ các phân thức có cùng mẫu thức vừa tìm được.</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tr33</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p>
          <w:p>
            <w:pPr>
              <w:spacing w:before="240" w:after="120"/>
              <w:jc w:val="both"/>
              <w:textAlignment w:val="baseline"/>
              <w:rPr>
                <w:rFonts w:cs="Times New Roman"/>
                <w:b/>
                <w:bCs/>
                <w:i/>
                <w:iCs/>
                <w:color w:val="000000" w:themeColor="text1"/>
                <w:szCs w:val="27"/>
                <w:u w:val="single"/>
                <w14:textFill>
                  <w14:solidFill>
                    <w14:schemeClr w14:val="tx1"/>
                  </w14:solidFill>
                </w14:textFill>
              </w:rPr>
            </w:pPr>
            <w:r>
              <w:rPr>
                <w:rFonts w:cs="Times New Roman"/>
                <w:b/>
                <w:bCs/>
                <w:i/>
                <w:iCs/>
                <w:color w:val="000000" w:themeColor="text1"/>
                <w:szCs w:val="27"/>
                <w:u w:val="single"/>
                <w14:textFill>
                  <w14:solidFill>
                    <w14:schemeClr w14:val="tx1"/>
                  </w14:solidFill>
                </w14:textFill>
              </w:rPr>
              <w:t>Chú ý:</w:t>
            </w:r>
          </w:p>
          <w:p>
            <w:pPr>
              <w:spacing w:before="240" w:after="120"/>
              <w:jc w:val="both"/>
              <w:textAlignment w:val="baseline"/>
              <w:rPr>
                <w:rFonts w:cs="Times New Roman"/>
                <w:i/>
                <w:iCs/>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a) Phép cộng các phân thức cũng có các tính chất giao hoán, kết hợp:</w:t>
            </w:r>
          </w:p>
          <w:p>
            <w:pPr>
              <w:spacing w:before="240" w:after="120"/>
              <w:jc w:val="both"/>
              <w:textAlignment w:val="baseline"/>
              <w:rPr>
                <w:rFonts w:eastAsia="Times New Roman" w:cs="Times New Roman"/>
                <w:b/>
                <w:bCs/>
                <w:i/>
                <w:iCs/>
                <w:color w:val="000000" w:themeColor="text1"/>
                <w:szCs w:val="27"/>
                <w14:textFill>
                  <w14:solidFill>
                    <w14:schemeClr w14:val="tx1"/>
                  </w14:solidFill>
                </w14:textFill>
              </w:rPr>
            </w:pPr>
            <w:r>
              <w:rPr>
                <w:rFonts w:eastAsia="Times New Roman" w:cs="Times New Roman"/>
                <w:b/>
                <w:bCs/>
                <w:i/>
                <w:iCs/>
                <w:color w:val="000000" w:themeColor="text1"/>
                <w:szCs w:val="27"/>
                <w14:textFill>
                  <w14:solidFill>
                    <w14:schemeClr w14:val="tx1"/>
                  </w14:solidFill>
                </w14:textFill>
              </w:rPr>
              <w:t xml:space="preserve">+ </w:t>
            </w:r>
            <m:oMath>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 xml:space="preserve"> ;</m:t>
              </m:r>
            </m:oMath>
          </w:p>
          <w:p>
            <w:pPr>
              <w:spacing w:before="240" w:after="120"/>
              <w:jc w:val="both"/>
              <w:textAlignment w:val="baseline"/>
              <w:rPr>
                <w:rFonts w:eastAsia="Times New Roman" w:cs="Times New Roman"/>
                <w:b/>
                <w:bCs/>
                <w:i/>
                <w:iCs/>
                <w:color w:val="000000" w:themeColor="text1"/>
                <w:szCs w:val="27"/>
                <w14:textFill>
                  <w14:solidFill>
                    <w14:schemeClr w14:val="tx1"/>
                  </w14:solidFill>
                </w14:textFill>
              </w:rPr>
            </w:pPr>
            <w:r>
              <w:rPr>
                <w:rFonts w:eastAsia="Times New Roman" w:cs="Times New Roman"/>
                <w:b/>
                <w:bCs/>
                <w:i/>
                <w:color w:val="000000" w:themeColor="text1"/>
                <w:szCs w:val="27"/>
                <w14:textFill>
                  <w14:solidFill>
                    <w14:schemeClr w14:val="tx1"/>
                  </w14:solidFill>
                </w14:textFill>
              </w:rPr>
              <w:t>+</w:t>
            </w:r>
            <m:oMath>
              <m:d>
                <m:dPr>
                  <m:ctrlPr>
                    <w:rPr>
                      <w:rFonts w:ascii="Cambria Math" w:hAnsi="Cambria Math" w:eastAsia="Times New Roman" w:cs="Times New Roman"/>
                      <w:b/>
                      <w:bCs/>
                      <w:i/>
                      <w:color w:val="000000" w:themeColor="text1"/>
                      <w:szCs w:val="27"/>
                      <w14:textFill>
                        <w14:solidFill>
                          <w14:schemeClr w14:val="tx1"/>
                        </w14:solidFill>
                      </w14:textFill>
                    </w:rPr>
                  </m:ctrlPr>
                </m:dPr>
                <m:e>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F</m:t>
                  </m:r>
                  <m:ctrlPr>
                    <w:rPr>
                      <w:rFonts w:ascii="Cambria Math" w:hAnsi="Cambria Math" w:eastAsia="Times New Roman" w:cs="Times New Roman"/>
                      <w:b/>
                      <w:bCs/>
                      <w:i/>
                      <w:iCs/>
                      <w:color w:val="000000" w:themeColor="text1"/>
                      <w:szCs w:val="27"/>
                      <w14:textFill>
                        <w14:solidFill>
                          <w14:schemeClr w14:val="tx1"/>
                        </w14:solidFill>
                      </w14:textFill>
                    </w:rPr>
                  </m:ctrlPr>
                </m:den>
              </m:f>
            </m:oMath>
            <w:r>
              <w:rPr>
                <w:rFonts w:eastAsia="Times New Roman" w:cs="Times New Roman"/>
                <w:b/>
                <w:bCs/>
                <w:i/>
                <w:color w:val="000000" w:themeColor="text1"/>
                <w:szCs w:val="27"/>
                <w14:textFill>
                  <w14:solidFill>
                    <w14:schemeClr w14:val="tx1"/>
                  </w14:solidFill>
                </w14:textFill>
              </w:rPr>
              <w:t xml:space="preserve"> </w:t>
            </w:r>
            <m:oMath>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b/>
                      <w:bCs/>
                      <w:i/>
                      <w:color w:val="000000" w:themeColor="text1"/>
                      <w:szCs w:val="27"/>
                      <w14:textFill>
                        <w14:solidFill>
                          <w14:schemeClr w14:val="tx1"/>
                        </w14:solidFill>
                      </w14:textFill>
                    </w:rPr>
                  </m:ctrlPr>
                </m:dPr>
                <m:e>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F</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r>
                <m:rPr>
                  <m:sty m:val="bi"/>
                </m:rPr>
                <w:rPr>
                  <w:rFonts w:ascii="Cambria Math" w:hAnsi="Cambria Math" w:eastAsia="Times New Roman" w:cs="Times New Roman"/>
                  <w:color w:val="000000" w:themeColor="text1"/>
                  <w:szCs w:val="27"/>
                  <w14:textFill>
                    <w14:solidFill>
                      <w14:schemeClr w14:val="tx1"/>
                    </w14:solidFill>
                  </w14:textFill>
                </w:rPr>
                <m:t xml:space="preserve"> ;</m:t>
              </m:r>
            </m:oMath>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Nhờ tính chất kết hợp, trong một dãy phép cộng nhiều phân thức, ta không cần đặt dấu ngoặc.</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i/>
                <w:iCs/>
                <w:color w:val="000000" w:themeColor="text1"/>
                <w:szCs w:val="27"/>
                <w14:textFill>
                  <w14:solidFill>
                    <w14:schemeClr w14:val="tx1"/>
                  </w14:solidFill>
                </w14:textFill>
              </w:rPr>
              <w:t xml:space="preserve">b) Hai phân thức đối nhau </w:t>
            </w:r>
            <w:r>
              <w:rPr>
                <w:rFonts w:eastAsia="Times New Roman" w:cs="Times New Roman"/>
                <w:color w:val="000000" w:themeColor="text1"/>
                <w:szCs w:val="27"/>
                <w14:textFill>
                  <w14:solidFill>
                    <w14:schemeClr w14:val="tx1"/>
                  </w14:solidFill>
                </w14:textFill>
              </w:rPr>
              <w:t xml:space="preserve">khi tổng của chúng bằng 0. Phân thức đối của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kí hiệu là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Tương tự như với phân số, ta có tính chất:</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m:oMathPara>
              <m:oMath>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Phép trừ phân thức có thể chuyển đổi thành phép cộng phân thức đối:</w:t>
            </w:r>
          </w:p>
          <w:p>
            <w:pPr>
              <w:spacing w:before="240" w:after="120"/>
              <w:jc w:val="both"/>
              <w:textAlignment w:val="baseline"/>
              <w:rPr>
                <w:rFonts w:eastAsia="Times New Roman" w:cs="Times New Roman"/>
                <w:b/>
                <w:bCs/>
                <w:iCs/>
                <w:color w:val="000000" w:themeColor="text1"/>
                <w:szCs w:val="27"/>
                <w14:textFill>
                  <w14:solidFill>
                    <w14:schemeClr w14:val="tx1"/>
                  </w14:solidFill>
                </w14:textFill>
              </w:rPr>
            </w:pPr>
            <m:oMathPara>
              <m:oMath>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bCs/>
                        <w:i/>
                        <w:iCs/>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bCs/>
                        <w:i/>
                        <w:iCs/>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b/>
                        <w:bCs/>
                        <w:i/>
                        <w:color w:val="000000" w:themeColor="text1"/>
                        <w:szCs w:val="27"/>
                        <w14:textFill>
                          <w14:solidFill>
                            <w14:schemeClr w14:val="tx1"/>
                          </w14:solidFill>
                        </w14:textFill>
                      </w:rPr>
                    </m:ctrlPr>
                  </m:dPr>
                  <m:e>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bCs/>
                            <w:i/>
                            <w:iCs/>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bCs/>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bCs/>
                            <w:i/>
                            <w:iCs/>
                            <w:color w:val="000000" w:themeColor="text1"/>
                            <w:szCs w:val="27"/>
                            <w14:textFill>
                              <w14:solidFill>
                                <w14:schemeClr w14:val="tx1"/>
                              </w14:solidFill>
                            </w14:textFill>
                          </w:rPr>
                        </m:ctrlPr>
                      </m:den>
                    </m:f>
                    <m:ctrlPr>
                      <w:rPr>
                        <w:rFonts w:ascii="Cambria Math" w:hAnsi="Cambria Math" w:eastAsia="Times New Roman" w:cs="Times New Roman"/>
                        <w:b/>
                        <w:bCs/>
                        <w:i/>
                        <w:color w:val="000000" w:themeColor="text1"/>
                        <w:szCs w:val="27"/>
                        <w14:textFill>
                          <w14:solidFill>
                            <w14:schemeClr w14:val="tx1"/>
                          </w14:solidFill>
                        </w14:textFill>
                      </w:rPr>
                    </m:ctrlPr>
                  </m:e>
                </m:d>
              </m:oMath>
            </m:oMathPara>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4.</w:t>
            </w:r>
            <w:r>
              <w:rPr>
                <w:rFonts w:eastAsia="Times New Roman" w:cs="Times New Roman"/>
                <w:bCs/>
                <w:color w:val="000000" w:themeColor="text1"/>
                <w:szCs w:val="27"/>
                <w14:textFill>
                  <w14:solidFill>
                    <w14:schemeClr w14:val="tx1"/>
                  </w14:solidFill>
                </w14:textFill>
              </w:rPr>
              <w:t xml:space="preserve"> (SGK-tr34)</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+3a−3a+9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x+4</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x.(x+1)</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4x−2x+2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x+1</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3.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eastAsiaTheme="minorEastAsia"/>
                      <w:color w:val="000000" w:themeColor="text1"/>
                      <w:szCs w:val="27"/>
                      <w14:textFill>
                        <w14:solidFill>
                          <w14:schemeClr w14:val="tx1"/>
                        </w14:solidFill>
                      </w14:textFill>
                    </w:rPr>
                    <m:t>2xy+</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+2xy</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Tổng thời gian đi và về là: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T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d>
                    <m:dPr>
                      <m:ctrlPr>
                        <w:rPr>
                          <w:rFonts w:ascii="Cambria Math" w:hAnsi="Cambria Math" w:eastAsia="Times New Roman" w:cs="Times New Roman"/>
                          <w:i/>
                          <w:color w:val="000000" w:themeColor="text1"/>
                          <w:szCs w:val="27"/>
                          <w14:textFill>
                            <w14:solidFill>
                              <w14:schemeClr w14:val="tx1"/>
                            </w14:solidFill>
                          </w14:textFill>
                        </w:rPr>
                      </m:ctrlPr>
                    </m:dPr>
                    <m:e>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+3(x+1)</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6x</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Chênh lệch giữa thời gianđi và về là:</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C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m:t>
                  </m:r>
                  <m:d>
                    <m:dPr>
                      <m:ctrlPr>
                        <w:rPr>
                          <w:rFonts w:ascii="Cambria Math" w:hAnsi="Cambria Math" w:eastAsia="Times New Roman" w:cs="Times New Roman"/>
                          <w:i/>
                          <w:color w:val="000000" w:themeColor="text1"/>
                          <w:szCs w:val="27"/>
                          <w14:textFill>
                            <w14:solidFill>
                              <w14:schemeClr w14:val="tx1"/>
                            </w14:solidFill>
                          </w14:textFill>
                        </w:rPr>
                      </m:ctrlPr>
                    </m:dPr>
                    <m:e>
                      <m:r>
                        <m:rPr/>
                        <w:rPr>
                          <w:rFonts w:ascii="Cambria Math" w:hAnsi="Cambria Math" w:eastAsia="Times New Roman" w:cs="Times New Roman"/>
                          <w:color w:val="000000" w:themeColor="text1"/>
                          <w:szCs w:val="27"/>
                          <w14:textFill>
                            <w14:solidFill>
                              <w14:schemeClr w14:val="tx1"/>
                            </w14:solidFill>
                          </w14:textFill>
                        </w:rPr>
                        <m:t>x+1</m:t>
                      </m:r>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−3(x−1)</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color w:val="000000" w:themeColor="text1"/>
                <w:szCs w:val="27"/>
                <w14:textFill>
                  <w14:solidFill>
                    <w14:schemeClr w14:val="tx1"/>
                  </w14:solidFill>
                </w14:textFill>
              </w:rPr>
              <w:t>(giờ)</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Khi x = 6km/h, ta  có:</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T </w:t>
            </w:r>
            <m:oMath>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36</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35</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 (</w:t>
            </w: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 xml:space="preserve"> 1 giờ 1 phút 43 giây); </w:t>
            </w:r>
          </w:p>
          <w:p>
            <w:pPr>
              <w:spacing w:before="240" w:after="120"/>
              <w:jc w:val="both"/>
              <w:textAlignment w:val="baseline"/>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6</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35</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giờ (</w:t>
            </w: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color w:val="000000" w:themeColor="text1"/>
                <w:szCs w:val="27"/>
                <w14:textFill>
                  <w14:solidFill>
                    <w14:schemeClr w14:val="tx1"/>
                  </w14:solidFill>
                </w14:textFill>
              </w:rPr>
              <w:t>10 phút 17 giây).</w:t>
            </w:r>
          </w:p>
          <w:p>
            <w:pPr>
              <w:spacing w:before="240" w:after="120"/>
              <w:jc w:val="both"/>
              <w:textAlignment w:val="baseline"/>
              <w:rPr>
                <w:rFonts w:eastAsia="Times New Roman"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cộng, trừ phân thức đại số (cùng mẫu, khác mẫu)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tr35)</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szCs w:val="27"/>
        </w:rPr>
        <w:t>V</w:t>
      </w:r>
      <w:r>
        <w:rPr>
          <w:rFonts w:cs="Times New Roman"/>
          <w:color w:val="000000" w:themeColor="text1"/>
          <w:szCs w:val="27"/>
          <w14:textFill>
            <w14:solidFill>
              <w14:schemeClr w14:val="tx1"/>
            </w14:solidFill>
          </w14:textFill>
        </w:rPr>
        <w:t>ới </w:t>
      </w:r>
      <w:r>
        <w:rPr>
          <w:rFonts w:cs="Times New Roman"/>
          <w:color w:val="000000" w:themeColor="text1"/>
          <w:szCs w:val="27"/>
          <w14:textFill>
            <w14:solidFill>
              <w14:schemeClr w14:val="tx1"/>
            </w14:solidFill>
          </w14:textFill>
        </w:rPr>
        <w:t>B≠0</w:t>
      </w:r>
      <w:r>
        <w:rPr>
          <w:rFonts w:cs="Times New Roman"/>
          <w:color w:val="000000" w:themeColor="text1"/>
          <w:szCs w:val="27"/>
          <w14:textFill>
            <w14:solidFill>
              <w14:schemeClr w14:val="tx1"/>
            </w14:solidFill>
          </w14:textFill>
        </w:rPr>
        <w:t> thì kết quả của phép cộng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color w:val="000000" w:themeColor="text1"/>
                <w:szCs w:val="27"/>
                <w14:textFill>
                  <w14:solidFill>
                    <w14:schemeClr w14:val="tx1"/>
                  </w14:solidFill>
                </w14:textFill>
              </w:rPr>
              <m:t>C</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sSup>
              <m:sSupPr>
                <m:ctrlPr>
                  <w:rPr>
                    <w:rFonts w:ascii="Cambria Math" w:hAnsi="Cambria Math" w:eastAsia="Times New Roman" w:cs="Times New Roman"/>
                    <w:i/>
                    <w:color w:val="000000" w:themeColor="text1"/>
                    <w:szCs w:val="27"/>
                    <w14:textFill>
                      <w14:solidFill>
                        <w14:schemeClr w14:val="tx1"/>
                      </w14:solidFill>
                    </w14:textFill>
                  </w:rPr>
                </m:ctrlPr>
              </m:sSupPr>
              <m:e>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e>
              <m:sup>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sup>
            </m:sSup>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2B</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 xml:space="preserve">Phân thức </w:t>
      </w:r>
      <w:r>
        <w:rPr>
          <w:rFonts w:cs="Times New Roman"/>
          <w:color w:val="000000" w:themeColor="text1"/>
          <w:szCs w:val="27"/>
          <w:shd w:val="clear" w:color="auto" w:fill="FFFFFF"/>
          <w14:textFill>
            <w14:solidFill>
              <w14:schemeClr w14:val="tx1"/>
            </w14:solidFill>
          </w14:textFill>
        </w:rPr>
        <w:t>đối của phân thức</w:t>
      </w:r>
      <w:r>
        <w:rPr>
          <w:rFonts w:cs="Times New Roman"/>
          <w:color w:val="000000" w:themeColor="text1"/>
          <w:szCs w:val="27"/>
          <w14:textFill>
            <w14:solidFill>
              <w14:schemeClr w14:val="tx1"/>
            </w14:solidFill>
          </w14:textFill>
        </w:rPr>
        <w:t>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r>
              <m:rPr>
                <m:sty m:val="p"/>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Thực hiện phép tính sau:  </w:t>
      </w:r>
      <m:oMath>
        <m:f>
          <m:fPr>
            <m:ctrlPr>
              <w:rPr>
                <w:rFonts w:ascii="Cambria Math" w:hAnsi="Cambria Math"/>
                <w:i/>
                <w:color w:val="000000" w:themeColor="text1"/>
                <w:sz w:val="27"/>
                <w:szCs w:val="27"/>
                <w14:textFill>
                  <w14:solidFill>
                    <w14:schemeClr w14:val="tx1"/>
                  </w14:solidFill>
                </w14:textFill>
              </w:rPr>
            </m:ctrlPr>
          </m:fPr>
          <m:num>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3</m:t>
                </m:r>
                <m:ctrlPr>
                  <w:rPr>
                    <w:rFonts w:ascii="Cambria Math" w:hAnsi="Cambria Math"/>
                    <w:i/>
                    <w:color w:val="000000" w:themeColor="text1"/>
                    <w:sz w:val="27"/>
                    <w:szCs w:val="27"/>
                    <w14:textFill>
                      <w14:solidFill>
                        <w14:schemeClr w14:val="tx1"/>
                      </w14:solidFill>
                    </w14:textFill>
                  </w:rPr>
                </m:ctrlPr>
              </m:sup>
            </m:sSup>
            <m:ctrlPr>
              <w:rPr>
                <w:rFonts w:ascii="Cambria Math" w:hAnsi="Cambria Math"/>
                <w:i/>
                <w:color w:val="000000" w:themeColor="text1"/>
                <w:sz w:val="27"/>
                <w:szCs w:val="27"/>
                <w14:textFill>
                  <w14:solidFill>
                    <w14:schemeClr w14:val="tx1"/>
                  </w14:solidFill>
                </w14:textFill>
              </w:rPr>
            </m:ctrlPr>
          </m:num>
          <m:den>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num>
          <m:den>
            <m:sSup>
              <m:sSupPr>
                <m:ctrlPr>
                  <w:rPr>
                    <w:rFonts w:ascii="Cambria Math" w:hAnsi="Cambria Math"/>
                    <w:i/>
                    <w:color w:val="000000" w:themeColor="text1"/>
                    <w:sz w:val="27"/>
                    <w:szCs w:val="27"/>
                    <w14:textFill>
                      <w14:solidFill>
                        <w14:schemeClr w14:val="tx1"/>
                      </w14:solidFill>
                    </w14:textFill>
                  </w:rPr>
                </m:ctrlPr>
              </m:sSupPr>
              <m:e>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e>
              <m:sup>
                <m:r>
                  <m:rPr/>
                  <w:rPr>
                    <w:rFonts w:ascii="Cambria Math" w:hAnsi="Cambria Math"/>
                    <w:color w:val="000000" w:themeColor="text1"/>
                    <w:sz w:val="27"/>
                    <w:szCs w:val="27"/>
                    <w14:textFill>
                      <w14:solidFill>
                        <w14:schemeClr w14:val="tx1"/>
                      </w14:solidFill>
                    </w14:textFill>
                  </w:rPr>
                  <m:t>2</m:t>
                </m:r>
                <m:ctrlPr>
                  <w:rPr>
                    <w:rFonts w:ascii="Cambria Math" w:hAnsi="Cambria Math"/>
                    <w:i/>
                    <w:color w:val="000000" w:themeColor="text1"/>
                    <w:sz w:val="27"/>
                    <w:szCs w:val="27"/>
                    <w14:textFill>
                      <w14:solidFill>
                        <w14:schemeClr w14:val="tx1"/>
                      </w14:solidFill>
                    </w14:textFill>
                  </w:rPr>
                </m:ctrlPr>
              </m:sup>
            </m:sSup>
            <m:r>
              <m:rPr/>
              <w:rPr>
                <w:rFonts w:ascii="Cambria Math" w:hAnsi="Cambria Math"/>
                <w:color w:val="000000" w:themeColor="text1"/>
                <w:sz w:val="27"/>
                <w:szCs w:val="27"/>
                <w14:textFill>
                  <w14:solidFill>
                    <w14:schemeClr w14:val="tx1"/>
                  </w14:solidFill>
                </w14:textFill>
              </w:rPr>
              <m:t>+1</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p>
    <w:p>
      <w:pPr>
        <w:rPr>
          <w:rFonts w:eastAsia="Times New Roman" w:cs="Times New Roman"/>
          <w:b/>
          <w:bCs/>
          <w:color w:val="C00000"/>
          <w:szCs w:val="27"/>
        </w:rPr>
      </w:pPr>
      <w:r>
        <w:rPr>
          <w:rFonts w:eastAsia="Times New Roman" w:cs="Times New Roman"/>
          <w:b/>
          <w:bCs/>
          <w:color w:val="C00000"/>
          <w:szCs w:val="27"/>
        </w:rPr>
        <w:t>Chọn D</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shd w:val="clear" w:color="auto" w:fill="FFFFFF"/>
          <w14:textFill>
            <w14:solidFill>
              <w14:schemeClr w14:val="tx1"/>
            </w14:solidFill>
          </w14:textFill>
        </w:rPr>
        <w:t xml:space="preserve">Kết quả đúng của tổng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a−2</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a−b</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b−2</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b−a</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r>
          <m:rPr/>
          <w:rPr>
            <w:rFonts w:ascii="Cambria Math" w:hAnsi="Cambria Math" w:cs="Times New Roman"/>
            <w:color w:val="000000" w:themeColor="text1"/>
            <w:szCs w:val="27"/>
            <w14:textFill>
              <w14:solidFill>
                <w14:schemeClr w14:val="tx1"/>
              </w14:solidFill>
            </w14:textFill>
          </w:rPr>
          <m:t>−1</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r>
          <m:rPr>
            <m:sty m:val="p"/>
          </m:rPr>
          <w:rPr>
            <w:rFonts w:ascii="Cambria Math" w:hAnsi="Cambria Math" w:cs="Times New Roman"/>
            <w:color w:val="000000" w:themeColor="text1"/>
            <w:szCs w:val="27"/>
            <w14:textFill>
              <w14:solidFill>
                <w14:schemeClr w14:val="tx1"/>
              </w14:solidFill>
            </w14:textFill>
          </w:rPr>
          <m:t>1</m:t>
        </m:r>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shd w:val="clear" w:color="auto" w:fill="FFFFFF"/>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shd w:val="clear" w:color="auto" w:fill="FFFFFF"/>
          <w14:textFill>
            <w14:solidFill>
              <w14:schemeClr w14:val="tx1"/>
            </w14:solidFill>
          </w14:textFill>
        </w:rPr>
        <w:t xml:space="preserve">Thực hiện phép tính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ta được kết quả gọn nhất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2</m:t>
            </m:r>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a−1+3−a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=−1</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a+b−a+b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2a.2b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=4</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bCs/>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2a.3b</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2.2a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3b.2a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3b+4a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6ab</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xz+yz−xy−xz</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yz−xy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z−x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z−x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12</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2x−6</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eastAsia="Calibri" w:cs="Times New Roman"/>
                <w:bCs/>
                <w:i/>
                <w:color w:val="000000" w:themeColor="text1"/>
                <w:szCs w:val="27"/>
                <w:lang w:val="fr-FR"/>
                <w14:textFill>
                  <w14:solidFill>
                    <w14:schemeClr w14:val="tx1"/>
                  </w14:solidFill>
                </w14:textFill>
              </w:rPr>
            </m:ctrlPr>
          </m:num>
          <m:den>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x−2+2</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eastAsia="Calibri" w:cs="Times New Roman"/>
                <w:bCs/>
                <w:i/>
                <w:color w:val="000000" w:themeColor="text1"/>
                <w:szCs w:val="27"/>
                <w:lang w:val="fr-FR"/>
                <w14:textFill>
                  <w14:solidFill>
                    <w14:schemeClr w14:val="tx1"/>
                  </w14:solidFill>
                </w14:textFill>
              </w:rPr>
            </m:ctrlPr>
          </m:num>
          <m:den>
            <m:sSup>
              <m:sSupPr>
                <m:ctrlPr>
                  <w:rPr>
                    <w:rFonts w:ascii="Cambria Math" w:hAnsi="Cambria Math" w:eastAsia="Calibri" w:cs="Times New Roman"/>
                    <w:bCs/>
                    <w:i/>
                    <w:color w:val="000000" w:themeColor="text1"/>
                    <w:szCs w:val="27"/>
                    <w:lang w:val="fr-FR"/>
                    <w14:textFill>
                      <w14:solidFill>
                        <w14:schemeClr w14:val="tx1"/>
                      </w14:solidFill>
                    </w14:textFill>
                  </w:rPr>
                </m:ctrlPr>
              </m:sSupPr>
              <m:e>
                <m:d>
                  <m:dPr>
                    <m:ctrlPr>
                      <w:rPr>
                        <w:rFonts w:ascii="Cambria Math" w:hAnsi="Cambria Math" w:eastAsia="Calibri" w:cs="Times New Roman"/>
                        <w:bCs/>
                        <w:i/>
                        <w:color w:val="000000" w:themeColor="text1"/>
                        <w:szCs w:val="27"/>
                        <w:lang w:val="fr-FR"/>
                        <w14:textFill>
                          <w14:solidFill>
                            <w14:schemeClr w14:val="tx1"/>
                          </w14:solidFill>
                        </w14:textFill>
                      </w:rPr>
                    </m:ctrlPr>
                  </m:dPr>
                  <m:e>
                    <m:r>
                      <m:rPr/>
                      <w:rPr>
                        <w:rFonts w:ascii="Cambria Math" w:hAnsi="Cambria Math" w:eastAsia="Calibri" w:cs="Times New Roman"/>
                        <w:color w:val="000000" w:themeColor="text1"/>
                        <w:szCs w:val="27"/>
                        <w:lang w:val="fr-FR"/>
                        <w14:textFill>
                          <w14:solidFill>
                            <w14:schemeClr w14:val="tx1"/>
                          </w14:solidFill>
                        </w14:textFill>
                      </w:rPr>
                      <m:t>x−2</m:t>
                    </m:r>
                    <m:ctrlPr>
                      <w:rPr>
                        <w:rFonts w:ascii="Cambria Math" w:hAnsi="Cambria Math" w:eastAsia="Calibri" w:cs="Times New Roman"/>
                        <w:bCs/>
                        <w:i/>
                        <w:color w:val="000000" w:themeColor="text1"/>
                        <w:szCs w:val="27"/>
                        <w:lang w:val="fr-FR"/>
                        <w14:textFill>
                          <w14:solidFill>
                            <w14:schemeClr w14:val="tx1"/>
                          </w14:solidFill>
                        </w14:textFill>
                      </w:rPr>
                    </m:ctrlPr>
                  </m:e>
                </m:d>
                <m:ctrlPr>
                  <w:rPr>
                    <w:rFonts w:ascii="Cambria Math" w:hAnsi="Cambria Math" w:eastAsia="Calibri" w:cs="Times New Roman"/>
                    <w:bCs/>
                    <w:i/>
                    <w:color w:val="000000" w:themeColor="text1"/>
                    <w:szCs w:val="27"/>
                    <w:lang w:val="fr-FR"/>
                    <w14:textFill>
                      <w14:solidFill>
                        <w14:schemeClr w14:val="tx1"/>
                      </w14:solidFill>
                    </w14:textFill>
                  </w:rPr>
                </m:ctrlPr>
              </m:e>
              <m:sup>
                <m:r>
                  <m:rPr/>
                  <w:rPr>
                    <w:rFonts w:ascii="Cambria Math" w:hAnsi="Cambria Math" w:eastAsia="Calibri" w:cs="Times New Roman"/>
                    <w:color w:val="000000" w:themeColor="text1"/>
                    <w:szCs w:val="27"/>
                    <w:lang w:val="fr-FR"/>
                    <w14:textFill>
                      <w14:solidFill>
                        <w14:schemeClr w14:val="tx1"/>
                      </w14:solidFill>
                    </w14:textFill>
                  </w:rPr>
                  <m:t>2</m:t>
                </m:r>
                <m:ctrlPr>
                  <w:rPr>
                    <w:rFonts w:ascii="Cambria Math" w:hAnsi="Cambria Math" w:eastAsia="Calibri" w:cs="Times New Roman"/>
                    <w:bCs/>
                    <w:i/>
                    <w:color w:val="000000" w:themeColor="text1"/>
                    <w:szCs w:val="27"/>
                    <w:lang w:val="fr-FR"/>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x+2−x+3−</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x−5−</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x−5−x−5+2x</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2x−10</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r>
          <m:rPr/>
          <w:rPr>
            <w:rFonts w:ascii="Cambria Math" w:hAnsi="Cambria Math" w:cs="Times New Roman" w:eastAsiaTheme="minorEastAsia"/>
            <w:color w:val="000000" w:themeColor="text1"/>
            <w:szCs w:val="27"/>
            <w14:textFill>
              <w14:solidFill>
                <w14:schemeClr w14:val="tx1"/>
              </w14:solidFill>
            </w14:textFill>
          </w:rPr>
          <m:t>x+</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−y=x−y+</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x+y</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quy tắc cộng, trừ phân thức các tính chất của phép cộng phân thức rút gọn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b/>
          <w:bCs/>
          <w:color w:val="000000" w:themeColor="text1"/>
          <w:szCs w:val="27"/>
          <w14:textFill>
            <w14:solidFill>
              <w14:schemeClr w14:val="tx1"/>
            </w14:solidFill>
          </w14:textFill>
        </w:rPr>
        <w:t>4, 5</w:t>
      </w:r>
      <w:r>
        <w:rPr>
          <w:rFonts w:cs="Times New Roman"/>
          <w:color w:val="000000" w:themeColor="text1"/>
          <w:szCs w:val="27"/>
          <w14:textFill>
            <w14:solidFill>
              <w14:schemeClr w14:val="tx1"/>
            </w14:solidFill>
          </w14:textFill>
        </w:rPr>
        <w:t xml:space="preserve"> (SGK - tr35)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xe khách đi từ thành phố A đến thành phố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Thời gian xe tải đi từ thành phố A đến thành phố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Vì x &gt; y nên xe khách đến thành phố B sớm hơn xe tải hay xe tải đi mất thời gian nhiều hơn xe khách.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nếu xuất phát cùng lúc thì xe khách đến thành phố B sớm hơn xe tải số giờ là:</w:t>
      </w:r>
    </w:p>
    <w:p>
      <w:pPr>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450x−450y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(giờ).</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spacing w:after="120"/>
        <w:jc w:val="center"/>
        <w:rPr>
          <w:rFonts w:eastAsia="Calibri"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50">
                      <a:extLst>
                        <a:ext uri="{BEBA8EAE-BF5A-486C-A8C5-ECC9F3942E4B}">
                          <a14:imgProps xmlns:a14="http://schemas.microsoft.com/office/drawing/2010/main">
                            <a14:imgLayer r:embed="rId51">
                              <a14:imgEffect>
                                <a14:saturation sat="300000"/>
                              </a14:imgEffect>
                              <a14:imgEffect>
                                <a14:sharpenSoften amount="50000"/>
                              </a14:imgEffect>
                            </a14:imgLayer>
                          </a14:imgProps>
                        </a:ext>
                      </a:extLst>
                    </a:blip>
                    <a:stretch>
                      <a:fillRect/>
                    </a:stretch>
                  </pic:blipFill>
                  <pic:spPr>
                    <a:xfrm>
                      <a:off x="0" y="0"/>
                      <a:ext cx="4029075" cy="288607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Diện tích đáy của hình hộp chữ nhật A là: xz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cao của hình hộp chữ nhật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đáy của hình hộp chữ nhật B là: yz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Chiều cao của hình hộp chữ nhật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hình B và C có các kích thước giống nhau nên chiều cao của hình hộp chữ nhật C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Biểu thị các phân thức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và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bằng các phân thức cùng mẫu số như sau: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chiều cao của hình hộp chữ nhật A, B và C lần lượt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 và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Tổng chiều cao của hình A và C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Chênh lệch chiều cao của hình A và B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ay−bx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xyz</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(cm).</w:t>
      </w:r>
    </w:p>
    <w:p>
      <w:pPr>
        <w:rPr>
          <w:rFonts w:cs="Times New Roman" w:eastAsiaTheme="minorEastAsia"/>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phép tính cộng trừ phân thức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7. Nhân, chia phân thức</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7: NHÂN, CHIA PHÂN THỨC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quy tắc nhân, chia hai phân thức.</w:t>
      </w:r>
    </w:p>
    <w:p>
      <w:pPr>
        <w:pStyle w:val="19"/>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Nhận biết được các tính chất giao hoán, kết hợp, phân phối của phép tính nhân đối với phép cộng trong tính toán với phân thức đại số.</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pStyle w:val="19"/>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Thực hiện được phép nhân, chia hai phân thức đại số.</w:t>
      </w:r>
    </w:p>
    <w:p>
      <w:pPr>
        <w:pStyle w:val="19"/>
        <w:numPr>
          <w:ilvl w:val="0"/>
          <w:numId w:val="8"/>
        </w:numPr>
        <w:tabs>
          <w:tab w:val="left" w:pos="7169"/>
        </w:tabs>
        <w:spacing w:before="120" w:after="120"/>
        <w:jc w:val="both"/>
        <w:rPr>
          <w:rFonts w:eastAsia="Times New Roman" w:cs="Times New Roman"/>
          <w:bCs/>
          <w:color w:val="000000" w:themeColor="text1"/>
          <w:szCs w:val="27"/>
          <w:lang w:val="nl-NL"/>
          <w14:textFill>
            <w14:solidFill>
              <w14:schemeClr w14:val="tx1"/>
            </w14:solidFill>
          </w14:textFill>
        </w:rPr>
      </w:pPr>
      <w:r>
        <w:rPr>
          <w:rFonts w:eastAsia="Times New Roman" w:cs="Times New Roman"/>
          <w:bCs/>
          <w:color w:val="000000" w:themeColor="text1"/>
          <w:szCs w:val="27"/>
          <w:lang w:val="nl-NL"/>
          <w14:textFill>
            <w14:solidFill>
              <w14:schemeClr w14:val="tx1"/>
            </w14:solidFill>
          </w14:textFill>
        </w:rPr>
        <w:t>Rút gọn được các biểu thức gồm nhiều phép tính nhân, chia phân thức.</w:t>
      </w:r>
    </w:p>
    <w:p>
      <w:pPr>
        <w:pStyle w:val="19"/>
        <w:numPr>
          <w:ilvl w:val="0"/>
          <w:numId w:val="8"/>
        </w:num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Vận dụng được các tính chất giao hoán, kết hợp, phân phối của phép tính nhân đối với phép cộng trong tính toán với phân thức đại số.</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 xml:space="preserve">SGK, SGV, Tài liệu giảng dạy, giáo án PPT, PBT(ghi đề bài cho các hoạt động trên lớp), các hình ảnh liên quan đến nội dung bài học,...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cách nhân, chia phân số đã học ở lớp 6.</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phân tích đa thức ra thừa số.</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tình huống thực tế, HS nhận biết sự cần thiết của phép nhân, phép chia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Từ đó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nắm được các thông tin trong bài toán và dự đoán câu trả lời cho câu hỏi mở đầu theo ý kiến cá nhân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Ô tô A tiêu tốn a lít xăng để đi hết quãng đường x (km). Ô tô B tiêu tốn b lít xăng để đi hết quãng đường y (km). Để đi được 100 km,</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 xml:space="preserve">a) Mỗi ô tô tiêu tốn bao nhiêu lít xăng?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i/>
          <w:iCs/>
          <w:color w:val="000000" w:themeColor="text1"/>
          <w:szCs w:val="27"/>
          <w:shd w:val="clear" w:color="auto" w:fill="FFFFFF"/>
          <w14:textFill>
            <w14:solidFill>
              <w14:schemeClr w14:val="tx1"/>
            </w14:solidFill>
          </w14:textFill>
        </w:rPr>
        <w:t>b) Ô tô A tiêu tốn lượng xăng gấp bao nhiêu lần ô tô B?”</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52">
                      <a:extLst>
                        <a:ext uri="{BEBA8EAE-BF5A-486C-A8C5-ECC9F3942E4B}">
                          <a14:imgProps xmlns:a14="http://schemas.microsoft.com/office/drawing/2010/main">
                            <a14:imgLayer r:embed="rId53">
                              <a14:imgEffect>
                                <a14:saturation sat="200000"/>
                              </a14:imgEffect>
                              <a14:imgEffect>
                                <a14:sharpenSoften amount="25000"/>
                              </a14:imgEffect>
                            </a14:imgLayer>
                          </a14:imgProps>
                        </a:ext>
                      </a:extLst>
                    </a:blip>
                    <a:stretch>
                      <a:fillRect/>
                    </a:stretch>
                  </pic:blipFill>
                  <pic:spPr>
                    <a:xfrm>
                      <a:off x="0" y="0"/>
                      <a:ext cx="2619375" cy="136207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hướng dẫn HS để tính được ô tô đi 100km hết bao nhiêu lít xăng, ta phải tính 1 km ô tô cần bao nhiêu lít xăng.</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HS làm việc nhóm, giải bài toán, trình bày lời giải và giải thích cách làm.</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(HS thực hiện phép tính bằng cách coi các biến a, b, x, y như những số thực)</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b/>
          <w:bCs/>
          <w:color w:val="000000" w:themeColor="text1"/>
          <w:szCs w:val="27"/>
          <w:lang w:val="nl-NL"/>
          <w14:textFill>
            <w14:solidFill>
              <w14:schemeClr w14:val="tx1"/>
            </w14:solidFill>
          </w14:textFill>
        </w:rPr>
        <w:t xml:space="preserve">Kết quả: </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Để đi được 100km, ô tô A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(lít xăng), ô tô B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(lít xăng).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Để đi được 100 km, ô tô A cần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ô tô B cần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(lít xăng),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Ô tô A tốn lượng xăng gấp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lần ô tô B.</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Như vậy ta cần dùng phép tính nhân để tìm lượng xăng ô tô đi 100 km và dùng phép tính chia để tìm lượng xăng ô tô A tiêu tốn gấp bao nhiêu lần ô tô B.</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nhấn mạnh về các phép nhân và phép chia giữa hai phân thức, cũng như sự cần thiết trong Toán học và các bài toán thực tế trên cơ sở đó dẫn dắt HS vào tìm hiểu bài học mới: “Để biết cách thực hiện thu gọn các phép nhân, chia hai phân thức trên,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7: Nhân, chia phân thức.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Nhân hai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quy tắc nhân hai phân thức và thực hành nhân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Nhận biết và vận dụng các tính chất của phép nhân phân thức thực hiện tính toán.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nhân hai phân thức (quy tắc + tính chất)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nhân hai phân thức và các tính chất phép nhân phân thức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5"/>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5"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5040"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315"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4 thảo luận thực hiện yêu cầu của </w:t>
            </w:r>
            <w:r>
              <w:rPr>
                <w:rFonts w:eastAsia="Calibri" w:cs="Times New Roman"/>
                <w:b/>
                <w:color w:val="000000" w:themeColor="text1"/>
                <w:szCs w:val="27"/>
                <w:lang w:val="nl-NL"/>
                <w14:textFill>
                  <w14:solidFill>
                    <w14:schemeClr w14:val="tx1"/>
                  </w14:solidFill>
                </w14:textFill>
              </w:rPr>
              <w:t xml:space="preserve">HĐKP1 </w:t>
            </w:r>
            <w:r>
              <w:rPr>
                <w:rFonts w:eastAsia="Calibri" w:cs="Times New Roman"/>
                <w:bCs/>
                <w:color w:val="000000" w:themeColor="text1"/>
                <w:szCs w:val="27"/>
                <w:lang w:val="nl-NL"/>
                <w14:textFill>
                  <w14:solidFill>
                    <w14:schemeClr w14:val="tx1"/>
                  </w14:solidFill>
                </w14:textFill>
              </w:rPr>
              <w:t xml:space="preserve">nhằm khám phá phép tính và quy tắc thực hiện phép nhân hai phân thức.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Đại diện các nhóm trình bày kết quả và giải thích cách làm</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đặt câu hỏi và rút ra kết luận trong hộp kiến thức (GV đặt câu hỏi dẫn dắt: “</w:t>
            </w:r>
            <w:r>
              <w:rPr>
                <w:rFonts w:eastAsia="Calibri" w:cs="Times New Roman"/>
                <w:i/>
                <w:color w:val="000000" w:themeColor="text1"/>
                <w:szCs w:val="27"/>
                <w14:textFill>
                  <w14:solidFill>
                    <w14:schemeClr w14:val="tx1"/>
                  </w14:solidFill>
                </w14:textFill>
              </w:rPr>
              <w:t>Từ kết quả của HĐKP1, ta rút ra nhận xét gì?</w:t>
            </w:r>
            <w:r>
              <w:rPr>
                <w:rFonts w:eastAsia="Calibri" w:cs="Times New Roman"/>
                <w:i/>
                <w:i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Quy tắc nhân hai phân thức (SGK-tr36)</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đọc khung kiến thức trọng tâm.</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mời 1 vài HS nhắc lại các tính chất phép nhân phân số. </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dẫn dắt: "</w:t>
            </w:r>
            <w:r>
              <w:rPr>
                <w:rFonts w:eastAsia="Calibri" w:cs="Times New Roman"/>
                <w:i/>
                <w:iCs/>
                <w:color w:val="000000" w:themeColor="text1"/>
                <w:szCs w:val="27"/>
                <w14:textFill>
                  <w14:solidFill>
                    <w14:schemeClr w14:val="tx1"/>
                  </w14:solidFill>
                </w14:textFill>
              </w:rPr>
              <w:t>Cũng tương tự phép nhân các phân số, phép nhân các phân thức có các tính chát sau</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phân tích đề bài </w:t>
            </w:r>
            <w:r>
              <w:rPr>
                <w:rFonts w:eastAsia="Calibri" w:cs="Times New Roman"/>
                <w:b/>
                <w:bCs/>
                <w:i/>
                <w:iCs/>
                <w:color w:val="000000" w:themeColor="text1"/>
                <w:szCs w:val="27"/>
                <w14:textFill>
                  <w14:solidFill>
                    <w14:schemeClr w14:val="tx1"/>
                  </w14:solidFill>
                </w14:textFill>
              </w:rPr>
              <w:t xml:space="preserve">Ví dụ 1, Ví dụ 2 </w:t>
            </w:r>
            <w:r>
              <w:rPr>
                <w:rFonts w:eastAsia="Calibri" w:cs="Times New Roman"/>
                <w:color w:val="000000" w:themeColor="text1"/>
                <w:szCs w:val="27"/>
                <w14:textFill>
                  <w14:solidFill>
                    <w14:schemeClr w14:val="tx1"/>
                  </w14:solidFill>
                </w14:textFill>
              </w:rPr>
              <w:t>vấn đáp, gợi mở giúp HS biết cách trình bày thực hiện phép nhân phân thức.</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tập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xml:space="preserve"> vào vở cá nhân, sau đó trao đổi cặp đôi tranh luận và thống nhất đáp án.</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nhân hai phân thức.</w:t>
            </w:r>
          </w:p>
        </w:tc>
        <w:tc>
          <w:tcPr>
            <w:tcW w:w="5040"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Nhân hai phân thức</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HĐKP1:</w:t>
            </w:r>
          </w:p>
          <w:p>
            <w:pPr>
              <w:spacing w:after="120"/>
              <w:jc w:val="center"/>
              <w:rPr>
                <w:rFonts w:eastAsia="Calibri" w:cs="Times New Roman"/>
                <w:b/>
                <w:i/>
                <w:color w:val="000000" w:themeColor="text1"/>
                <w:szCs w:val="27"/>
                <w:u w:val="single"/>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574925"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4"/>
                          <a:stretch>
                            <a:fillRect/>
                          </a:stretch>
                        </pic:blipFill>
                        <pic:spPr>
                          <a:xfrm>
                            <a:off x="0" y="0"/>
                            <a:ext cx="2578919" cy="1240102"/>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eastAsia="Calibri" w:cs="Times New Roman"/>
                <w:iCs/>
                <w:color w:val="000000" w:themeColor="text1"/>
                <w:szCs w:val="27"/>
                <w14:textFill>
                  <w14:solidFill>
                    <w14:schemeClr w14:val="tx1"/>
                  </w14:solidFill>
                </w14:textFill>
              </w:rPr>
              <w:t>Chiều dài của tấm bạt bé là:</w:t>
            </w:r>
            <w:r>
              <w:rPr>
                <w:rFonts w:eastAsia="Calibri" w:cs="Times New Roman"/>
                <w:i/>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.a</m:t>
              </m:r>
            </m:oMath>
            <w:r>
              <w:rPr>
                <w:rFonts w:cs="Times New Roman"/>
                <w:color w:val="000000" w:themeColor="text1"/>
                <w:szCs w:val="27"/>
                <w14:textFill>
                  <w14:solidFill>
                    <w14:schemeClr w14:val="tx1"/>
                  </w14:solidFill>
                </w14:textFill>
              </w:rPr>
              <w:t> (m).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Chiều rộng của tấm bạt bé là: </w:t>
            </w:r>
            <w:r>
              <w:rPr>
                <w:rFonts w:eastAsia="Calibri" w:cs="Times New Roman"/>
                <w:iCs/>
                <w:color w:val="000000" w:themeColor="text1"/>
                <w:szCs w:val="27"/>
                <w14:textFill>
                  <w14:solidFill>
                    <w14:schemeClr w14:val="tx1"/>
                  </w14:solidFill>
                </w14:textFill>
              </w:rPr>
              <w:t>:</w:t>
            </w:r>
            <w:r>
              <w:rPr>
                <w:rFonts w:eastAsia="Calibri" w:cs="Times New Roman"/>
                <w:i/>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.b</m:t>
              </m:r>
            </m:oMath>
            <w:r>
              <w:rPr>
                <w:rFonts w:cs="Times New Roman"/>
                <w:color w:val="000000" w:themeColor="text1"/>
                <w:szCs w:val="27"/>
                <w14:textFill>
                  <w14:solidFill>
                    <w14:schemeClr w14:val="tx1"/>
                  </w14:solidFill>
                </w14:textFill>
              </w:rPr>
              <w:t> (m).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Diện tích của mỗi tấm bạt bé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.a.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k</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.b</m:t>
              </m:r>
            </m:oMath>
            <w:r>
              <w:rPr>
                <w:rFonts w:cs="Times New Roman" w:eastAsiaTheme="minorEastAsia"/>
                <w:color w:val="000000" w:themeColor="text1"/>
                <w:szCs w:val="27"/>
                <w14:textFill>
                  <w14:solidFill>
                    <w14:schemeClr w14:val="tx1"/>
                  </w14:solidFill>
                </w14:textFill>
              </w:rPr>
              <w:t xml:space="preserve"> (m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before="240" w:after="120"/>
              <w:jc w:val="both"/>
              <w:textAlignment w:val="baseline"/>
              <w:rPr>
                <w:rFonts w:eastAsia="Times New Roman" w:cs="Times New Roman"/>
                <w:b/>
                <w:color w:val="000000" w:themeColor="text1"/>
                <w:szCs w:val="27"/>
                <w:u w:val="single"/>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b/>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i/>
                <w:iCs/>
                <w:color w:val="000000" w:themeColor="text1"/>
                <w:szCs w:val="27"/>
                <w14:textFill>
                  <w14:solidFill>
                    <w14:schemeClr w14:val="tx1"/>
                  </w14:solidFill>
                </w14:textFill>
              </w:rPr>
            </w:pPr>
            <w:r>
              <w:rPr>
                <w:rFonts w:eastAsia="Times New Roman" w:cs="Times New Roman"/>
                <w:bCs/>
                <w:i/>
                <w:iCs/>
                <w:color w:val="000000" w:themeColor="text1"/>
                <w:szCs w:val="27"/>
                <w14:textFill>
                  <w14:solidFill>
                    <w14:schemeClr w14:val="tx1"/>
                  </w14:solidFill>
                </w14:textFill>
              </w:rPr>
              <w:t>Muốn nhân hai phân thức, ta nhân các tử thức với nhau, các mẫu thức với nhau</w:t>
            </w:r>
          </w:p>
          <w:p>
            <w:pPr>
              <w:spacing w:before="240" w:after="120"/>
              <w:jc w:val="both"/>
              <w:textAlignment w:val="baseline"/>
              <w:rPr>
                <w:rFonts w:eastAsia="Times New Roman" w:cs="Times New Roman"/>
                <w:b/>
                <w:color w:val="000000" w:themeColor="text1"/>
                <w:szCs w:val="27"/>
                <w14:textFill>
                  <w14:solidFill>
                    <w14:schemeClr w14:val="tx1"/>
                  </w14:solidFill>
                </w14:textFill>
              </w:rPr>
            </w:pPr>
            <m:oMathPara>
              <m:oMath>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
                        <w:i/>
                        <w:color w:val="000000" w:themeColor="text1"/>
                        <w:szCs w:val="27"/>
                        <w14:textFill>
                          <w14:solidFill>
                            <w14:schemeClr w14:val="tx1"/>
                          </w14:solidFill>
                        </w14:textFill>
                      </w:rPr>
                    </m:ctrlPr>
                  </m:den>
                </m:f>
                <m:r>
                  <m:rPr>
                    <m:sty m:val="bi"/>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
                        <w:i/>
                        <w:color w:val="000000" w:themeColor="text1"/>
                        <w:szCs w:val="27"/>
                        <w14:textFill>
                          <w14:solidFill>
                            <w14:schemeClr w14:val="tx1"/>
                          </w14:solidFill>
                        </w14:textFill>
                      </w:rPr>
                    </m:ctrlPr>
                  </m:fPr>
                  <m:num>
                    <m:r>
                      <m:rPr>
                        <m:sty m:val="bi"/>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b/>
                        <w:i/>
                        <w:color w:val="000000" w:themeColor="text1"/>
                        <w:szCs w:val="27"/>
                        <w14:textFill>
                          <w14:solidFill>
                            <w14:schemeClr w14:val="tx1"/>
                          </w14:solidFill>
                        </w14:textFill>
                      </w:rPr>
                    </m:ctrlPr>
                  </m:num>
                  <m:den>
                    <m:r>
                      <m:rPr>
                        <m:sty m:val="bi"/>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b/>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bCs/>
                <w:i/>
                <w:color w:val="000000" w:themeColor="text1"/>
                <w:szCs w:val="27"/>
                <w:u w:val="single"/>
                <w14:textFill>
                  <w14:solidFill>
                    <w14:schemeClr w14:val="tx1"/>
                  </w14:solidFill>
                </w14:textFill>
              </w:rPr>
            </w:pPr>
            <w:r>
              <w:rPr>
                <w:rFonts w:eastAsia="Times New Roman" w:cs="Times New Roman"/>
                <w:b/>
                <w:bCs/>
                <w:i/>
                <w:color w:val="000000" w:themeColor="text1"/>
                <w:szCs w:val="27"/>
                <w:u w:val="single"/>
                <w14:textFill>
                  <w14:solidFill>
                    <w14:schemeClr w14:val="tx1"/>
                  </w14:solidFill>
                </w14:textFill>
              </w:rPr>
              <w:t>Các tính chất: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a) Tính chất giao hoán: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m:oMathPara>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 xml:space="preserve"> </m:t>
                </m:r>
              </m:oMath>
            </m:oMathPara>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b) Tính chất kết hợp:</w:t>
            </w:r>
          </w:p>
          <w:p>
            <w:pPr>
              <w:spacing w:before="240" w:after="120"/>
              <w:jc w:val="both"/>
              <w:textAlignment w:val="baseline"/>
              <w:rPr>
                <w:rFonts w:eastAsia="Times New Roman" w:cs="Times New Roman"/>
                <w:i/>
                <w:color w:val="000000" w:themeColor="text1"/>
                <w:szCs w:val="27"/>
                <w14:textFill>
                  <w14:solidFill>
                    <w14:schemeClr w14:val="tx1"/>
                  </w14:solidFill>
                </w14:textFill>
              </w:rPr>
            </w:pPr>
            <m:oMathPara>
              <m:oMath>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oMath>
            </m:oMathPara>
          </w:p>
          <w:p>
            <w:pPr>
              <w:spacing w:before="240" w:after="120"/>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c) Tính chất phân phối đối với phép cộng:</w:t>
            </w:r>
          </w:p>
          <w:p>
            <w:pPr>
              <w:spacing w:before="240" w:after="120"/>
              <w:textAlignment w:val="baseline"/>
              <w:rPr>
                <w:rFonts w:eastAsia="Times New Roman" w:cs="Times New Roman"/>
                <w:i/>
                <w:color w:val="000000" w:themeColor="text1"/>
                <w:szCs w:val="27"/>
                <w14:textFill>
                  <w14:solidFill>
                    <w14:schemeClr w14:val="tx1"/>
                  </w14:solidFill>
                </w14:textFill>
              </w:rPr>
            </w:pPr>
            <m:oMathPara>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d>
                  <m:dPr>
                    <m:ctrlPr>
                      <w:rPr>
                        <w:rFonts w:ascii="Cambria Math" w:hAnsi="Cambria Math" w:eastAsia="Times New Roman" w:cs="Times New Roman"/>
                        <w:i/>
                        <w:color w:val="000000" w:themeColor="text1"/>
                        <w:szCs w:val="27"/>
                        <w14:textFill>
                          <w14:solidFill>
                            <w14:schemeClr w14:val="tx1"/>
                          </w14:solidFill>
                        </w14:textFill>
                      </w:rPr>
                    </m:ctrlPr>
                  </m:dPr>
                  <m:e>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ctrlPr>
                      <w:rPr>
                        <w:rFonts w:ascii="Cambria Math" w:hAnsi="Cambria Math" w:eastAsia="Times New Roman" w:cs="Times New Roman"/>
                        <w:i/>
                        <w:color w:val="000000" w:themeColor="text1"/>
                        <w:szCs w:val="27"/>
                        <w14:textFill>
                          <w14:solidFill>
                            <w14:schemeClr w14:val="tx1"/>
                          </w14:solidFill>
                        </w14:textFill>
                      </w:rPr>
                    </m:ctrlPr>
                  </m:e>
                </m:d>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E</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G</m:t>
                    </m:r>
                    <m:ctrlPr>
                      <w:rPr>
                        <w:rFonts w:ascii="Cambria Math" w:hAnsi="Cambria Math" w:eastAsia="Times New Roman" w:cs="Times New Roman"/>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1:</w:t>
            </w:r>
            <w:r>
              <w:rPr>
                <w:rFonts w:eastAsia="Times New Roman" w:cs="Times New Roman"/>
                <w:bCs/>
                <w:i/>
                <w:color w:val="000000" w:themeColor="text1"/>
                <w:szCs w:val="27"/>
                <w14:textFill>
                  <w14:solidFill>
                    <w14:schemeClr w14:val="tx1"/>
                  </w14:solidFill>
                </w14:textFill>
              </w:rPr>
              <w:t xml:space="preserve"> (SGK – tr37)</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
                <w:i/>
                <w:color w:val="000000" w:themeColor="text1"/>
                <w:szCs w:val="27"/>
                <w:u w:val="single"/>
                <w14:textFill>
                  <w14:solidFill>
                    <w14:schemeClr w14:val="tx1"/>
                  </w14:solidFill>
                </w14:textFill>
              </w:rPr>
              <w:t>Ví dụ 2:</w:t>
            </w:r>
            <w:r>
              <w:rPr>
                <w:rFonts w:eastAsia="Times New Roman" w:cs="Times New Roman"/>
                <w:bCs/>
                <w:i/>
                <w:color w:val="000000" w:themeColor="text1"/>
                <w:szCs w:val="27"/>
                <w14:textFill>
                  <w14:solidFill>
                    <w14:schemeClr w14:val="tx1"/>
                  </w14:solidFill>
                </w14:textFill>
              </w:rPr>
              <w:t xml:space="preserve"> (SGK – tr37)</w:t>
            </w:r>
          </w:p>
          <w:p>
            <w:pPr>
              <w:spacing w:after="120"/>
              <w:jc w:val="both"/>
              <w:rPr>
                <w:rFonts w:eastAsia="Calibri" w:cs="Times New Roman"/>
                <w:b/>
                <w:color w:val="000000" w:themeColor="text1"/>
                <w:szCs w:val="27"/>
                <w:lang w:val="nl-NL"/>
                <w14:textFill>
                  <w14:solidFill>
                    <w14:schemeClr w14:val="tx1"/>
                  </w14:solidFill>
                </w14:textFill>
              </w:rPr>
            </w:pP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.3.5b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2.5b.</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den>
              </m:f>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(x−3).4x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x.x.(x+3).(x−3)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w:p>
          <w:p>
            <w:pPr>
              <w:spacing w:after="0"/>
              <w:rPr>
                <w:rFonts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−6a+9</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.2.(a+3)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a.(a+3).(a−3)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2.(a−3)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Chia hai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nhận biết phân thức nghịch đảo, quy tắc chia hai phân thức và thực hành chia các phân thức.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Biết cách áp dụng thứ tự thực hiện phép tính trong biểu thức chứa nhiều phép tính với phân thức.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chia hai phân thức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và vận dụng kiến thức về nhân hai phân thức và các tính chất phép nhân phân thức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3"/>
        <w:gridCol w:w="46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nhóm đôi thảo luận thực hiện yêu cầu của </w:t>
            </w:r>
            <w:r>
              <w:rPr>
                <w:rFonts w:eastAsia="Calibri" w:cs="Times New Roman"/>
                <w:b/>
                <w:color w:val="000000" w:themeColor="text1"/>
                <w:szCs w:val="27"/>
                <w:lang w:val="nl-NL"/>
                <w14:textFill>
                  <w14:solidFill>
                    <w14:schemeClr w14:val="tx1"/>
                  </w14:solidFill>
                </w14:textFill>
              </w:rPr>
              <w:t xml:space="preserve">HĐKP2 </w:t>
            </w:r>
            <w:r>
              <w:rPr>
                <w:rFonts w:eastAsia="Calibri" w:cs="Times New Roman"/>
                <w:bCs/>
                <w:color w:val="000000" w:themeColor="text1"/>
                <w:szCs w:val="27"/>
                <w:lang w:val="nl-NL"/>
                <w14:textFill>
                  <w14:solidFill>
                    <w14:schemeClr w14:val="tx1"/>
                  </w14:solidFill>
                </w14:textFill>
              </w:rPr>
              <w:t xml:space="preserve">nhằ khám phá phép tính và quy tắc thực hiện phép chia phân thức. (GV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kết nối kiến thức dẫn dắt, để HS hình dung về cách chia hai phân thức.</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GV nhấn mạnh </w:t>
            </w:r>
            <w:r>
              <w:rPr>
                <w:rFonts w:eastAsia="Calibri" w:cs="Times New Roman"/>
                <w:i/>
                <w:iCs/>
                <w:color w:val="000000" w:themeColor="text1"/>
                <w:szCs w:val="27"/>
                <w:lang w:val="nl-NL"/>
                <w14:textFill>
                  <w14:solidFill>
                    <w14:schemeClr w14:val="tx1"/>
                  </w14:solidFill>
                </w14:textFill>
              </w:rPr>
              <w:t>quy tắc chia hai phân thức cũng tương tự như đối với phân số</w:t>
            </w: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một vài HS đọc lại quy tắc trong khung kiến thức trọng tâm.</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cho HS phần Nhận xét (SGK-tr38) về khái niệm phân thức nghịch đảo.</w:t>
            </w: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phân tích hướng dẫn HS  </w:t>
            </w:r>
            <w:r>
              <w:rPr>
                <w:rFonts w:eastAsia="Calibri" w:cs="Times New Roman"/>
                <w:b/>
                <w:bCs/>
                <w:i/>
                <w:iCs/>
                <w:color w:val="000000" w:themeColor="text1"/>
                <w:szCs w:val="27"/>
                <w:u w:val="single"/>
                <w:lang w:val="nl-NL"/>
                <w14:textFill>
                  <w14:solidFill>
                    <w14:schemeClr w14:val="tx1"/>
                  </w14:solidFill>
                </w14:textFill>
              </w:rPr>
              <w:t>Ví dụ 3, Ví dụ 4</w:t>
            </w:r>
            <w:r>
              <w:rPr>
                <w:rFonts w:eastAsia="Calibri" w:cs="Times New Roman"/>
                <w:color w:val="000000" w:themeColor="text1"/>
                <w:szCs w:val="27"/>
                <w:lang w:val="nl-NL"/>
                <w14:textFill>
                  <w14:solidFill>
                    <w14:schemeClr w14:val="tx1"/>
                  </w14:solidFill>
                </w14:textFill>
              </w:rPr>
              <w:t xml:space="preserve"> để HS biết cách trình bày và thực hiện chia hai phân thức.</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áp dụng kiến thức tự làm và trình bày và vở cá nhân.</w:t>
            </w:r>
          </w:p>
          <w:p>
            <w:pPr>
              <w:spacing w:after="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3 bạn trình bày.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kĩ năng nhân, chia hai phân thức hoàn thành </w:t>
            </w:r>
            <w:r>
              <w:rPr>
                <w:rFonts w:eastAsia="Calibri" w:cs="Times New Roman"/>
                <w:b/>
                <w:bCs/>
                <w:color w:val="000000" w:themeColor="text1"/>
                <w:szCs w:val="27"/>
                <w:lang w:val="nl-NL"/>
                <w14:textFill>
                  <w14:solidFill>
                    <w14:schemeClr w14:val="tx1"/>
                  </w14:solidFill>
                </w14:textFill>
              </w:rPr>
              <w:t>Thực hành 2.</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rèn luyện và củng cố kĩ năng thực hành nhân, chia các phân thức vận dụng hoàn thành </w:t>
            </w:r>
            <w:r>
              <w:rPr>
                <w:rFonts w:eastAsia="Calibri" w:cs="Times New Roman"/>
                <w:b/>
                <w:bCs/>
                <w:color w:val="000000" w:themeColor="text1"/>
                <w:szCs w:val="27"/>
                <w:lang w:val="nl-NL"/>
                <w14:textFill>
                  <w14:solidFill>
                    <w14:schemeClr w14:val="tx1"/>
                  </w14:solidFill>
                </w14:textFill>
              </w:rPr>
              <w:t>Vận dụng.</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vận dụng kiến thức cộng, trừ các phân thức giải quyết bài toán thực tế hoàn thành </w:t>
            </w:r>
            <w:r>
              <w:rPr>
                <w:rFonts w:eastAsia="Calibri" w:cs="Times New Roman"/>
                <w:b/>
                <w:bCs/>
                <w:color w:val="000000" w:themeColor="text1"/>
                <w:szCs w:val="27"/>
                <w:lang w:val="nl-NL"/>
                <w14:textFill>
                  <w14:solidFill>
                    <w14:schemeClr w14:val="tx1"/>
                  </w14:solidFill>
                </w14:textFill>
              </w:rPr>
              <w:t>Vận dụng.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quy tắc cộng, trừ hai phân thức cùng mẫu và khác mẫu.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Chia hai phân thức</w:t>
            </w:r>
          </w:p>
          <w:p>
            <w:pPr>
              <w:spacing w:after="120"/>
              <w:jc w:val="both"/>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HĐKP2.</w:t>
            </w:r>
          </w:p>
          <w:p>
            <w:pPr>
              <w:spacing w:after="120"/>
              <w:jc w:val="both"/>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a)</w:t>
            </w:r>
            <w:r>
              <w:rPr>
                <w:rFonts w:cs="Times New Roman"/>
                <w:color w:val="000000" w:themeColor="text1"/>
                <w:szCs w:val="27"/>
                <w:shd w:val="clear" w:color="auto" w:fill="FFFFFF"/>
                <w14:textFill>
                  <w14:solidFill>
                    <w14:schemeClr w14:val="tx1"/>
                  </w14:solidFill>
                </w14:textFill>
              </w:rPr>
              <w:t xml:space="preserve"> </w:t>
            </w:r>
            <w:r>
              <w:rPr>
                <w:rFonts w:cs="Times New Roman"/>
                <w:color w:val="000000" w:themeColor="text1"/>
                <w:szCs w:val="27"/>
                <w14:textFill>
                  <w14:solidFill>
                    <w14:schemeClr w14:val="tx1"/>
                  </w14:solidFill>
                </w14:textFill>
              </w:rPr>
              <w:t xml:space="preserve">Biểu thức biểu thị số tấn gạo máy A xát được trong 1 giờ là: </w:t>
            </w:r>
            <m:oMath>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bCs/>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(tấn)</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Biểu thức biểu thị số tấn gạo máy B xát được trong 1 giờ là: </w:t>
            </w:r>
            <m:oMath>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bCs/>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  (tấn)</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b) Công suất của máy A  gấp số lần công suất của máy B là: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(lần).</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Biểu thức biểu thị số lần đó là:</w:t>
            </w:r>
          </w:p>
          <w:p>
            <w:pPr>
              <w:spacing w:before="240" w:after="120"/>
              <w:jc w:val="both"/>
              <w:textAlignment w:val="baseline"/>
              <w:rPr>
                <w:rFonts w:eastAsia="Calibri" w:cs="Times New Roman"/>
                <w:bCs/>
                <w:color w:val="000000" w:themeColor="text1"/>
                <w:szCs w:val="27"/>
                <w:lang w:val="nl-NL"/>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b</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y</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bx</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ay</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(lần)</w:t>
            </w:r>
          </w:p>
          <w:p>
            <w:pPr>
              <w:spacing w:before="240" w:after="120"/>
              <w:jc w:val="both"/>
              <w:textAlignment w:val="baseline"/>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c) </w:t>
            </w:r>
            <w:r>
              <w:rPr>
                <w:rFonts w:cs="Times New Roman"/>
                <w:color w:val="000000" w:themeColor="text1"/>
                <w:szCs w:val="27"/>
                <w14:textFill>
                  <w14:solidFill>
                    <w14:schemeClr w14:val="tx1"/>
                  </w14:solidFill>
                </w14:textFill>
              </w:rPr>
              <w:t>Khi x = 3, a = 5, y = 2, b = 4 ta có:</w:t>
            </w:r>
          </w:p>
          <w:p>
            <w:pPr>
              <w:spacing w:before="240" w:after="120"/>
              <w:jc w:val="center"/>
              <w:textAlignment w:val="baseline"/>
              <w:rPr>
                <w:rFonts w:eastAsia="Calibri" w:cs="Times New Roman"/>
                <w:bCs/>
                <w:color w:val="000000" w:themeColor="text1"/>
                <w:szCs w:val="27"/>
                <w:lang w:val="nl-NL"/>
                <w14:textFill>
                  <w14:solidFill>
                    <w14:schemeClr w14:val="tx1"/>
                  </w14:solidFill>
                </w14:textFill>
              </w:rPr>
            </w:pP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4.3</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5.2</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12</m:t>
                  </m:r>
                  <m:ctrlPr>
                    <w:rPr>
                      <w:rFonts w:ascii="Cambria Math" w:hAnsi="Cambria Math" w:eastAsia="Calibri" w:cs="Times New Roman"/>
                      <w:bCs/>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10</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=1,2</m:t>
              </m:r>
            </m:oMath>
            <w:r>
              <w:rPr>
                <w:rFonts w:eastAsia="Calibri" w:cs="Times New Roman"/>
                <w:bCs/>
                <w:color w:val="000000" w:themeColor="text1"/>
                <w:szCs w:val="27"/>
                <w:lang w:val="nl-NL"/>
                <w14:textFill>
                  <w14:solidFill>
                    <w14:schemeClr w14:val="tx1"/>
                  </w14:solidFill>
                </w14:textFill>
              </w:rPr>
              <w:t xml:space="preserve"> (lần) </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
              <m:r>
                <m:rPr/>
                <w:rPr>
                  <w:rFonts w:ascii="Cambria Math" w:hAnsi="Cambria Math" w:eastAsia="Times New Roman" w:cs="Times New Roman"/>
                  <w:color w:val="000000" w:themeColor="text1"/>
                  <w:szCs w:val="27"/>
                  <w14:textFill>
                    <w14:solidFill>
                      <w14:schemeClr w14:val="tx1"/>
                    </w14:solidFill>
                  </w14:textFill>
                </w:rPr>
                <m:t>⇒</m:t>
              </m:r>
            </m:oMath>
            <w:r>
              <w:rPr>
                <w:rFonts w:eastAsia="Times New Roman" w:cs="Times New Roman"/>
                <w:bCs/>
                <w:color w:val="000000" w:themeColor="text1"/>
                <w:szCs w:val="27"/>
                <w14:textFill>
                  <w14:solidFill>
                    <w14:schemeClr w14:val="tx1"/>
                  </w14:solidFill>
                </w14:textFill>
              </w:rPr>
              <w:t xml:space="preserve"> </w:t>
            </w:r>
            <w:r>
              <w:rPr>
                <w:rFonts w:eastAsia="Times New Roman" w:cs="Times New Roman"/>
                <w:b/>
                <w:i/>
                <w:iCs/>
                <w:color w:val="000000" w:themeColor="text1"/>
                <w:szCs w:val="27"/>
                <w:u w:val="single"/>
                <w14:textFill>
                  <w14:solidFill>
                    <w14:schemeClr w14:val="tx1"/>
                  </w14:solidFill>
                </w14:textFill>
              </w:rPr>
              <w:t>Kết luận:</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Muốn chia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cho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(C khác đa thức không), ta nhân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với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m:oMathPara>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bCs/>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m:oMathPara>
          </w:p>
          <w:p>
            <w:pPr>
              <w:spacing w:before="240" w:after="120"/>
              <w:jc w:val="both"/>
              <w:textAlignment w:val="baseline"/>
              <w:rPr>
                <w:rFonts w:eastAsia="Times New Roman" w:cs="Times New Roman"/>
                <w:b/>
                <w:i/>
                <w:iCs/>
                <w:color w:val="000000" w:themeColor="text1"/>
                <w:szCs w:val="27"/>
                <w:u w:val="single"/>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Nhận xét:</w:t>
            </w:r>
          </w:p>
          <w:p>
            <w:pPr>
              <w:spacing w:before="240" w:after="120"/>
              <w:jc w:val="both"/>
              <w:textAlignment w:val="baseline"/>
              <w:rPr>
                <w:rFonts w:eastAsia="Times New Roman" w:cs="Times New Roman"/>
                <w:bCs/>
                <w:i/>
                <w:color w:val="000000" w:themeColor="text1"/>
                <w:szCs w:val="27"/>
                <w14:textFill>
                  <w14:solidFill>
                    <w14:schemeClr w14:val="tx1"/>
                  </w14:solidFill>
                </w14:textFill>
              </w:rPr>
            </w:pPr>
            <w:r>
              <w:rPr>
                <w:rFonts w:eastAsia="Times New Roman" w:cs="Times New Roman"/>
                <w:bCs/>
                <w:color w:val="000000" w:themeColor="text1"/>
                <w:szCs w:val="27"/>
                <w14:textFill>
                  <w14:solidFill>
                    <w14:schemeClr w14:val="tx1"/>
                  </w14:solidFill>
                </w14:textFill>
              </w:rPr>
              <w:t xml:space="preserve">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den>
              </m:f>
            </m:oMath>
            <w:r>
              <w:rPr>
                <w:rFonts w:eastAsia="Times New Roman" w:cs="Times New Roman"/>
                <w:bCs/>
                <w:color w:val="000000" w:themeColor="text1"/>
                <w:szCs w:val="27"/>
                <w14:textFill>
                  <w14:solidFill>
                    <w14:schemeClr w14:val="tx1"/>
                  </w14:solidFill>
                </w14:textFill>
              </w:rPr>
              <w:t xml:space="preserve"> được gọi là </w:t>
            </w:r>
            <w:r>
              <w:rPr>
                <w:rFonts w:eastAsia="Times New Roman" w:cs="Times New Roman"/>
                <w:bCs/>
                <w:i/>
                <w:iCs/>
                <w:color w:val="000000" w:themeColor="text1"/>
                <w:szCs w:val="27"/>
                <w14:textFill>
                  <w14:solidFill>
                    <w14:schemeClr w14:val="tx1"/>
                  </w14:solidFill>
                </w14:textFill>
              </w:rPr>
              <w:t>phân thức nghịch đảo</w:t>
            </w:r>
            <w:r>
              <w:rPr>
                <w:rFonts w:eastAsia="Times New Roman" w:cs="Times New Roman"/>
                <w:bCs/>
                <w:color w:val="000000" w:themeColor="text1"/>
                <w:szCs w:val="27"/>
                <w14:textFill>
                  <w14:solidFill>
                    <w14:schemeClr w14:val="tx1"/>
                  </w14:solidFill>
                </w14:textFill>
              </w:rPr>
              <w:t xml:space="preserve"> của phân thức </w:t>
            </w:r>
            <m:oMath>
              <m:f>
                <m:fPr>
                  <m:ctrlPr>
                    <w:rPr>
                      <w:rFonts w:ascii="Cambria Math" w:hAnsi="Cambria Math" w:eastAsia="Times New Roman" w:cs="Times New Roman"/>
                      <w:bCs/>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bCs/>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bCs/>
                      <w:i/>
                      <w:color w:val="000000" w:themeColor="text1"/>
                      <w:szCs w:val="27"/>
                      <w14:textFill>
                        <w14:solidFill>
                          <w14:schemeClr w14:val="tx1"/>
                        </w14:solidFill>
                      </w14:textFill>
                    </w:rPr>
                  </m:ctrlPr>
                </m:den>
              </m:f>
            </m:oMath>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3:</w:t>
            </w:r>
            <w:r>
              <w:rPr>
                <w:rFonts w:eastAsia="Times New Roman" w:cs="Times New Roman"/>
                <w:bCs/>
                <w:color w:val="000000" w:themeColor="text1"/>
                <w:szCs w:val="27"/>
                <w14:textFill>
                  <w14:solidFill>
                    <w14:schemeClr w14:val="tx1"/>
                  </w14:solidFill>
                </w14:textFill>
              </w:rPr>
              <w:t xml:space="preserve"> SGK – tr38</w:t>
            </w:r>
          </w:p>
          <w:p>
            <w:pPr>
              <w:spacing w:before="240" w:after="120"/>
              <w:jc w:val="both"/>
              <w:textAlignment w:val="baseline"/>
              <w:rPr>
                <w:rFonts w:eastAsia="Times New Roman" w:cs="Times New Roman"/>
                <w:bCs/>
                <w:color w:val="000000" w:themeColor="text1"/>
                <w:szCs w:val="27"/>
                <w14:textFill>
                  <w14:solidFill>
                    <w14:schemeClr w14:val="tx1"/>
                  </w14:solidFill>
                </w14:textFill>
              </w:rPr>
            </w:pPr>
            <w:r>
              <w:rPr>
                <w:rFonts w:eastAsia="Times New Roman" w:cs="Times New Roman"/>
                <w:b/>
                <w:i/>
                <w:iCs/>
                <w:color w:val="000000" w:themeColor="text1"/>
                <w:szCs w:val="27"/>
                <w:u w:val="single"/>
                <w14:textFill>
                  <w14:solidFill>
                    <w14:schemeClr w14:val="tx1"/>
                  </w14:solidFill>
                </w14:textFill>
              </w:rPr>
              <w:t>Ví dụ 4:</w:t>
            </w:r>
            <w:r>
              <w:rPr>
                <w:rFonts w:eastAsia="Times New Roman" w:cs="Times New Roman"/>
                <w:bCs/>
                <w:color w:val="000000" w:themeColor="text1"/>
                <w:szCs w:val="27"/>
                <w14:textFill>
                  <w14:solidFill>
                    <w14:schemeClr w14:val="tx1"/>
                  </w14:solidFill>
                </w14:textFill>
              </w:rPr>
              <w:t xml:space="preserve"> SGK – tr38</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2.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x.(x+3)</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x−2</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d>
                <m:dPr>
                  <m:ctrlPr>
                    <w:rPr>
                      <w:rFonts w:ascii="Cambria Math" w:hAnsi="Cambria Math" w:cs="Times New Roman" w:eastAsiaTheme="minorEastAsia"/>
                      <w:i/>
                      <w:color w:val="000000" w:themeColor="text1"/>
                      <w:szCs w:val="27"/>
                      <w14:textFill>
                        <w14:solidFill>
                          <w14:schemeClr w14:val="tx1"/>
                        </w14:solidFill>
                      </w14:textFill>
                    </w:rPr>
                  </m:ctrlPr>
                </m:dPr>
                <m:e>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z</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yz</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 xml:space="preserve"> :</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4</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bCs/>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+2x</m:t>
              </m:r>
            </m:oMath>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−2+2x</m:t>
              </m:r>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cs="Times New Roman" w:eastAsiaTheme="minorEastAsia"/>
                <w:color w:val="000000" w:themeColor="text1"/>
                <w:szCs w:val="27"/>
                <w14:textFill>
                  <w14:solidFill>
                    <w14:schemeClr w14:val="tx1"/>
                  </w14:solidFill>
                </w14:textFill>
              </w:rPr>
            </w:pP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2−2x+</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2x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xml:space="preserve">Tốc độ của tàu hỏa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(km/h)</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xml:space="preserve">Tốc độ của tàu hỏa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(km/h)</w:t>
            </w:r>
          </w:p>
          <w:p>
            <w:pPr>
              <w:spacing w:after="0"/>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Tốc độ của tàu hoả gấp số lần tốc độ của ô tô khách là:</w:t>
            </w:r>
          </w:p>
          <w:p>
            <w:pPr>
              <w:spacing w:after="0"/>
              <w:jc w:val="center"/>
              <w:rPr>
                <w:rFonts w:eastAsia="Times New Roman" w:cs="Times New Roman"/>
                <w:color w:val="000000" w:themeColor="text1"/>
                <w:szCs w:val="27"/>
                <w:shd w:val="clear" w:color="auto" w:fill="FFFFFF"/>
                <w14:textFill>
                  <w14:solidFill>
                    <w14:schemeClr w14:val="tx1"/>
                  </w14:solidFill>
                </w14:textFill>
              </w:rPr>
            </w:pP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 xml:space="preserve"> :</m:t>
              </m:r>
            </m:oMath>
            <w:r>
              <w:rPr>
                <w:rFonts w:eastAsia="Times New Roman" w:cs="Times New Roman"/>
                <w:color w:val="000000" w:themeColor="text1"/>
                <w:szCs w:val="27"/>
                <w:shd w:val="clear" w:color="auto" w:fill="FFFFFF"/>
                <w14:textFill>
                  <w14:solidFill>
                    <w14:schemeClr w14:val="tx1"/>
                  </w14:solidFill>
                </w14:textFill>
              </w:rPr>
              <w:t xml:space="preserve">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b</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8</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eastAsia="Times New Roman" w:cs="Times New Roman"/>
                <w:color w:val="000000" w:themeColor="text1"/>
                <w:szCs w:val="27"/>
                <w:shd w:val="clear" w:color="auto" w:fill="FFFFFF"/>
                <w14:textFill>
                  <w14:solidFill>
                    <w14:schemeClr w14:val="tx1"/>
                  </w14:solidFill>
                </w14:textFill>
              </w:rPr>
              <w:t xml:space="preserve"> (lần)</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Khi s = 350, a = 5, b = 7 ta có: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7</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5</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=1,4</m:t>
              </m:r>
            </m:oMath>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khi s = 350, a = 5, b = 7 thì tốc độ của tàu hoả gấp 1,4 lần tốc độ của ô tô khách.</w:t>
            </w:r>
          </w:p>
          <w:p>
            <w:pPr>
              <w:spacing w:after="0"/>
              <w:jc w:val="center"/>
              <w:rPr>
                <w:rFonts w:eastAsia="Times New Roman"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nhân, chia phân thức đại số (cùng mẫu, khác mẫu)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tr39)</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shd w:val="clear" w:color="auto" w:fill="FFFFFF"/>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Kết quả của phép nhân</w:t>
      </w:r>
      <w:r>
        <w:rPr>
          <w:rFonts w:cs="Times New Roman"/>
          <w:color w:val="000000" w:themeColor="text1"/>
          <w:szCs w:val="27"/>
          <w:shd w:val="clear" w:color="auto" w:fill="FFFFFF"/>
          <w14:textFill>
            <w14:solidFill>
              <w14:schemeClr w14:val="tx1"/>
            </w14:solidFill>
          </w14:textFill>
        </w:rPr>
        <w:t>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m:t>
            </m:r>
            <m:ctrlPr>
              <w:rPr>
                <w:rFonts w:ascii="Cambria Math" w:hAnsi="Cambria Math" w:eastAsia="Times New Roman" w:cs="Times New Roman"/>
                <w:i/>
                <w:color w:val="000000" w:themeColor="text1"/>
                <w:szCs w:val="27"/>
                <w14:textFill>
                  <w14:solidFill>
                    <w14:schemeClr w14:val="tx1"/>
                  </w14:solidFill>
                </w14:textFill>
              </w:rPr>
            </m:ctrlPr>
          </m:den>
        </m:f>
        <m:r>
          <m:rPr/>
          <w:rPr>
            <w:rFonts w:ascii="Cambria Math" w:hAnsi="Cambria Math" w:eastAsia="Times New Roman" w:cs="Times New Roman"/>
            <w:color w:val="000000" w:themeColor="text1"/>
            <w:szCs w:val="27"/>
            <w14:textFill>
              <w14:solidFill>
                <w14:schemeClr w14:val="tx1"/>
              </w14:solidFill>
            </w14:textFill>
          </w:rPr>
          <m:t>.</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A</m:t>
            </m:r>
            <m:r>
              <m:rPr>
                <m:sty m:val="p"/>
              </m:rPr>
              <w:rPr>
                <w:rFonts w:ascii="Cambria Math" w:hAnsi="Cambria Math" w:cs="Times New Roman"/>
                <w:color w:val="000000" w:themeColor="text1"/>
                <w:szCs w:val="27"/>
                <w14:textFill>
                  <w14:solidFill>
                    <w14:schemeClr w14:val="tx1"/>
                  </w14:solidFill>
                </w14:textFill>
              </w:rPr>
              <m:t>.</m:t>
            </m:r>
            <m:r>
              <m:rPr/>
              <w:rPr>
                <w:rFonts w:ascii="Cambria Math" w:hAnsi="Cambria Math" w:cs="Times New Roman"/>
                <w:color w:val="000000" w:themeColor="text1"/>
                <w:szCs w:val="27"/>
                <w14:textFill>
                  <w14:solidFill>
                    <w14:schemeClr w14:val="tx1"/>
                  </w14:solidFill>
                </w14:textFill>
              </w:rPr>
              <m:t>D</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BC</m:t>
            </m:r>
            <m:ctrlPr>
              <w:rPr>
                <w:rFonts w:ascii="Cambria Math" w:hAnsi="Cambria Math" w:cs="Times New Roman"/>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BD</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AC</m:t>
            </m:r>
            <m:ctrlPr>
              <w:rPr>
                <w:rFonts w:ascii="Cambria Math" w:hAnsi="Cambria Math" w:eastAsia="Times New Roman"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Thực hiện phép tính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3x+12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4x−16</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8−2x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ta được:</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color w:val="000000" w:themeColor="text1"/>
                <w:szCs w:val="27"/>
                <w14:textFill>
                  <w14:solidFill>
                    <w14:schemeClr w14:val="tx1"/>
                  </w14:solidFill>
                </w14:textFill>
              </w:rPr>
            </m:ctrlPr>
          </m:fPr>
          <m:num>
            <m:r>
              <m:rPr>
                <m:sty m:val="p"/>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b/>
          <w:bCs/>
          <w:color w:val="000000" w:themeColor="text1"/>
          <w:sz w:val="27"/>
          <w:szCs w:val="27"/>
          <w14:textFill>
            <w14:solidFill>
              <w14:schemeClr w14:val="tx1"/>
            </w14:solidFill>
          </w14:textFill>
        </w:rPr>
        <w:t>Câu 3.</w:t>
      </w:r>
      <w:r>
        <w:rPr>
          <w:color w:val="000000" w:themeColor="text1"/>
          <w:sz w:val="27"/>
          <w:szCs w:val="27"/>
          <w14:textFill>
            <w14:solidFill>
              <w14:schemeClr w14:val="tx1"/>
            </w14:solidFill>
          </w14:textFill>
        </w:rPr>
        <w:t xml:space="preserve"> </w:t>
      </w:r>
      <w:r>
        <w:rPr>
          <w:color w:val="000000" w:themeColor="text1"/>
          <w:sz w:val="27"/>
          <w:szCs w:val="27"/>
          <w:shd w:val="clear" w:color="auto" w:fill="FFFFFF"/>
          <w14:textFill>
            <w14:solidFill>
              <w14:schemeClr w14:val="tx1"/>
            </w14:solidFill>
          </w14:textFill>
        </w:rPr>
        <w:t>Phân thức nghịch đảo của phân thức</w:t>
      </w:r>
      <w:r>
        <w:rPr>
          <w:color w:val="000000" w:themeColor="text1"/>
          <w:sz w:val="27"/>
          <w:szCs w:val="27"/>
          <w14:textFill>
            <w14:solidFill>
              <w14:schemeClr w14:val="tx1"/>
            </w14:solidFill>
          </w14:textFill>
        </w:rPr>
        <w:t>: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xml:space="preserve">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C</w:t>
      </w:r>
    </w:p>
    <w:p>
      <w:pPr>
        <w:pStyle w:val="10"/>
        <w:shd w:val="clear" w:color="auto" w:fill="FFFFFF"/>
        <w:spacing w:before="0" w:beforeAutospacing="0" w:after="0" w:line="360" w:lineRule="auto"/>
        <w:rPr>
          <w:color w:val="000000" w:themeColor="text1"/>
          <w:sz w:val="27"/>
          <w:szCs w:val="27"/>
          <w14:textFill>
            <w14:solidFill>
              <w14:schemeClr w14:val="tx1"/>
            </w14:solidFill>
          </w14:textFill>
        </w:rPr>
      </w:pPr>
      <w:r>
        <w:rPr>
          <w:rFonts w:eastAsiaTheme="minorEastAsia"/>
          <w:b/>
          <w:bCs/>
          <w:color w:val="000000" w:themeColor="text1"/>
          <w:sz w:val="27"/>
          <w:szCs w:val="27"/>
          <w14:textFill>
            <w14:solidFill>
              <w14:schemeClr w14:val="tx1"/>
            </w14:solidFill>
          </w14:textFill>
        </w:rPr>
        <w:t xml:space="preserve">Câu 4. </w:t>
      </w:r>
      <w:r>
        <w:rPr>
          <w:color w:val="000000" w:themeColor="text1"/>
          <w:sz w:val="27"/>
          <w:szCs w:val="27"/>
          <w:shd w:val="clear" w:color="auto" w:fill="FFFFFF"/>
          <w14:textFill>
            <w14:solidFill>
              <w14:schemeClr w14:val="tx1"/>
            </w14:solidFill>
          </w14:textFill>
        </w:rPr>
        <w:t xml:space="preserve">Kết quả của phép tính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r>
          <m:rPr/>
          <w:rPr>
            <w:rFonts w:ascii="Cambria Math" w:hAnsi="Cambria Math"/>
            <w:color w:val="000000" w:themeColor="text1"/>
            <w:sz w:val="27"/>
            <w:szCs w:val="27"/>
            <w14:textFill>
              <w14:solidFill>
                <w14:schemeClr w14:val="tx1"/>
              </w14:solidFill>
            </w14:textFill>
          </w:rPr>
          <m:t>:</m:t>
        </m:r>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3x−5</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x−2</m:t>
            </m:r>
            <m:ctrlPr>
              <w:rPr>
                <w:rFonts w:ascii="Cambria Math" w:hAnsi="Cambria Math"/>
                <w:i/>
                <w:color w:val="000000" w:themeColor="text1"/>
                <w:sz w:val="27"/>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3x−5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3x−5</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eastAsiaTheme="minorEastAsia"/>
                <w:i/>
                <w:color w:val="000000" w:themeColor="text1"/>
                <w:szCs w:val="27"/>
                <w14:textFill>
                  <w14:solidFill>
                    <w14:schemeClr w14:val="tx1"/>
                  </w14:solidFill>
                </w14:textFill>
              </w:rPr>
            </m:ctrlPr>
          </m:num>
          <m:den>
            <m:r>
              <m:rPr/>
              <w:rPr>
                <w:rFonts w:ascii="Cambria Math" w:hAnsi="Cambria Math" w:cs="Times New Roman" w:eastAsiaTheme="minorEastAsia"/>
                <w:color w:val="000000" w:themeColor="text1"/>
                <w:szCs w:val="27"/>
                <w14:textFill>
                  <w14:solidFill>
                    <w14:schemeClr w14:val="tx1"/>
                  </w14:solidFill>
                </w14:textFill>
              </w:rPr>
              <m:t>x−5</m:t>
            </m:r>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B</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 xml:space="preserve">Tìm biểu thức N, biết N: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D.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p>
    <w:p>
      <w:pPr>
        <w:rPr>
          <w:rFonts w:eastAsia="Times New Roman" w:cs="Times New Roman"/>
          <w:b/>
          <w:bCs/>
          <w:color w:val="C00000"/>
          <w:szCs w:val="27"/>
        </w:rPr>
      </w:pPr>
      <w:r>
        <w:rPr>
          <w:rFonts w:eastAsia="Times New Roman" w:cs="Times New Roman"/>
          <w:b/>
          <w:bCs/>
          <w:color w:val="C00000"/>
          <w:szCs w:val="27"/>
        </w:rPr>
        <w:t>Chọn A</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b/>
          <w:color w:val="000000" w:themeColor="text1"/>
          <w:szCs w:val="27"/>
          <w:u w:val="single"/>
          <w:lang w:val="fr-FR"/>
          <w14:textFill>
            <w14:solidFill>
              <w14:schemeClr w14:val="tx1"/>
            </w14:solidFill>
          </w14:textFill>
        </w:rPr>
      </w:pP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tabs>
          <w:tab w:val="left" w:pos="567"/>
          <w:tab w:val="left" w:pos="1134"/>
        </w:tabs>
        <w:spacing w:before="120"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4y</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4y.5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=x</m:t>
        </m:r>
      </m:oMath>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3x+6</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−x+1).3.(x+2)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=x.(x+1)=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both"/>
        <w:rPr>
          <w:rFonts w:cs="Times New Roman"/>
          <w:bCs/>
          <w:color w:val="000000" w:themeColor="text1"/>
          <w:szCs w:val="27"/>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20y</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−20y</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−25</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w:r>
        <w:rPr>
          <w:rFonts w:cs="Times New Roman"/>
          <w:bCs/>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−16</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2x−8</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(x−4).x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2x+6</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+8</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2.(x+3).2.(x−2)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+2x+4).(x+3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rPr>
          <w:rFonts w:cs="Times New Roman"/>
          <w:color w:val="000000" w:themeColor="text1"/>
          <w:szCs w:val="27"/>
          <w14:textFill>
            <w14:solidFill>
              <w14:schemeClr w14:val="tx1"/>
            </w14:solidFill>
          </w14:textFill>
        </w:rPr>
      </w:pPr>
      <w:r>
        <w:rPr>
          <w:rFonts w:cs="Times New Roman"/>
          <w:color w:val="000000" w:themeColor="text1"/>
          <w:szCs w:val="27"/>
          <w:lang w:val="fr-FR"/>
          <w14:textFill>
            <w14:solidFill>
              <w14:schemeClr w14:val="tx1"/>
            </w14:solidFill>
          </w14:textFill>
        </w:rPr>
        <w:t>a)</w:t>
      </w: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.2(2−x)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2</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3x+2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b)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+6x+9</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.x.(x+3)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x−2</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quy tắc nhân chia hai phân thức,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b/>
          <w:bCs/>
          <w:color w:val="000000" w:themeColor="text1"/>
          <w:szCs w:val="27"/>
          <w14:textFill>
            <w14:solidFill>
              <w14:schemeClr w14:val="tx1"/>
            </w14:solidFill>
          </w14:textFill>
        </w:rPr>
        <w:t>4, 5</w:t>
      </w:r>
      <w:r>
        <w:rPr>
          <w:rFonts w:cs="Times New Roman"/>
          <w:color w:val="000000" w:themeColor="text1"/>
          <w:szCs w:val="27"/>
          <w14:textFill>
            <w14:solidFill>
              <w14:schemeClr w14:val="tx1"/>
            </w14:solidFill>
          </w14:textFill>
        </w:rPr>
        <w:t xml:space="preserve"> (SGK - tr35)</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4.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a) </w:t>
      </w:r>
      <m:oMath>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−(x−1)+x.(x+1)(x−1)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begChr m:val="["/>
                <m:endChr m:val="]"/>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−1+x</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.(−1+</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x.(x−1)</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+x−1</m:t>
        </m:r>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b) </w:t>
      </w:r>
      <m:oMath>
        <m:d>
          <m:dPr>
            <m:ctrlPr>
              <w:rPr>
                <w:rFonts w:ascii="Cambria Math" w:hAnsi="Cambria Math" w:cs="Times New Roman"/>
                <w:i/>
                <w:color w:val="000000" w:themeColor="text1"/>
                <w:szCs w:val="27"/>
                <w14:textFill>
                  <w14:solidFill>
                    <w14:schemeClr w14:val="tx1"/>
                  </w14:solidFill>
                </w14:textFill>
              </w:rPr>
            </m:ctrlPr>
          </m:dPr>
          <m:e>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y</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p>
    <w:p>
      <w:pPr>
        <w:spacing w:after="120"/>
        <w:jc w:val="both"/>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−2+</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−2x.3+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9−6x+</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m:oMath>
        <m:r>
          <m:rPr>
            <m:sty m:val="p"/>
          </m:rPr>
          <w:rPr>
            <w:rFonts w:ascii="Cambria Math" w:hAnsi="Cambria Math" w:cs="Times New Roman"/>
            <w:color w:val="000000" w:themeColor="text1"/>
            <w:szCs w:val="27"/>
            <w14:textFill>
              <w14:solidFill>
                <w14:schemeClr w14:val="tx1"/>
              </w14:solidFill>
            </w14:textFill>
          </w:rPr>
          <w:br w:type="textWrapping"/>
        </m:r>
      </m:oMath>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3x</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Bài 5.</w:t>
      </w:r>
      <w:r>
        <w:rPr>
          <w:rFonts w:eastAsia="Calibri" w:cs="Times New Roman"/>
          <w:color w:val="000000" w:themeColor="text1"/>
          <w:szCs w:val="27"/>
          <w14:textFill>
            <w14:solidFill>
              <w14:schemeClr w14:val="tx1"/>
            </w14:solidFill>
          </w14:textFill>
        </w:rPr>
        <w:t xml:space="preserve"> </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Thời gian lượt đi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Tốc độ lượt về là: x + 4 (km/h)</w:t>
      </w:r>
    </w:p>
    <w:p>
      <w:pPr>
        <w:rPr>
          <w:rFonts w:cs="Times New Roman" w:eastAsiaTheme="minorEastAsia"/>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shd w:val="clear" w:color="auto" w:fill="FFFFFF"/>
          <w14:textFill>
            <w14:solidFill>
              <w14:schemeClr w14:val="tx1"/>
            </w14:solidFill>
          </w14:textFill>
        </w:rPr>
        <w:t xml:space="preserve">Thời gian lượt về là: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w:t>
      </w:r>
    </w:p>
    <w:p>
      <w:pPr>
        <w:rPr>
          <w:rFonts w:eastAsia="Calibri" w:cs="Times New Roman"/>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Biểu thức biểu thị tổng thời gian T hai lượt đi và về là:</w:t>
      </w:r>
    </w:p>
    <w:p>
      <w:pPr>
        <w:spacing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T = </w:t>
      </w:r>
      <m:oMath>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15.(x+4)</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15x+60+15x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15.(2x+4)</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eastAsia="Calibri" w:cs="Times New Roman"/>
          <w:color w:val="000000" w:themeColor="text1"/>
          <w:szCs w:val="27"/>
          <w:shd w:val="clear" w:color="auto" w:fill="FFFFFF"/>
          <w14:textFill>
            <w14:solidFill>
              <w14:schemeClr w14:val="tx1"/>
            </w14:solidFill>
          </w14:textFill>
        </w:rPr>
        <w:t xml:space="preserve"> (giờ)</w:t>
      </w:r>
    </w:p>
    <w:p>
      <w:pPr>
        <w:spacing w:after="120"/>
        <w:rPr>
          <w:rFonts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b) </w:t>
      </w:r>
      <w:r>
        <w:rPr>
          <w:rFonts w:cs="Times New Roman"/>
          <w:color w:val="000000" w:themeColor="text1"/>
          <w:szCs w:val="27"/>
          <w:shd w:val="clear" w:color="auto" w:fill="FFFFFF"/>
          <w14:textFill>
            <w14:solidFill>
              <w14:schemeClr w14:val="tx1"/>
            </w14:solidFill>
          </w14:textFill>
        </w:rPr>
        <w:t>Biểu thức biểu thị hiệu thời gian t lượt đi đối với lượt về là:</w:t>
      </w:r>
    </w:p>
    <w:p>
      <w:pPr>
        <w:spacing w:after="120"/>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15x</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m:t>
            </m:r>
            <m:d>
              <m:dPr>
                <m:ctrlPr>
                  <w:rPr>
                    <w:rFonts w:ascii="Cambria Math" w:hAnsi="Cambria Math" w:eastAsia="Calibri" w:cs="Times New Roman"/>
                    <w:i/>
                    <w:color w:val="000000" w:themeColor="text1"/>
                    <w:szCs w:val="27"/>
                    <w14:textFill>
                      <w14:solidFill>
                        <w14:schemeClr w14:val="tx1"/>
                      </w14:solidFill>
                    </w14:textFill>
                  </w:rPr>
                </m:ctrlPr>
              </m:dPr>
              <m:e>
                <m:r>
                  <m:rPr/>
                  <w:rPr>
                    <w:rFonts w:ascii="Cambria Math" w:hAnsi="Cambria Math" w:eastAsia="Calibri" w:cs="Times New Roman"/>
                    <w:color w:val="000000" w:themeColor="text1"/>
                    <w:szCs w:val="27"/>
                    <w14:textFill>
                      <w14:solidFill>
                        <w14:schemeClr w14:val="tx1"/>
                      </w14:solidFill>
                    </w14:textFill>
                  </w:rPr>
                  <m:t>x+4</m:t>
                </m:r>
                <m:ctrlPr>
                  <w:rPr>
                    <w:rFonts w:ascii="Cambria Math" w:hAnsi="Cambria Math" w:eastAsia="Calibri" w:cs="Times New Roman"/>
                    <w:i/>
                    <w:color w:val="000000" w:themeColor="text1"/>
                    <w:szCs w:val="27"/>
                    <w14:textFill>
                      <w14:solidFill>
                        <w14:schemeClr w14:val="tx1"/>
                      </w14:solidFill>
                    </w14:textFill>
                  </w:rPr>
                </m:ctrlPr>
              </m:e>
            </m:d>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60</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xml:space="preserve"> (giờ)</w:t>
      </w:r>
    </w:p>
    <w:p>
      <w:pPr>
        <w:spacing w:after="120"/>
        <w:rPr>
          <w:rFonts w:cs="Times New Roman" w:eastAsiaTheme="minorEastAsia"/>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 X</w:t>
      </w:r>
      <w:r>
        <w:rPr>
          <w:rFonts w:cs="Times New Roman"/>
          <w:color w:val="000000" w:themeColor="text1"/>
          <w:szCs w:val="27"/>
          <w:shd w:val="clear" w:color="auto" w:fill="FFFFFF"/>
          <w14:textFill>
            <w14:solidFill>
              <w14:schemeClr w14:val="tx1"/>
            </w14:solidFill>
          </w14:textFill>
        </w:rPr>
        <w:t xml:space="preserve">ét hai phân thức: </w:t>
      </w:r>
      <m:oMath>
        <m:r>
          <m:rPr/>
          <w:rPr>
            <w:rFonts w:ascii="Cambria Math" w:hAnsi="Cambria Math" w:eastAsia="Calibri" w:cs="Times New Roman"/>
            <w:color w:val="000000" w:themeColor="text1"/>
            <w:szCs w:val="27"/>
            <w14:textFill>
              <w14:solidFill>
                <w14:schemeClr w14:val="tx1"/>
              </w14:solidFill>
            </w14:textFill>
          </w:rPr>
          <m:t>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30x+60</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x.(x+4)</m:t>
            </m:r>
            <m:ctrlPr>
              <w:rPr>
                <w:rFonts w:ascii="Cambria Math" w:hAnsi="Cambria Math" w:eastAsia="Calibri"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và </w:t>
      </w:r>
      <m:oMath>
        <m:r>
          <m:rPr/>
          <w:rPr>
            <w:rFonts w:ascii="Cambria Math" w:hAnsi="Cambria Math" w:cs="Times New Roman" w:eastAsiaTheme="minorEastAsia"/>
            <w:color w:val="000000" w:themeColor="text1"/>
            <w:szCs w:val="27"/>
            <w14:textFill>
              <w14:solidFill>
                <w14:schemeClr w14:val="tx1"/>
              </w14:solidFill>
            </w14:textFill>
          </w:rPr>
          <m:t>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x.(x+4)</m:t>
            </m:r>
            <m:ctrlPr>
              <w:rPr>
                <w:rFonts w:ascii="Cambria Math" w:hAnsi="Cambria Math" w:cs="Times New Roman" w:eastAsiaTheme="minorEastAsia"/>
                <w:i/>
                <w:color w:val="000000" w:themeColor="text1"/>
                <w:szCs w:val="27"/>
                <w14:textFill>
                  <w14:solidFill>
                    <w14:schemeClr w14:val="tx1"/>
                  </w14:solidFill>
                </w14:textFill>
              </w:rPr>
            </m:ctrlPr>
          </m:den>
        </m:f>
      </m:oMath>
    </w:p>
    <w:p>
      <w:pPr>
        <w:spacing w:after="120"/>
        <w:rPr>
          <w:rFonts w:cs="Times New Roman"/>
          <w:color w:val="000000" w:themeColor="text1"/>
          <w:szCs w:val="27"/>
          <w:shd w:val="clear" w:color="auto" w:fill="FFFFFF"/>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ĐKXĐ: </w:t>
      </w:r>
      <w:r>
        <w:rPr>
          <w:rFonts w:cs="Times New Roman"/>
          <w:color w:val="000000" w:themeColor="text1"/>
          <w:szCs w:val="27"/>
          <w:shd w:val="clear" w:color="auto" w:fill="FFFFFF"/>
          <w14:textFill>
            <w14:solidFill>
              <w14:schemeClr w14:val="tx1"/>
            </w14:solidFill>
          </w14:textFill>
        </w:rPr>
        <w:t>x(x + 4) ≠ 0.</w:t>
      </w:r>
    </w:p>
    <w:p>
      <w:pPr>
        <w:spacing w:after="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Khi x = 10 thì x(x + 4) = 140 ≠ 0 nên điều kiện xác định được thỏa mãn.</w:t>
      </w:r>
    </w:p>
    <w:p>
      <w:pPr>
        <w:spacing w:after="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Ta có:</w:t>
      </w:r>
    </w:p>
    <w:p>
      <w:pPr>
        <w:spacing w:after="120"/>
        <w:rPr>
          <w:rFonts w:cs="Times New Roman" w:eastAsiaTheme="minorEastAsia"/>
          <w:color w:val="000000" w:themeColor="text1"/>
          <w:szCs w:val="27"/>
          <w:shd w:val="clear" w:color="auto" w:fill="FFFFFF"/>
          <w14:textFill>
            <w14:solidFill>
              <w14:schemeClr w14:val="tx1"/>
            </w14:solidFill>
          </w14:textFill>
        </w:rPr>
      </w:pPr>
      <m:oMath>
        <m:r>
          <m:rPr/>
          <w:rPr>
            <w:rFonts w:ascii="Cambria Math" w:hAnsi="Cambria Math" w:cs="Times New Roman"/>
            <w:color w:val="000000" w:themeColor="text1"/>
            <w:szCs w:val="27"/>
            <w:shd w:val="clear" w:color="auto" w:fill="FFFFFF"/>
            <w14:textFill>
              <w14:solidFill>
                <w14:schemeClr w14:val="tx1"/>
              </w14:solidFill>
            </w14:textFill>
          </w:rPr>
          <m:t>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30.10+60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10.(10+4)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300+60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140</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18</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7</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 xml:space="preserve"> </m:t>
        </m:r>
      </m:oMath>
      <w:r>
        <w:rPr>
          <w:rFonts w:cs="Times New Roman" w:eastAsiaTheme="minorEastAsia"/>
          <w:color w:val="000000" w:themeColor="text1"/>
          <w:szCs w:val="27"/>
          <w:shd w:val="clear" w:color="auto" w:fill="FFFFFF"/>
          <w14:textFill>
            <w14:solidFill>
              <w14:schemeClr w14:val="tx1"/>
            </w14:solidFill>
          </w14:textFill>
        </w:rPr>
        <w:t>(giờ) (</w:t>
      </w:r>
      <m:oMath>
        <m:r>
          <m:rPr/>
          <w:rPr>
            <w:rFonts w:ascii="Cambria Math" w:hAnsi="Cambria Math" w:cs="Times New Roman" w:eastAsiaTheme="minorEastAsia"/>
            <w:color w:val="000000" w:themeColor="text1"/>
            <w:szCs w:val="27"/>
            <w:shd w:val="clear" w:color="auto" w:fill="FFFFFF"/>
            <w14:textFill>
              <w14:solidFill>
                <w14:schemeClr w14:val="tx1"/>
              </w14:solidFill>
            </w14:textFill>
          </w:rPr>
          <m:t>≈</m:t>
        </m:r>
      </m:oMath>
      <w:r>
        <w:rPr>
          <w:rFonts w:cs="Times New Roman" w:eastAsiaTheme="minorEastAsia"/>
          <w:color w:val="000000" w:themeColor="text1"/>
          <w:szCs w:val="27"/>
          <w:shd w:val="clear" w:color="auto" w:fill="FFFFFF"/>
          <w14:textFill>
            <w14:solidFill>
              <w14:schemeClr w14:val="tx1"/>
            </w14:solidFill>
          </w14:textFill>
        </w:rPr>
        <w:t xml:space="preserve"> 2,57 giờ hay 2 giờ 34 phút 17 giây)</w:t>
      </w:r>
    </w:p>
    <w:p>
      <w:pPr>
        <w:spacing w:after="120"/>
        <w:rPr>
          <w:rFonts w:cs="Times New Roman"/>
          <w:color w:val="000000" w:themeColor="text1"/>
          <w:szCs w:val="27"/>
          <w:shd w:val="clear" w:color="auto" w:fill="FFFFFF"/>
          <w14:textFill>
            <w14:solidFill>
              <w14:schemeClr w14:val="tx1"/>
            </w14:solidFill>
          </w14:textFill>
        </w:rPr>
      </w:pPr>
      <m:oMath>
        <m:r>
          <m:rPr/>
          <w:rPr>
            <w:rFonts w:ascii="Cambria Math" w:hAnsi="Cambria Math" w:cs="Times New Roman"/>
            <w:color w:val="000000" w:themeColor="text1"/>
            <w:szCs w:val="27"/>
            <w:shd w:val="clear" w:color="auto" w:fill="FFFFFF"/>
            <w14:textFill>
              <w14:solidFill>
                <w14:schemeClr w14:val="tx1"/>
              </w14:solidFill>
            </w14:textFill>
          </w:rPr>
          <m:t>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10.(10+4)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10.14</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60</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140</m:t>
            </m:r>
            <m:ctrlPr>
              <w:rPr>
                <w:rFonts w:ascii="Cambria Math" w:hAnsi="Cambria Math" w:cs="Times New Roman"/>
                <w:i/>
                <w:color w:val="000000" w:themeColor="text1"/>
                <w:szCs w:val="27"/>
                <w:shd w:val="clear" w:color="auto" w:fill="FFFFFF"/>
                <w14:textFill>
                  <w14:solidFill>
                    <w14:schemeClr w14:val="tx1"/>
                  </w14:solidFill>
                </w14:textFill>
              </w:rPr>
            </m:ctrlPr>
          </m:den>
        </m:f>
        <m:r>
          <m:rPr/>
          <w:rPr>
            <w:rFonts w:ascii="Cambria Math" w:hAnsi="Cambria Math" w:cs="Times New Roman"/>
            <w:color w:val="000000" w:themeColor="text1"/>
            <w:szCs w:val="27"/>
            <w:shd w:val="clear" w:color="auto" w:fill="FFFFFF"/>
            <w14:textFill>
              <w14:solidFill>
                <w14:schemeClr w14:val="tx1"/>
              </w14:solidFill>
            </w14:textFill>
          </w:rPr>
          <m:t>=</m:t>
        </m:r>
        <m:f>
          <m:fPr>
            <m:ctrlPr>
              <w:rPr>
                <w:rFonts w:ascii="Cambria Math" w:hAnsi="Cambria Math" w:cs="Times New Roman"/>
                <w:i/>
                <w:color w:val="000000" w:themeColor="text1"/>
                <w:szCs w:val="27"/>
                <w:shd w:val="clear" w:color="auto" w:fill="FFFFFF"/>
                <w14:textFill>
                  <w14:solidFill>
                    <w14:schemeClr w14:val="tx1"/>
                  </w14:solidFill>
                </w14:textFill>
              </w:rPr>
            </m:ctrlPr>
          </m:fPr>
          <m:num>
            <m:r>
              <m:rPr/>
              <w:rPr>
                <w:rFonts w:ascii="Cambria Math" w:hAnsi="Cambria Math" w:cs="Times New Roman"/>
                <w:color w:val="000000" w:themeColor="text1"/>
                <w:szCs w:val="27"/>
                <w:shd w:val="clear" w:color="auto" w:fill="FFFFFF"/>
                <w14:textFill>
                  <w14:solidFill>
                    <w14:schemeClr w14:val="tx1"/>
                  </w14:solidFill>
                </w14:textFill>
              </w:rPr>
              <m:t>3</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7</m:t>
            </m:r>
            <m:ctrlPr>
              <w:rPr>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eastAsiaTheme="minorEastAsia"/>
          <w:color w:val="000000" w:themeColor="text1"/>
          <w:szCs w:val="27"/>
          <w:shd w:val="clear" w:color="auto" w:fill="FFFFFF"/>
          <w14:textFill>
            <w14:solidFill>
              <w14:schemeClr w14:val="tx1"/>
            </w14:solidFill>
          </w14:textFill>
        </w:rPr>
        <w:t xml:space="preserve"> (giờ) (</w:t>
      </w:r>
      <m:oMath>
        <m:r>
          <m:rPr/>
          <w:rPr>
            <w:rFonts w:ascii="Cambria Math" w:hAnsi="Cambria Math" w:cs="Times New Roman" w:eastAsiaTheme="minorEastAsia"/>
            <w:color w:val="000000" w:themeColor="text1"/>
            <w:szCs w:val="27"/>
            <w:shd w:val="clear" w:color="auto" w:fill="FFFFFF"/>
            <w14:textFill>
              <w14:solidFill>
                <w14:schemeClr w14:val="tx1"/>
              </w14:solidFill>
            </w14:textFill>
          </w:rPr>
          <m:t>≈</m:t>
        </m:r>
      </m:oMath>
      <w:r>
        <w:rPr>
          <w:rFonts w:cs="Times New Roman" w:eastAsiaTheme="minorEastAsia"/>
          <w:color w:val="000000" w:themeColor="text1"/>
          <w:szCs w:val="27"/>
          <w:shd w:val="clear" w:color="auto" w:fill="FFFFFF"/>
          <w14:textFill>
            <w14:solidFill>
              <w14:schemeClr w14:val="tx1"/>
            </w14:solidFill>
          </w14:textFill>
        </w:rPr>
        <w:t xml:space="preserve"> 0,43 giờ hay 25 phút 43 giây)</w:t>
      </w:r>
    </w:p>
    <w:p>
      <w:pPr>
        <w:rPr>
          <w:rFonts w:cs="Times New Roman" w:eastAsiaTheme="minorEastAsia"/>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quy tắc thực hiện các phép tính nhân chia phân thức.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tập “ </w:t>
      </w:r>
      <w:r>
        <w:rPr>
          <w:rFonts w:eastAsia="Calibri" w:cs="Times New Roman"/>
          <w:b/>
          <w:color w:val="000000" w:themeColor="text1"/>
          <w:szCs w:val="27"/>
          <w14:textFill>
            <w14:solidFill>
              <w14:schemeClr w14:val="tx1"/>
            </w14:solidFill>
          </w14:textFill>
        </w:rPr>
        <w:t>Bài tập cuối chương 1</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TẬP CUỐI CHƯƠNG 1 (2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Kiến thức: </w:t>
      </w:r>
      <w:r>
        <w:rPr>
          <w:rFonts w:eastAsia="Calibri" w:cs="Times New Roman"/>
          <w:color w:val="000000" w:themeColor="text1"/>
          <w:szCs w:val="27"/>
          <w:lang w:val="nl-NL"/>
          <w14:textFill>
            <w14:solidFill>
              <w14:schemeClr w14:val="tx1"/>
            </w14:solidFill>
          </w14:textFill>
        </w:rPr>
        <w:t>Học ôn tập, củng cố lại:</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Thu gọn đơn thức, đa thức; thực hiện được phép cộng, trừ, nhân, chia các đa thức.</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Mô tả và áp dụng được những hằng đẳng thức đáng nhớ.</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Phân tích được đa thức thành nhân tử bằng các phương pháp đã học.</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Sử dụng các tính chất cơ bản của phân thức để xét sự bằng nhau của hai phân thức, rút gọn phân thức.</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Thực hiện được phép cộng, phép trừ, nhân, chia hai phân thức đại số.</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Vận dụng các tính chất giao hoán, kết hợp, phân phối đối với phép cộng trong tính toán với phân thức đại số.</w:t>
      </w:r>
    </w:p>
    <w:p>
      <w:pPr>
        <w:pStyle w:val="19"/>
        <w:numPr>
          <w:ilvl w:val="0"/>
          <w:numId w:val="9"/>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Vận dụng các phép tính cộng, trừ, nhân, chia phân thức trong tính toán và giải quyết một số vấn đề thực tiễn.</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 THIẾT BỊ DẠY HỌC VÀ HỌC LIỆU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1 – GV:  </w:t>
      </w:r>
      <w:r>
        <w:rPr>
          <w:rFonts w:eastAsia="Times New Roman" w:cs="Times New Roman"/>
          <w:color w:val="000000" w:themeColor="text1"/>
          <w:szCs w:val="27"/>
          <w14:textFill>
            <w14:solidFill>
              <w14:schemeClr w14:val="tx1"/>
            </w14:solidFill>
          </w14:textFill>
        </w:rPr>
        <w:t>SGK, SGV, Tài liệu giảng dạy, giáo án PPT, PBT,...</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2 – HS</w:t>
      </w:r>
      <w:r>
        <w:rPr>
          <w:rFonts w:eastAsia="Times New Roman" w:cs="Times New Roman"/>
          <w:color w:val="000000" w:themeColor="text1"/>
          <w:szCs w:val="27"/>
          <w14:textFill>
            <w14:solidFill>
              <w14:schemeClr w14:val="tx1"/>
            </w14:solidFill>
          </w14:textFill>
        </w:rPr>
        <w:t>: SGK, SBT, vở ghi, giấy nháp, đồ dùng học tập (bút, thước...), bảng nhóm, bút viết bảng nhóm; Ôn lại kiến thức đã học trong chương.</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III. TIẾN TRÌNH DẠY HỌC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HOẠT ĐỘNG KHỞI ĐỘNG (MỞ ĐẦU)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Mục tiêu:</w:t>
      </w:r>
      <w:r>
        <w:rPr>
          <w:rFonts w:eastAsia="Times New Roman" w:cs="Times New Roman"/>
          <w:color w:val="000000" w:themeColor="text1"/>
          <w:szCs w:val="27"/>
          <w14:textFill>
            <w14:solidFill>
              <w14:schemeClr w14:val="tx1"/>
            </w14:solidFill>
          </w14:textFill>
        </w:rPr>
        <w:t> Giúp HS củng cố lại kiến thức từ đầu chương tới giờ.</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 Nội dung: </w:t>
      </w:r>
      <w:r>
        <w:rPr>
          <w:rFonts w:eastAsia="Times New Roman" w:cs="Times New Roman"/>
          <w:color w:val="000000" w:themeColor="text1"/>
          <w:szCs w:val="27"/>
          <w14:textFill>
            <w14:solidFill>
              <w14:schemeClr w14:val="tx1"/>
            </w14:solidFill>
          </w14:textFill>
        </w:rPr>
        <w:t>HS chú ý lắng nghe và trả lời</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 Sản phẩm: </w:t>
      </w:r>
      <w:r>
        <w:rPr>
          <w:rFonts w:eastAsia="Times New Roman" w:cs="Times New Roman"/>
          <w:color w:val="000000" w:themeColor="text1"/>
          <w:szCs w:val="27"/>
          <w14:textFill>
            <w14:solidFill>
              <w14:schemeClr w14:val="tx1"/>
            </w14:solidFill>
          </w14:textFill>
        </w:rPr>
        <w:t>Nội dung kiến thức từ Bài 1 → Bài 7.</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d) Tổ chức thực hiện:</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1: Chuyển giao nhiệm vụ:</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GV cho HS trả lời nhanh các câu hỏi trắc nghiệm, yêu cầu HS giải thích các câu hỏi </w:t>
      </w:r>
      <w:r>
        <w:rPr>
          <w:rFonts w:eastAsia="Times New Roman" w:cs="Times New Roman"/>
          <w:b/>
          <w:bCs/>
          <w:color w:val="000000" w:themeColor="text1"/>
          <w:szCs w:val="27"/>
          <w14:textFill>
            <w14:solidFill>
              <w14:schemeClr w14:val="tx1"/>
            </w14:solidFill>
          </w14:textFill>
        </w:rPr>
        <w:t>1 </w:t>
      </w:r>
      <w:r>
        <w:rPr>
          <w:rFonts w:eastAsia="Times New Roman" w:cs="Times New Roman"/>
          <w:color w:val="000000" w:themeColor="text1"/>
          <w:szCs w:val="27"/>
          <w14:textFill>
            <w14:solidFill>
              <w14:schemeClr w14:val="tx1"/>
            </w14:solidFill>
          </w14:textFill>
        </w:rPr>
        <w:t>đến câu hỏi </w:t>
      </w:r>
      <w:r>
        <w:rPr>
          <w:rFonts w:eastAsia="Times New Roman" w:cs="Times New Roman"/>
          <w:b/>
          <w:bCs/>
          <w:color w:val="000000" w:themeColor="text1"/>
          <w:szCs w:val="27"/>
          <w14:textFill>
            <w14:solidFill>
              <w14:schemeClr w14:val="tx1"/>
            </w14:solidFill>
          </w14:textFill>
        </w:rPr>
        <w:t>10 (SGK – tr40)</w:t>
      </w:r>
      <w:r>
        <w:rPr>
          <w:rFonts w:eastAsia="Times New Roman" w:cs="Times New Roman"/>
          <w:color w:val="000000" w:themeColor="text1"/>
          <w:szCs w:val="27"/>
          <w14:textFill>
            <w14:solidFill>
              <w14:schemeClr w14:val="tx1"/>
            </w14:solidFill>
          </w14:textFill>
        </w:rPr>
        <w:t>.</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HS tiếp nhận nhiệm vụ, hoàn thành các yêu cầu.</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2. Thực hiện nhiệm vụ: </w:t>
      </w:r>
      <w:r>
        <w:rPr>
          <w:rFonts w:eastAsia="Times New Roman" w:cs="Times New Roman"/>
          <w:color w:val="000000" w:themeColor="text1"/>
          <w:szCs w:val="27"/>
          <w14:textFill>
            <w14:solidFill>
              <w14:schemeClr w14:val="tx1"/>
            </w14:solidFill>
          </w14:textFill>
        </w:rPr>
        <w:t>HS suy nghĩ trả lời nhanh các câu hỏi, yêu cầu giải thích.</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3. Báo cáo, thảo luận: </w:t>
      </w:r>
      <w:r>
        <w:rPr>
          <w:rFonts w:eastAsia="Times New Roman" w:cs="Times New Roman"/>
          <w:color w:val="000000" w:themeColor="text1"/>
          <w:szCs w:val="27"/>
          <w14:textFill>
            <w14:solidFill>
              <w14:schemeClr w14:val="tx1"/>
            </w14:solidFill>
          </w14:textFill>
        </w:rPr>
        <w:t>GV gọi một số HS trả lời, HS khác nhận xét, bổ sung.</w:t>
      </w:r>
    </w:p>
    <w:p>
      <w:pPr>
        <w:shd w:val="clear" w:color="auto" w:fill="FFFFFF"/>
        <w:spacing w:after="0"/>
        <w:ind w:right="-1"/>
        <w:jc w:val="both"/>
        <w:rPr>
          <w:rFonts w:eastAsia="Times New Roman" w:cs="Times New Roman"/>
          <w:b/>
          <w:bCs/>
          <w:color w:val="000000" w:themeColor="text1"/>
          <w:szCs w:val="27"/>
          <w:u w:val="single"/>
          <w14:textFill>
            <w14:solidFill>
              <w14:schemeClr w14:val="tx1"/>
            </w14:solidFill>
          </w14:textFill>
        </w:rPr>
      </w:pPr>
      <w:r>
        <w:rPr>
          <w:rFonts w:eastAsia="Times New Roman" w:cs="Times New Roman"/>
          <w:b/>
          <w:bCs/>
          <w:color w:val="000000" w:themeColor="text1"/>
          <w:szCs w:val="27"/>
          <w:u w:val="single"/>
          <w14:textFill>
            <w14:solidFill>
              <w14:schemeClr w14:val="tx1"/>
            </w14:solidFill>
          </w14:textFill>
        </w:rPr>
        <w:t>Kết quả:</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Câu 1: </w:t>
      </w:r>
      <w:r>
        <w:rPr>
          <w:rFonts w:eastAsia="Calibri" w:cs="Times New Roman"/>
          <w:bCs/>
          <w:color w:val="000000" w:themeColor="text1"/>
          <w:szCs w:val="27"/>
          <w:lang w:val="fr-FR"/>
          <w14:textFill>
            <w14:solidFill>
              <w14:schemeClr w14:val="tx1"/>
            </w14:solidFill>
          </w14:textFill>
        </w:rPr>
        <w:t>C</w:t>
      </w:r>
    </w:p>
    <w:p>
      <w:pPr>
        <w:rPr>
          <w:rFonts w:eastAsia="Calibri" w:cs="Times New Roman"/>
          <w:bCs/>
          <w:color w:val="000000" w:themeColor="text1"/>
          <w:szCs w:val="27"/>
          <w:lang w:val="fr-FR"/>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Biểu thức trên </w:t>
      </w:r>
      <w:r>
        <w:rPr>
          <w:rFonts w:cs="Times New Roman"/>
          <w:bCs/>
          <w:color w:val="000000" w:themeColor="text1"/>
          <w:szCs w:val="27"/>
          <w:shd w:val="clear" w:color="auto" w:fill="FFFFFF"/>
          <w14:textFill>
            <w14:solidFill>
              <w14:schemeClr w14:val="tx1"/>
            </w14:solidFill>
          </w14:textFill>
        </w:rPr>
        <w:t>không phải là đa thức vì có phép chia giữa hai biến x và z.</w:t>
      </w:r>
    </w:p>
    <w:p>
      <w:pPr>
        <w:spacing w:before="240" w:after="240"/>
        <w:textAlignment w:val="baseline"/>
        <w:rPr>
          <w:rFonts w:eastAsia="Times New Roman" w:cs="Times New Roman"/>
          <w:b/>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Times New Roman" w:cs="Times New Roman"/>
          <w:b/>
          <w:color w:val="000000" w:themeColor="text1"/>
          <w:szCs w:val="27"/>
          <w14:textFill>
            <w14:solidFill>
              <w14:schemeClr w14:val="tx1"/>
            </w14:solidFill>
          </w14:textFill>
        </w:rPr>
        <w:t xml:space="preserve"> 2. </w:t>
      </w:r>
      <w:r>
        <w:rPr>
          <w:rFonts w:eastAsia="Times New Roman" w:cs="Times New Roman"/>
          <w:bCs/>
          <w:color w:val="000000" w:themeColor="text1"/>
          <w:szCs w:val="27"/>
          <w14:textFill>
            <w14:solidFill>
              <w14:schemeClr w14:val="tx1"/>
            </w14:solidFill>
          </w14:textFill>
        </w:rPr>
        <w:t>A</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Có: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2</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yx=</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eastAsiaTheme="minorEastAsia"/>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den>
        </m:f>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m:t>
        </m:r>
      </m:oMath>
    </w:p>
    <w:p>
      <w:pPr>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Do đó đơn thức trên đồng dạng với đơn thức</w:t>
      </w:r>
      <m:oMath>
        <m:r>
          <m:rPr/>
          <w:rPr>
            <w:rFonts w:ascii="Cambria Math" w:hAnsi="Cambria Math" w:cs="Times New Roman" w:eastAsiaTheme="minorEastAsia"/>
            <w:color w:val="000000" w:themeColor="text1"/>
            <w:szCs w:val="27"/>
            <w14:textFill>
              <w14:solidFill>
                <w14:schemeClr w14:val="tx1"/>
              </w14:solidFill>
            </w14:textFill>
          </w:rPr>
          <m:t>−2</m:t>
        </m:r>
        <m:sSup>
          <m:sSupPr>
            <m:ctrlPr>
              <w:rPr>
                <w:rFonts w:ascii="Cambria Math" w:hAnsi="Cambria Math" w:cs="Times New Roman" w:eastAsiaTheme="minorEastAsia"/>
                <w:i/>
                <w:color w:val="000000" w:themeColor="text1"/>
                <w:szCs w:val="27"/>
                <w14:textFill>
                  <w14:solidFill>
                    <w14:schemeClr w14:val="tx1"/>
                  </w14:solidFill>
                </w14:textFill>
              </w:rPr>
            </m:ctrlPr>
          </m:sSupPr>
          <m:e>
            <m:r>
              <m:rPr/>
              <w:rPr>
                <w:rFonts w:ascii="Cambria Math" w:hAnsi="Cambria Math" w:cs="Times New Roman" w:eastAsiaTheme="minorEastAsia"/>
                <w:color w:val="000000" w:themeColor="text1"/>
                <w:szCs w:val="27"/>
                <w14:textFill>
                  <w14:solidFill>
                    <w14:schemeClr w14:val="tx1"/>
                  </w14:solidFill>
                </w14:textFill>
              </w:rPr>
              <m:t>x</m:t>
            </m:r>
            <m:ctrlPr>
              <w:rPr>
                <w:rFonts w:ascii="Cambria Math" w:hAnsi="Cambria Math" w:cs="Times New Roman" w:eastAsiaTheme="minorEastAsia"/>
                <w:i/>
                <w:color w:val="000000" w:themeColor="text1"/>
                <w:szCs w:val="27"/>
                <w14:textFill>
                  <w14:solidFill>
                    <w14:schemeClr w14:val="tx1"/>
                  </w14:solidFill>
                </w14:textFill>
              </w:rPr>
            </m:ctrlPr>
          </m:e>
          <m:sup>
            <m:r>
              <m:rPr/>
              <w:rPr>
                <w:rFonts w:ascii="Cambria Math" w:hAnsi="Cambria Math" w:cs="Times New Roman" w:eastAsiaTheme="minorEastAsia"/>
                <w:color w:val="000000" w:themeColor="text1"/>
                <w:szCs w:val="27"/>
                <w14:textFill>
                  <w14:solidFill>
                    <w14:schemeClr w14:val="tx1"/>
                  </w14:solidFill>
                </w14:textFill>
              </w:rPr>
              <m:t>3</m:t>
            </m:r>
            <m:ctrlPr>
              <w:rPr>
                <w:rFonts w:ascii="Cambria Math" w:hAnsi="Cambria Math" w:cs="Times New Roman" w:eastAsiaTheme="minorEastAsia"/>
                <w:i/>
                <w:color w:val="000000" w:themeColor="text1"/>
                <w:szCs w:val="27"/>
                <w14:textFill>
                  <w14:solidFill>
                    <w14:schemeClr w14:val="tx1"/>
                  </w14:solidFill>
                </w14:textFill>
              </w:rPr>
            </m:ctrlPr>
          </m:sup>
        </m:sSup>
        <m:r>
          <m:rPr/>
          <w:rPr>
            <w:rFonts w:ascii="Cambria Math" w:hAnsi="Cambria Math" w:cs="Times New Roman" w:eastAsiaTheme="minorEastAsia"/>
            <w:color w:val="000000" w:themeColor="text1"/>
            <w:szCs w:val="27"/>
            <w14:textFill>
              <w14:solidFill>
                <w14:schemeClr w14:val="tx1"/>
              </w14:solidFill>
            </w14:textFill>
          </w:rPr>
          <m:t>y</m:t>
        </m:r>
      </m:oMath>
    </w:p>
    <w:p>
      <w:pPr>
        <w:rPr>
          <w:rFonts w:cs="Times New Roman"/>
          <w:b/>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cs="Times New Roman"/>
          <w:b/>
          <w:color w:val="000000" w:themeColor="text1"/>
          <w:szCs w:val="27"/>
          <w14:textFill>
            <w14:solidFill>
              <w14:schemeClr w14:val="tx1"/>
            </w14:solidFill>
          </w14:textFill>
        </w:rPr>
        <w:t xml:space="preserve"> 3. </w:t>
      </w:r>
      <w:r>
        <w:rPr>
          <w:rFonts w:cs="Times New Roman"/>
          <w:bCs/>
          <w:color w:val="000000" w:themeColor="text1"/>
          <w:szCs w:val="27"/>
          <w14:textFill>
            <w14:solidFill>
              <w14:schemeClr w14:val="tx1"/>
            </w14:solidFill>
          </w14:textFill>
        </w:rPr>
        <w:t>B</w:t>
      </w:r>
    </w:p>
    <w:p>
      <w:pPr>
        <w:rPr>
          <w:rFonts w:cs="Times New Roman"/>
          <w:b/>
          <w:color w:val="000000" w:themeColor="text1"/>
          <w:szCs w:val="27"/>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Hai hạng tử của đa thức x</w:t>
      </w:r>
      <w:r>
        <w:rPr>
          <w:rFonts w:cs="Times New Roman"/>
          <w:color w:val="000000" w:themeColor="text1"/>
          <w:szCs w:val="27"/>
          <w:shd w:val="clear" w:color="auto" w:fill="FFFFFF"/>
          <w:vertAlign w:val="superscript"/>
          <w14:textFill>
            <w14:solidFill>
              <w14:schemeClr w14:val="tx1"/>
            </w14:solidFill>
          </w14:textFill>
        </w:rPr>
        <w:t>4</w:t>
      </w:r>
      <w:r>
        <w:rPr>
          <w:rFonts w:cs="Times New Roman"/>
          <w:color w:val="000000" w:themeColor="text1"/>
          <w:szCs w:val="27"/>
          <w:shd w:val="clear" w:color="auto" w:fill="FFFFFF"/>
          <w14:textFill>
            <w14:solidFill>
              <w14:schemeClr w14:val="tx1"/>
            </w14:solidFill>
          </w14:textFill>
        </w:rPr>
        <w:t> – </w:t>
      </w:r>
      <m:oMath>
        <m:f>
          <m:fPr>
            <m:ctrlPr>
              <w:rPr>
                <w:rStyle w:val="24"/>
                <w:rFonts w:ascii="Cambria Math" w:hAnsi="Cambria Math" w:cs="Times New Roman"/>
                <w:i/>
                <w:color w:val="000000" w:themeColor="text1"/>
                <w:szCs w:val="27"/>
                <w:shd w:val="clear" w:color="auto" w:fill="FFFFFF"/>
                <w14:textFill>
                  <w14:solidFill>
                    <w14:schemeClr w14:val="tx1"/>
                  </w14:solidFill>
                </w14:textFill>
              </w:rPr>
            </m:ctrlPr>
          </m:fPr>
          <m:num>
            <m:r>
              <m:rPr/>
              <w:rPr>
                <w:rStyle w:val="24"/>
                <w:rFonts w:ascii="Cambria Math" w:hAnsi="Cambria Math" w:cs="Times New Roman"/>
                <w:color w:val="000000" w:themeColor="text1"/>
                <w:szCs w:val="27"/>
                <w:shd w:val="clear" w:color="auto" w:fill="FFFFFF"/>
                <w14:textFill>
                  <w14:solidFill>
                    <w14:schemeClr w14:val="tx1"/>
                  </w14:solidFill>
                </w14:textFill>
              </w:rPr>
              <m:t>3</m:t>
            </m:r>
            <m:ctrlPr>
              <w:rPr>
                <w:rFonts w:ascii="Cambria Math" w:hAnsi="Cambria Math" w:cs="Times New Roman"/>
                <w:i/>
                <w:color w:val="000000" w:themeColor="text1"/>
                <w:szCs w:val="27"/>
                <w:shd w:val="clear" w:color="auto" w:fill="FFFFFF"/>
                <w14:textFill>
                  <w14:solidFill>
                    <w14:schemeClr w14:val="tx1"/>
                  </w14:solidFill>
                </w14:textFill>
              </w:rPr>
            </m:ctrlPr>
          </m:num>
          <m:den>
            <m:r>
              <m:rPr/>
              <w:rPr>
                <w:rFonts w:ascii="Cambria Math" w:hAnsi="Cambria Math" w:cs="Times New Roman"/>
                <w:color w:val="000000" w:themeColor="text1"/>
                <w:szCs w:val="27"/>
                <w:shd w:val="clear" w:color="auto" w:fill="FFFFFF"/>
                <w14:textFill>
                  <w14:solidFill>
                    <w14:schemeClr w14:val="tx1"/>
                  </w14:solidFill>
                </w14:textFill>
              </w:rPr>
              <m:t>2</m:t>
            </m:r>
            <m:ctrlPr>
              <w:rPr>
                <w:rStyle w:val="24"/>
                <w:rFonts w:ascii="Cambria Math" w:hAnsi="Cambria Math" w:cs="Times New Roman"/>
                <w:i/>
                <w:color w:val="000000" w:themeColor="text1"/>
                <w:szCs w:val="27"/>
                <w:shd w:val="clear" w:color="auto" w:fill="FFFFFF"/>
                <w14:textFill>
                  <w14:solidFill>
                    <w14:schemeClr w14:val="tx1"/>
                  </w14:solidFill>
                </w14:textFill>
              </w:rPr>
            </m:ctrlPr>
          </m:den>
        </m:f>
      </m:oMath>
      <w:r>
        <w:rPr>
          <w:rFonts w:cs="Times New Roman"/>
          <w:color w:val="000000" w:themeColor="text1"/>
          <w:szCs w:val="27"/>
          <w:shd w:val="clear" w:color="auto" w:fill="FFFFFF"/>
          <w14:textFill>
            <w14:solidFill>
              <w14:schemeClr w14:val="tx1"/>
            </w14:solidFill>
          </w14:textFill>
        </w:rPr>
        <w:t>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có bậc lần lượt là 4 và 5 nên bậc của đa thức này bằng 5. Vậy biểu thức này không phải là đa thức bậc 4.</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4. </w:t>
      </w:r>
      <w:r>
        <w:rPr>
          <w:rFonts w:eastAsia="Calibri" w:cs="Times New Roman"/>
          <w:bCs/>
          <w:color w:val="000000" w:themeColor="text1"/>
          <w:szCs w:val="27"/>
          <w:lang w:val="nl-NL"/>
          <w14:textFill>
            <w14:solidFill>
              <w14:schemeClr w14:val="tx1"/>
            </w14:solidFill>
          </w14:textFill>
        </w:rPr>
        <w:t>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Biểu thức </w:t>
      </w:r>
      <m:oMath>
        <m:f>
          <m:fPr>
            <m:ctrlPr>
              <w:rPr>
                <w:rFonts w:ascii="Cambria Math" w:hAnsi="Cambria Math" w:cs="Times New Roman"/>
                <w:i/>
                <w:color w:val="000000" w:themeColor="text1"/>
                <w:szCs w:val="27"/>
                <w:lang w:val="nl-NL"/>
                <w14:textFill>
                  <w14:solidFill>
                    <w14:schemeClr w14:val="tx1"/>
                  </w14:solidFill>
                </w14:textFill>
              </w:rPr>
            </m:ctrlPr>
          </m:fPr>
          <m:num>
            <m:rad>
              <m:radPr>
                <m:degHide m:val="1"/>
                <m:ctrlPr>
                  <w:rPr>
                    <w:rFonts w:ascii="Cambria Math" w:hAnsi="Cambria Math" w:cs="Times New Roman"/>
                    <w:i/>
                    <w:color w:val="000000" w:themeColor="text1"/>
                    <w:szCs w:val="27"/>
                    <w:lang w:val="nl-NL"/>
                    <w14:textFill>
                      <w14:solidFill>
                        <w14:schemeClr w14:val="tx1"/>
                      </w14:solidFill>
                    </w14:textFill>
                  </w:rPr>
                </m:ctrlPr>
              </m:radPr>
              <m:deg>
                <m:ctrlPr>
                  <w:rPr>
                    <w:rFonts w:ascii="Cambria Math" w:hAnsi="Cambria Math" w:cs="Times New Roman"/>
                    <w:i/>
                    <w:color w:val="000000" w:themeColor="text1"/>
                    <w:szCs w:val="27"/>
                    <w:lang w:val="nl-NL"/>
                    <w14:textFill>
                      <w14:solidFill>
                        <w14:schemeClr w14:val="tx1"/>
                      </w14:solidFill>
                    </w14:textFill>
                  </w:rPr>
                </m:ctrlPr>
              </m:deg>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rad>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không phải là phân thức vì </w:t>
      </w:r>
      <m:oMath>
        <m:rad>
          <m:radPr>
            <m:degHide m:val="1"/>
            <m:ctrlPr>
              <w:rPr>
                <w:rFonts w:ascii="Cambria Math" w:hAnsi="Cambria Math" w:cs="Times New Roman"/>
                <w:i/>
                <w:color w:val="000000" w:themeColor="text1"/>
                <w:szCs w:val="27"/>
                <w:lang w:val="nl-NL"/>
                <w14:textFill>
                  <w14:solidFill>
                    <w14:schemeClr w14:val="tx1"/>
                  </w14:solidFill>
                </w14:textFill>
              </w:rPr>
            </m:ctrlPr>
          </m:radPr>
          <m:deg>
            <m:ctrlPr>
              <w:rPr>
                <w:rFonts w:ascii="Cambria Math" w:hAnsi="Cambria Math" w:cs="Times New Roman"/>
                <w:i/>
                <w:color w:val="000000" w:themeColor="text1"/>
                <w:szCs w:val="27"/>
                <w:lang w:val="nl-NL"/>
                <w14:textFill>
                  <w14:solidFill>
                    <w14:schemeClr w14:val="tx1"/>
                  </w14:solidFill>
                </w14:textFill>
              </w:rPr>
            </m:ctrlPr>
          </m:deg>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rad>
      </m:oMath>
      <w:r>
        <w:rPr>
          <w:rFonts w:cs="Times New Roman" w:eastAsiaTheme="minorEastAsia"/>
          <w:color w:val="000000" w:themeColor="text1"/>
          <w:szCs w:val="27"/>
          <w:lang w:val="nl-NL"/>
          <w14:textFill>
            <w14:solidFill>
              <w14:schemeClr w14:val="tx1"/>
            </w14:solidFill>
          </w14:textFill>
        </w:rPr>
        <w:t xml:space="preserve"> không phải là đa thức.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5. </w:t>
      </w:r>
      <w:r>
        <w:rPr>
          <w:rFonts w:eastAsia="Calibri" w:cs="Times New Roman"/>
          <w:bCs/>
          <w:color w:val="000000" w:themeColor="text1"/>
          <w:szCs w:val="27"/>
          <w:lang w:val="nl-NL"/>
          <w14:textFill>
            <w14:solidFill>
              <w14:schemeClr w14:val="tx1"/>
            </w14:solidFill>
          </w14:textFill>
        </w:rPr>
        <w:t>B</w:t>
      </w:r>
    </w:p>
    <w:p>
      <w:pPr>
        <w:spacing w:before="120"/>
        <w:rPr>
          <w:rFonts w:cs="Times New Roman"/>
          <w:color w:val="000000" w:themeColor="text1"/>
          <w:szCs w:val="27"/>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M = (x+y-1).(x+y+1) = (x+y)</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-1</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+ 2xy + y</w:t>
      </w:r>
      <w:r>
        <w:rPr>
          <w:rFonts w:eastAsia="Calibri" w:cs="Times New Roman"/>
          <w:bCs/>
          <w:color w:val="000000" w:themeColor="text1"/>
          <w:szCs w:val="27"/>
          <w:vertAlign w:val="superscript"/>
          <w:lang w:val="nl-NL"/>
          <w14:textFill>
            <w14:solidFill>
              <w14:schemeClr w14:val="tx1"/>
            </w14:solidFill>
          </w14:textFill>
        </w:rPr>
        <w:t xml:space="preserve">2 </w:t>
      </w:r>
      <w:r>
        <w:rPr>
          <w:rFonts w:cs="Times New Roman"/>
          <w:color w:val="000000" w:themeColor="text1"/>
          <w:szCs w:val="27"/>
          <w14:textFill>
            <w14:solidFill>
              <w14:schemeClr w14:val="tx1"/>
            </w14:solidFill>
          </w14:textFill>
        </w:rPr>
        <w:t>- 1</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6. </w:t>
      </w:r>
      <w:r>
        <w:rPr>
          <w:rFonts w:eastAsia="Calibri" w:cs="Times New Roman"/>
          <w:bCs/>
          <w:color w:val="000000" w:themeColor="text1"/>
          <w:szCs w:val="27"/>
          <w:lang w:val="nl-NL"/>
          <w14:textFill>
            <w14:solidFill>
              <w14:schemeClr w14:val="tx1"/>
            </w14:solidFill>
          </w14:textFill>
        </w:rPr>
        <w:t>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Có: N = (2x+1).(4x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-2x+1) = (2x+1).[(2x)</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 xml:space="preserve"> – 2x.1 + 1</w:t>
      </w:r>
      <w:r>
        <w:rPr>
          <w:rFonts w:cs="Times New Roman"/>
          <w:color w:val="000000" w:themeColor="text1"/>
          <w:szCs w:val="27"/>
          <w:vertAlign w:val="superscript"/>
          <w:lang w:val="nl-NL"/>
          <w14:textFill>
            <w14:solidFill>
              <w14:schemeClr w14:val="tx1"/>
            </w14:solidFill>
          </w14:textFill>
        </w:rPr>
        <w:t>2</w:t>
      </w:r>
      <w:r>
        <w:rPr>
          <w:rFonts w:cs="Times New Roman"/>
          <w:color w:val="000000" w:themeColor="text1"/>
          <w:szCs w:val="27"/>
          <w:lang w:val="nl-NL"/>
          <w14:textFill>
            <w14:solidFill>
              <w14:schemeClr w14:val="tx1"/>
            </w14:solidFill>
          </w14:textFill>
        </w:rPr>
        <w:t>]</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ab/>
      </w:r>
      <w:r>
        <w:rPr>
          <w:rFonts w:cs="Times New Roman"/>
          <w:color w:val="000000" w:themeColor="text1"/>
          <w:szCs w:val="27"/>
          <w:lang w:val="nl-NL"/>
          <w14:textFill>
            <w14:solidFill>
              <w14:schemeClr w14:val="tx1"/>
            </w14:solidFill>
          </w14:textFill>
        </w:rPr>
        <w:t>= (2x)</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+ 1</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8x</w:t>
      </w:r>
      <w:r>
        <w:rPr>
          <w:rFonts w:cs="Times New Roman"/>
          <w:color w:val="000000" w:themeColor="text1"/>
          <w:szCs w:val="27"/>
          <w:vertAlign w:val="superscript"/>
          <w:lang w:val="nl-NL"/>
          <w14:textFill>
            <w14:solidFill>
              <w14:schemeClr w14:val="tx1"/>
            </w14:solidFill>
          </w14:textFill>
        </w:rPr>
        <w:t>3</w:t>
      </w:r>
      <w:r>
        <w:rPr>
          <w:rFonts w:cs="Times New Roman"/>
          <w:color w:val="000000" w:themeColor="text1"/>
          <w:szCs w:val="27"/>
          <w:lang w:val="nl-NL"/>
          <w14:textFill>
            <w14:solidFill>
              <w14:schemeClr w14:val="tx1"/>
            </w14:solidFill>
          </w14:textFill>
        </w:rPr>
        <w:t xml:space="preserve"> + 1</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7. </w:t>
      </w:r>
      <w:r>
        <w:rPr>
          <w:rFonts w:eastAsia="Calibri" w:cs="Times New Roman"/>
          <w:bCs/>
          <w:color w:val="000000" w:themeColor="text1"/>
          <w:szCs w:val="27"/>
          <w:lang w:val="nl-NL"/>
          <w14:textFill>
            <w14:solidFill>
              <w14:schemeClr w14:val="tx1"/>
            </w14:solidFill>
          </w14:textFill>
        </w:rPr>
        <w:t>A</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P =  x</w:t>
      </w:r>
      <w:r>
        <w:rPr>
          <w:rFonts w:eastAsia="Calibri" w:cs="Times New Roman"/>
          <w:bCs/>
          <w:color w:val="000000" w:themeColor="text1"/>
          <w:szCs w:val="27"/>
          <w:vertAlign w:val="superscript"/>
          <w:lang w:val="nl-NL"/>
          <w14:textFill>
            <w14:solidFill>
              <w14:schemeClr w14:val="tx1"/>
            </w14:solidFill>
          </w14:textFill>
        </w:rPr>
        <w:t>4</w:t>
      </w:r>
      <w:r>
        <w:rPr>
          <w:rFonts w:eastAsia="Calibri" w:cs="Times New Roman"/>
          <w:bCs/>
          <w:color w:val="000000" w:themeColor="text1"/>
          <w:szCs w:val="27"/>
          <w:lang w:val="nl-NL"/>
          <w14:textFill>
            <w14:solidFill>
              <w14:schemeClr w14:val="tx1"/>
            </w14:solidFill>
          </w14:textFill>
        </w:rPr>
        <w:t xml:space="preserve"> – 4x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w:t>
      </w:r>
      <w:r>
        <w:rPr>
          <w:rFonts w:eastAsia="Calibri" w:cs="Times New Roman"/>
          <w:bCs/>
          <w:color w:val="000000" w:themeColor="text1"/>
          <w:szCs w:val="27"/>
          <w:vertAlign w:val="superscript"/>
          <w:lang w:val="nl-NL"/>
          <w14:textFill>
            <w14:solidFill>
              <w14:schemeClr w14:val="tx1"/>
            </w14:solidFill>
          </w14:textFill>
        </w:rPr>
        <w:t xml:space="preserve">2 </w:t>
      </w:r>
      <w:r>
        <w:rPr>
          <w:rFonts w:eastAsia="Calibri" w:cs="Times New Roman"/>
          <w:bCs/>
          <w:color w:val="000000" w:themeColor="text1"/>
          <w:szCs w:val="27"/>
          <w:lang w:val="nl-NL"/>
          <w14:textFill>
            <w14:solidFill>
              <w14:schemeClr w14:val="tx1"/>
            </w14:solidFill>
          </w14:textFill>
        </w:rPr>
        <w:t>=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 xml:space="preserve"> – 2x)</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x.(x+2).x.(-2) = x</w:t>
      </w:r>
      <w:r>
        <w:rPr>
          <w:rFonts w:eastAsia="Calibri" w:cs="Times New Roman"/>
          <w:bCs/>
          <w:color w:val="000000" w:themeColor="text1"/>
          <w:szCs w:val="27"/>
          <w:vertAlign w:val="superscript"/>
          <w:lang w:val="nl-NL"/>
          <w14:textFill>
            <w14:solidFill>
              <w14:schemeClr w14:val="tx1"/>
            </w14:solidFill>
          </w14:textFill>
        </w:rPr>
        <w:t>2</w:t>
      </w:r>
      <w:r>
        <w:rPr>
          <w:rFonts w:eastAsia="Calibri" w:cs="Times New Roman"/>
          <w:bCs/>
          <w:color w:val="000000" w:themeColor="text1"/>
          <w:szCs w:val="27"/>
          <w:lang w:val="nl-NL"/>
          <w14:textFill>
            <w14:solidFill>
              <w14:schemeClr w14:val="tx1"/>
            </w14:solidFill>
          </w14:textFill>
        </w:rPr>
        <w:t>.(x - 2).(x + 2)</w:t>
      </w:r>
    </w:p>
    <w:p>
      <w:pPr>
        <w:spacing w:before="120"/>
        <w:rPr>
          <w:rFonts w:cs="Times New Roman"/>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8. </w:t>
      </w:r>
      <w:r>
        <w:rPr>
          <w:rFonts w:cs="Times New Roman"/>
          <w:color w:val="000000" w:themeColor="text1"/>
          <w:szCs w:val="27"/>
          <w14:textFill>
            <w14:solidFill>
              <w14:schemeClr w14:val="tx1"/>
            </w14:solidFill>
          </w14:textFill>
        </w:rPr>
        <w:t>B</w:t>
      </w:r>
    </w:p>
    <w:p>
      <w:pPr>
        <w:spacing w:before="120"/>
        <w:rPr>
          <w:rFonts w:eastAsia="Calibri" w:cs="Times New Roman"/>
          <w:bCs/>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Q=</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w:t>
      </w:r>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(x+1)(x</m:t>
            </m:r>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bCs/>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m:t>
            </m:r>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2.x−2−x−1</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w:t>
      </w:r>
      <m:oMath>
        <m:r>
          <m:rPr/>
          <w:rPr>
            <w:rFonts w:ascii="Cambria Math" w:hAnsi="Cambria Math" w:eastAsia="Calibri" w:cs="Times New Roman"/>
            <w:color w:val="000000" w:themeColor="text1"/>
            <w:szCs w:val="27"/>
            <w14:textFill>
              <w14:solidFill>
                <w14:schemeClr w14:val="tx1"/>
              </w14:solidFill>
            </w14:textFill>
          </w:rPr>
          <m:t xml:space="preserve"> </m:t>
        </m:r>
        <m:f>
          <m:fPr>
            <m:ctrlPr>
              <w:rPr>
                <w:rFonts w:ascii="Cambria Math" w:hAnsi="Cambria Math" w:cs="Times New Roman"/>
                <w:bCs/>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bCs/>
                <w:i/>
                <w:color w:val="000000" w:themeColor="text1"/>
                <w:szCs w:val="27"/>
                <w14:textFill>
                  <w14:solidFill>
                    <w14:schemeClr w14:val="tx1"/>
                  </w14:solidFill>
                </w14:textFill>
              </w:rPr>
            </m:ctrlPr>
          </m:num>
          <m:den>
            <m:sSup>
              <m:sSupPr>
                <m:ctrlPr>
                  <w:rPr>
                    <w:rFonts w:ascii="Cambria Math" w:hAnsi="Cambria Math" w:cs="Times New Roman"/>
                    <w:bCs/>
                    <w:color w:val="000000" w:themeColor="text1"/>
                    <w:szCs w:val="27"/>
                    <w:lang w:val="nl-NL"/>
                    <w14:textFill>
                      <w14:solidFill>
                        <w14:schemeClr w14:val="tx1"/>
                      </w14:solidFill>
                    </w14:textFill>
                  </w:rPr>
                </m:ctrlPr>
              </m:sSupPr>
              <m:e>
                <m:d>
                  <m:dPr>
                    <m:ctrlPr>
                      <w:rPr>
                        <w:rFonts w:ascii="Cambria Math" w:hAnsi="Cambria Math" w:cs="Times New Roman"/>
                        <w:bCs/>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e>
                </m:d>
                <m:ctrlPr>
                  <w:rPr>
                    <w:rFonts w:ascii="Cambria Math" w:hAnsi="Cambria Math" w:cs="Times New Roman"/>
                    <w:bCs/>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bCs/>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bCs/>
                <w:i/>
                <w:color w:val="000000" w:themeColor="text1"/>
                <w:szCs w:val="27"/>
                <w14:textFill>
                  <w14:solidFill>
                    <w14:schemeClr w14:val="tx1"/>
                  </w14:solidFill>
                </w14:textFill>
              </w:rPr>
            </m:ctrlPr>
          </m:den>
        </m:f>
      </m:oMath>
    </w:p>
    <w:p>
      <w:pPr>
        <w:spacing w:before="120"/>
        <w:rPr>
          <w:rFonts w:cs="Times New Roman"/>
          <w:color w:val="000000" w:themeColor="text1"/>
          <w:szCs w:val="27"/>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9.  </w:t>
      </w:r>
      <w:r>
        <w:rPr>
          <w:rFonts w:cs="Times New Roman"/>
          <w:color w:val="000000" w:themeColor="text1"/>
          <w:szCs w:val="27"/>
          <w14:textFill>
            <w14:solidFill>
              <w14:schemeClr w14:val="tx1"/>
            </w14:solidFill>
          </w14:textFill>
        </w:rPr>
        <w:t>D</w:t>
      </w:r>
    </w:p>
    <w:p>
      <w:pPr>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Ta có R = 4x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4xy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2.2x.y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 = (2x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Câu</w:t>
      </w:r>
      <w:r>
        <w:rPr>
          <w:rFonts w:eastAsia="Calibri" w:cs="Times New Roman"/>
          <w:b/>
          <w:color w:val="000000" w:themeColor="text1"/>
          <w:szCs w:val="27"/>
          <w:lang w:val="nl-NL"/>
          <w14:textFill>
            <w14:solidFill>
              <w14:schemeClr w14:val="tx1"/>
            </w14:solidFill>
          </w14:textFill>
        </w:rPr>
        <w:t xml:space="preserve"> 10. 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 có: S = x</w:t>
      </w:r>
      <w:r>
        <w:rPr>
          <w:rFonts w:cs="Times New Roman"/>
          <w:color w:val="000000" w:themeColor="text1"/>
          <w:szCs w:val="27"/>
          <w:vertAlign w:val="superscript"/>
          <w14:textFill>
            <w14:solidFill>
              <w14:schemeClr w14:val="tx1"/>
            </w14:solidFill>
          </w14:textFill>
        </w:rPr>
        <w:t>6</w:t>
      </w:r>
      <w:r>
        <w:rPr>
          <w:rFonts w:cs="Times New Roman"/>
          <w:color w:val="000000" w:themeColor="text1"/>
          <w:szCs w:val="27"/>
          <w14:textFill>
            <w14:solidFill>
              <w14:schemeClr w14:val="tx1"/>
            </w14:solidFill>
          </w14:textFill>
        </w:rPr>
        <w:t> – 8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shd w:val="clear" w:color="auto" w:fill="FFFFFF"/>
          <w14:textFill>
            <w14:solidFill>
              <w14:schemeClr w14:val="tx1"/>
            </w14:solidFill>
          </w14:textFill>
        </w:rPr>
      </w:pPr>
      <w:r>
        <w:rPr>
          <w:rStyle w:val="11"/>
          <w:rFonts w:cs="Times New Roman"/>
          <w:color w:val="000000" w:themeColor="text1"/>
          <w:szCs w:val="27"/>
          <w:shd w:val="clear" w:color="auto" w:fill="FFFFFF"/>
          <w14:textFill>
            <w14:solidFill>
              <w14:schemeClr w14:val="tx1"/>
            </w14:solidFill>
          </w14:textFill>
        </w:rPr>
        <w:t>Bước 4. Kết luận, nhận định: </w:t>
      </w:r>
      <w:r>
        <w:rPr>
          <w:rFonts w:cs="Times New Roman"/>
          <w:color w:val="000000" w:themeColor="text1"/>
          <w:szCs w:val="27"/>
          <w:shd w:val="clear" w:color="auto" w:fill="FFFFFF"/>
          <w14:textFill>
            <w14:solidFill>
              <w14:schemeClr w14:val="tx1"/>
            </w14:solidFill>
          </w14:textFill>
        </w:rPr>
        <w:t>GV đánh giá kết quả của HS, trên cơ sở đó dẫn dắt HS vào bài học.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HS nhớ và củng cố lại kiến thức đã học trong chương.</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bCs/>
          <w:color w:val="000000" w:themeColor="text1"/>
          <w:szCs w:val="27"/>
          <w:lang w:val="fr-FR"/>
          <w14:textFill>
            <w14:solidFill>
              <w14:schemeClr w14:val="tx1"/>
            </w14:solidFill>
          </w14:textFill>
        </w:rPr>
        <w:t>HS vận dụng kiến thức đã học hoàn thành các BT tự luận.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cs="Times New Roman"/>
          <w:color w:val="000000" w:themeColor="text1"/>
          <w:szCs w:val="27"/>
          <w14:textFill>
            <w14:solidFill>
              <w14:schemeClr w14:val="tx1"/>
            </w14:solidFill>
          </w14:textFill>
        </w:rPr>
        <w:t>Hoàn thành BT 11 + 12 + 13a + 14a + 15a + 16 + 18a,g 19 a, c (SGK-trr41)</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cs="Times New Roman"/>
          <w:i/>
          <w:color w:val="000000" w:themeColor="text1"/>
          <w:szCs w:val="27"/>
          <w14:textFill>
            <w14:solidFill>
              <w14:schemeClr w14:val="tx1"/>
            </w14:solidFill>
          </w14:textFill>
        </w:rPr>
        <w:t xml:space="preserve">- GV yêu cầu HS chữa bài tập </w:t>
      </w:r>
      <w:r>
        <w:rPr>
          <w:rFonts w:cs="Times New Roman"/>
          <w:b/>
          <w:bCs/>
          <w:color w:val="000000" w:themeColor="text1"/>
          <w:szCs w:val="27"/>
          <w14:textFill>
            <w14:solidFill>
              <w14:schemeClr w14:val="tx1"/>
            </w14:solidFill>
          </w14:textFill>
        </w:rPr>
        <w:t>BT 11 + 12 + 13ab + 14a + 15a + 16 + 18a,b,g 19 a,c (SGK-trr41)</w:t>
      </w:r>
    </w:p>
    <w:p>
      <w:pPr>
        <w:tabs>
          <w:tab w:val="left" w:pos="567"/>
          <w:tab w:val="left" w:pos="1134"/>
        </w:tabs>
        <w:rPr>
          <w:rFonts w:cs="Times New Roman"/>
          <w:i/>
          <w:color w:val="000000" w:themeColor="text1"/>
          <w:szCs w:val="27"/>
          <w:lang w:val="vi-VN"/>
          <w14:textFill>
            <w14:solidFill>
              <w14:schemeClr w14:val="tx1"/>
            </w14:solidFill>
          </w14:textFill>
        </w:rPr>
      </w:pPr>
      <w:r>
        <w:rPr>
          <w:rFonts w:cs="Times New Roman"/>
          <w:i/>
          <w:color w:val="000000" w:themeColor="text1"/>
          <w:szCs w:val="27"/>
          <w:lang w:val="vi-VN"/>
          <w14:textFill>
            <w14:solidFill>
              <w14:schemeClr w14:val="tx1"/>
            </w14:solidFill>
          </w14:textFill>
        </w:rPr>
        <w:t>- HS tiếp nhận nhiệm vụ, hoàn thành yêu cầu.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quan sát, hỗ trợ HS hoàn thành các bài tập vảo vở.</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Đại diện 1 -2 HS/ bài tập trình bày bảng.</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Các HS khác chú ý hoàn thành bài, theo dõi nhận xét bài các bạn trên bảng.</w:t>
      </w:r>
    </w:p>
    <w:p>
      <w:pPr>
        <w:tabs>
          <w:tab w:val="left" w:pos="567"/>
          <w:tab w:val="left" w:pos="1134"/>
        </w:tabs>
        <w:spacing w:before="120"/>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11.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Thay x = 1, y = –1 và z = 2 vào đa thức P ta được: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P = 1.(–1)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.2 – 2.1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+ 3.(–1).2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 2 + 8 – 6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 5</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12.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Ta có: Q – P = –2x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 + 7x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Suy ra Q = P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+ 7x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 4xy + 3xy) + 2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+ 10x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Q = –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 +10x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Ta có: P +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Suy ra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P</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 5x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(8xy + 4xy)–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+ 12xy– 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M = 3x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8x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+ 2xy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+ 12xy – 2.</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13ab:</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y(5xy – 2x</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y – y</w:t>
      </w:r>
      <w:r>
        <w:rPr>
          <w:rFonts w:cs="Times New Roman"/>
          <w:color w:val="000000" w:themeColor="text1"/>
          <w:szCs w:val="27"/>
          <w:shd w:val="clear" w:color="auto" w:fill="FFFFFF"/>
          <w:vertAlign w:val="superscript"/>
          <w14:textFill>
            <w14:solidFill>
              <w14:schemeClr w14:val="tx1"/>
            </w14:solidFill>
          </w14:textFill>
        </w:rPr>
        <w:t>2</w:t>
      </w:r>
      <w:r>
        <w:rPr>
          <w:rFonts w:cs="Times New Roman"/>
          <w:color w:val="000000" w:themeColor="text1"/>
          <w:szCs w:val="27"/>
          <w:shd w:val="clear" w:color="auto" w:fill="FFFFFF"/>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y.5xy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5x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(x – 2y)(2x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 – 2y.(2x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y – 8xy</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8xy</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14a:</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a) 18x</w:t>
      </w:r>
      <w:r>
        <w:rPr>
          <w:rFonts w:cs="Times New Roman"/>
          <w:color w:val="000000" w:themeColor="text1"/>
          <w:szCs w:val="27"/>
          <w:shd w:val="clear" w:color="auto" w:fill="FFFFFF"/>
          <w:vertAlign w:val="superscript"/>
          <w14:textFill>
            <w14:solidFill>
              <w14:schemeClr w14:val="tx1"/>
            </w14:solidFill>
          </w14:textFill>
        </w:rPr>
        <w:t>4</w:t>
      </w:r>
      <w:r>
        <w:rPr>
          <w:rFonts w:cs="Times New Roman"/>
          <w:color w:val="000000" w:themeColor="text1"/>
          <w:szCs w:val="27"/>
          <w:shd w:val="clear" w:color="auto" w:fill="FFFFFF"/>
          <w14:textFill>
            <w14:solidFill>
              <w14:schemeClr w14:val="tx1"/>
            </w14:solidFill>
          </w14:textFill>
        </w:rPr>
        <w:t>y</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 : 12(–x)</w:t>
      </w:r>
      <w:r>
        <w:rPr>
          <w:rFonts w:cs="Times New Roman"/>
          <w:color w:val="000000" w:themeColor="text1"/>
          <w:szCs w:val="27"/>
          <w:shd w:val="clear" w:color="auto" w:fill="FFFFFF"/>
          <w:vertAlign w:val="superscript"/>
          <w14:textFill>
            <w14:solidFill>
              <w14:schemeClr w14:val="tx1"/>
            </w14:solidFill>
          </w14:textFill>
        </w:rPr>
        <w:t>3</w:t>
      </w:r>
      <w:r>
        <w:rPr>
          <w:rFonts w:cs="Times New Roman"/>
          <w:color w:val="000000" w:themeColor="text1"/>
          <w:szCs w:val="27"/>
          <w:shd w:val="clear" w:color="auto" w:fill="FFFFFF"/>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(–12.x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y)</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[18 : (–12)] . (x</w:t>
      </w:r>
      <w:r>
        <w:rPr>
          <w:rFonts w:eastAsia="Times New Roman" w:cs="Times New Roman"/>
          <w:color w:val="000000" w:themeColor="text1"/>
          <w:szCs w:val="27"/>
          <w:vertAlign w:val="superscript"/>
          <w14:textFill>
            <w14:solidFill>
              <w14:schemeClr w14:val="tx1"/>
            </w14:solidFill>
          </w14:textFill>
        </w:rPr>
        <w:t>4</w:t>
      </w:r>
      <w:r>
        <w:rPr>
          <w:rFonts w:eastAsia="Times New Roman" w:cs="Times New Roman"/>
          <w:color w:val="000000" w:themeColor="text1"/>
          <w:szCs w:val="27"/>
          <w14:textFill>
            <w14:solidFill>
              <w14:schemeClr w14:val="tx1"/>
            </w14:solidFill>
          </w14:textFill>
        </w:rPr>
        <w:t> : x</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(y</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 : y)</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 </w:t>
      </w:r>
      <m:oMath>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den>
        </m:f>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oMath>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15a:</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(2x + 5)(2x – 5) – (2x + 3)(3x – 2)</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4x + 9x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25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(4x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6x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 25 + 6)</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–2x</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5x – 19.</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16.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 + 2)(x – 1 – 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+ 12x + 9</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+ 2.2x.3 + 3</w:t>
      </w:r>
      <w:r>
        <w:rPr>
          <w:rFonts w:cs="Times New Roman"/>
          <w:color w:val="000000" w:themeColor="text1"/>
          <w:szCs w:val="27"/>
          <w:vertAlign w:val="superscript"/>
          <w14:textFill>
            <w14:solidFill>
              <w14:schemeClr w14:val="tx1"/>
            </w14:solidFill>
          </w14:textFill>
        </w:rPr>
        <w:t>2</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+ 3)</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8y</w:t>
      </w:r>
      <w:r>
        <w:rPr>
          <w:rFonts w:cs="Times New Roman"/>
          <w:color w:val="000000" w:themeColor="text1"/>
          <w:szCs w:val="27"/>
          <w:vertAlign w:val="superscript"/>
          <w14:textFill>
            <w14:solidFill>
              <w14:schemeClr w14:val="tx1"/>
            </w14:solidFill>
          </w14:textFill>
        </w:rPr>
        <w:t>6</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2y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+ 2xy</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+ 4y</w:t>
      </w:r>
      <w:r>
        <w:rPr>
          <w:rFonts w:cs="Times New Roman"/>
          <w:color w:val="000000" w:themeColor="text1"/>
          <w:szCs w:val="27"/>
          <w:vertAlign w:val="superscript"/>
          <w14:textFill>
            <w14:solidFill>
              <w14:schemeClr w14:val="tx1"/>
            </w14:solidFill>
          </w14:textFill>
        </w:rPr>
        <w:t>4</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 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5</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 –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1).(x – 1).(x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+ 1)(x – 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e)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(x – 1) + (x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1)(–4x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 – 1)(1 + 2x)(1 – 2x).</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 8x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+ 12x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+ 6x + 1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 + 3.(2x)</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 + 3.2x.1</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+ 1</w:t>
      </w:r>
      <w:r>
        <w:rPr>
          <w:rFonts w:cs="Times New Roman"/>
          <w:color w:val="000000" w:themeColor="text1"/>
          <w:szCs w:val="27"/>
          <w:vertAlign w:val="superscript"/>
          <w14:textFill>
            <w14:solidFill>
              <w14:schemeClr w14:val="tx1"/>
            </w14:solidFill>
          </w14:textFill>
        </w:rPr>
        <w:t>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(2x + 1)</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18a,g</w:t>
      </w:r>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a) </w:t>
      </w:r>
      <m:oMath>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−1−</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−3</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−4</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=x+2</m:t>
        </m:r>
      </m:oMath>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 </w:t>
      </w:r>
      <m:oMath>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x.(x−y)</m:t>
            </m:r>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y.(x+y)</m:t>
            </m:r>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−xy+xy+</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.(x−y)</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eastAsiaTheme="minorEastAsia"/>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w:r>
        <w:rPr>
          <w:rFonts w:cs="Times New Roman" w:eastAsiaTheme="minorEastAsia"/>
          <w:color w:val="000000" w:themeColor="text1"/>
          <w:szCs w:val="27"/>
          <w:lang w:val="nl-NL"/>
          <w14:textFill>
            <w14:solidFill>
              <w14:schemeClr w14:val="tx1"/>
            </w14:solidFill>
          </w14:textFill>
        </w:rPr>
        <w:t xml:space="preserve">g) </w:t>
      </w:r>
      <m:oMath>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i/>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i/>
                    <w:color w:val="000000" w:themeColor="text1"/>
                    <w:szCs w:val="27"/>
                    <w:lang w:val="nl-NL"/>
                    <w14:textFill>
                      <w14:solidFill>
                        <w14:schemeClr w14:val="tx1"/>
                      </w14:solidFill>
                    </w14:textFill>
                  </w:rPr>
                </m:ctrlPr>
              </m:e>
              <m: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−9</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m:t>
            </m:r>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−2x+x+3−(x−3)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m:oMath>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−2x+x+3−x+3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−2x+6</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−2.(x−3)</m:t>
            </m:r>
            <m:ctrlPr>
              <w:rPr>
                <w:rFonts w:ascii="Cambria Math" w:hAnsi="Cambria Math" w:cs="Times New Roman" w:eastAsiaTheme="minorEastAsia"/>
                <w:i/>
                <w:color w:val="000000" w:themeColor="text1"/>
                <w:szCs w:val="27"/>
                <w:lang w:val="nl-NL"/>
                <w14:textFill>
                  <w14:solidFill>
                    <w14:schemeClr w14:val="tx1"/>
                  </w14:solidFill>
                </w14:textFill>
              </w:rPr>
            </m:ctrlPr>
          </m:num>
          <m:den>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x+3</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19a, c</w:t>
      </w:r>
    </w:p>
    <w:p>
      <w:pPr>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a) </w:t>
      </w:r>
      <m:oMath>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8</m:t>
            </m:r>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4</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8</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.9</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m:sty m:val="p"/>
              </m:rPr>
              <w:rPr>
                <w:rFonts w:ascii="Cambria Math" w:hAnsi="Cambria Math" w:cs="Times New Roman"/>
                <w:color w:val="000000" w:themeColor="text1"/>
                <w:szCs w:val="27"/>
                <w:lang w:val="nl-NL"/>
                <w14:textFill>
                  <w14:solidFill>
                    <w14:schemeClr w14:val="tx1"/>
                  </w14:solidFill>
                </w14:textFill>
              </w:rPr>
              <m:t>.4</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2.4</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.3.3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ctrlPr>
              <w:rPr>
                <w:rFonts w:ascii="Cambria Math" w:hAnsi="Cambria Math" w:cs="Times New Roman"/>
                <w:color w:val="000000" w:themeColor="text1"/>
                <w:szCs w:val="27"/>
                <w:lang w:val="nl-NL"/>
                <w14:textFill>
                  <w14:solidFill>
                    <w14:schemeClr w14:val="tx1"/>
                  </w14:solidFill>
                </w14:textFill>
              </w:rPr>
            </m:ctrlPr>
          </m:num>
          <m:den>
            <m:r>
              <m:rPr>
                <m:sty m:val="p"/>
              </m:rPr>
              <w:rPr>
                <w:rFonts w:ascii="Cambria Math" w:hAnsi="Cambria Math" w:cs="Times New Roman"/>
                <w:color w:val="000000" w:themeColor="text1"/>
                <w:szCs w:val="27"/>
                <w:lang w:val="nl-NL"/>
                <w14:textFill>
                  <w14:solidFill>
                    <w14:schemeClr w14:val="tx1"/>
                  </w14:solidFill>
                </w14:textFill>
              </w:rPr>
              <m:t>3</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m:sty m:val="p"/>
              </m:rPr>
              <w:rPr>
                <w:rFonts w:ascii="Cambria Math" w:hAnsi="Cambria Math" w:cs="Times New Roman"/>
                <w:color w:val="000000" w:themeColor="text1"/>
                <w:szCs w:val="27"/>
                <w:lang w:val="nl-NL"/>
                <w14:textFill>
                  <w14:solidFill>
                    <w14:schemeClr w14:val="tx1"/>
                  </w14:solidFill>
                </w14:textFill>
              </w:rPr>
              <m:t>.</m:t>
            </m:r>
            <m:r>
              <m:rPr/>
              <w:rPr>
                <w:rFonts w:ascii="Cambria Math" w:hAnsi="Cambria Math" w:cs="Times New Roman"/>
                <w:color w:val="000000" w:themeColor="text1"/>
                <w:szCs w:val="27"/>
                <w:lang w:val="nl-NL"/>
                <w14:textFill>
                  <w14:solidFill>
                    <w14:schemeClr w14:val="tx1"/>
                  </w14:solidFill>
                </w14:textFill>
              </w:rPr>
              <m:t>y</m:t>
            </m:r>
            <m:r>
              <m:rPr>
                <m:sty m:val="p"/>
              </m:rPr>
              <w:rPr>
                <w:rFonts w:ascii="Cambria Math" w:hAnsi="Cambria Math" w:cs="Times New Roman"/>
                <w:color w:val="000000" w:themeColor="text1"/>
                <w:szCs w:val="27"/>
                <w:lang w:val="nl-NL"/>
                <w14:textFill>
                  <w14:solidFill>
                    <w14:schemeClr w14:val="tx1"/>
                  </w14:solidFill>
                </w14:textFill>
              </w:rPr>
              <m:t>.4</m:t>
            </m:r>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color w:val="000000" w:themeColor="text1"/>
                <w:szCs w:val="27"/>
                <w:lang w:val="nl-NL"/>
                <w14:textFill>
                  <w14:solidFill>
                    <w14:schemeClr w14:val="tx1"/>
                  </w14:solidFill>
                </w14:textFill>
              </w:rPr>
            </m:ctrlPr>
          </m:den>
        </m:f>
        <m:r>
          <m:rPr>
            <m:sty m:val="p"/>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color w:val="000000" w:themeColor="text1"/>
                <w:szCs w:val="27"/>
                <w:lang w:val="nl-NL"/>
                <w14:textFill>
                  <w14:solidFill>
                    <w14:schemeClr w14:val="tx1"/>
                  </w14:solidFill>
                </w14:textFill>
              </w:rPr>
            </m:ctrlPr>
          </m:fPr>
          <m:num>
            <m:r>
              <m:rPr>
                <m:sty m:val="p"/>
              </m:rPr>
              <w:rPr>
                <w:rFonts w:ascii="Cambria Math" w:hAnsi="Cambria Math" w:cs="Times New Roman" w:eastAsiaTheme="minorEastAsia"/>
                <w:color w:val="000000" w:themeColor="text1"/>
                <w:szCs w:val="27"/>
                <w:lang w:val="nl-NL"/>
                <w14:textFill>
                  <w14:solidFill>
                    <w14:schemeClr w14:val="tx1"/>
                  </w14:solidFill>
                </w14:textFill>
              </w:rPr>
              <m:t>6</m:t>
            </m:r>
            <m:ctrlPr>
              <w:rPr>
                <w:rFonts w:ascii="Cambria Math" w:hAnsi="Cambria Math" w:cs="Times New Roman"/>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y</m:t>
            </m:r>
            <m:ctrlPr>
              <w:rPr>
                <w:rFonts w:ascii="Cambria Math" w:hAnsi="Cambria Math" w:cs="Times New Roman" w:eastAsiaTheme="minorEastAsia"/>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c) </w:t>
      </w:r>
      <m:oMath>
        <m:f>
          <m:fPr>
            <m:ctrlPr>
              <w:rPr>
                <w:rFonts w:ascii="Cambria Math" w:hAnsi="Cambria Math" w:cs="Times New Roman"/>
                <w:i/>
                <w:color w:val="000000" w:themeColor="text1"/>
                <w:szCs w:val="27"/>
                <w:lang w:val="nl-NL"/>
                <w14:textFill>
                  <w14:solidFill>
                    <w14:schemeClr w14:val="tx1"/>
                  </w14:solidFill>
                </w14:textFill>
              </w:rPr>
            </m:ctrlPr>
          </m:fPr>
          <m:num>
            <m:r>
              <m:rPr>
                <m:sty m:val="p"/>
              </m:rPr>
              <w:rPr>
                <w:rFonts w:ascii="Cambria Math" w:hAnsi="Cambria Math" w:cs="Times New Roman"/>
                <w:color w:val="000000" w:themeColor="text1"/>
                <w:szCs w:val="27"/>
                <w:lang w:val="nl-NL"/>
                <w14:textFill>
                  <w14:solidFill>
                    <w14:schemeClr w14:val="tx1"/>
                  </w14:solidFill>
                </w14:textFill>
              </w:rPr>
              <m:t>2</m:t>
            </m:r>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+4</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num>
          <m:den>
            <m:r>
              <m:rPr/>
              <w:rPr>
                <w:rFonts w:ascii="Cambria Math" w:hAnsi="Cambria Math" w:cs="Times New Roman"/>
                <w:color w:val="000000" w:themeColor="text1"/>
                <w:szCs w:val="27"/>
                <w:lang w:val="nl-NL"/>
                <w14:textFill>
                  <w14:solidFill>
                    <w14:schemeClr w14:val="tx1"/>
                  </w14:solidFill>
                </w14:textFill>
              </w:rPr>
              <m:t>6−2x</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6−2x</m:t>
            </m:r>
            <m:ctrlPr>
              <w:rPr>
                <w:rFonts w:ascii="Cambria Math" w:hAnsi="Cambria Math" w:cs="Times New Roman"/>
                <w:i/>
                <w:color w:val="000000" w:themeColor="text1"/>
                <w:szCs w:val="27"/>
                <w:lang w:val="nl-NL"/>
                <w14:textFill>
                  <w14:solidFill>
                    <w14:schemeClr w14:val="tx1"/>
                  </w14:solidFill>
                </w14:textFill>
              </w:rPr>
            </m:ctrlPr>
          </m:num>
          <m:den>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den>
        </m:f>
        <m:r>
          <m:rPr/>
          <w:rPr>
            <w:rFonts w:ascii="Cambria Math" w:hAnsi="Cambria Math" w:cs="Times New Roman"/>
            <w:color w:val="000000" w:themeColor="text1"/>
            <w:szCs w:val="27"/>
            <w:lang w:val="nl-NL"/>
            <w14:textFill>
              <w14:solidFill>
                <w14:schemeClr w14:val="tx1"/>
              </w14:solidFill>
            </w14:textFill>
          </w:rPr>
          <m:t>=</m:t>
        </m:r>
        <m:f>
          <m:fPr>
            <m:ctrlPr>
              <w:rPr>
                <w:rFonts w:ascii="Cambria Math" w:hAnsi="Cambria Math" w:cs="Times New Roman"/>
                <w:i/>
                <w:color w:val="000000" w:themeColor="text1"/>
                <w:szCs w:val="27"/>
                <w:lang w:val="nl-NL"/>
                <w14:textFill>
                  <w14:solidFill>
                    <w14:schemeClr w14:val="tx1"/>
                  </w14:solidFill>
                </w14:textFill>
              </w:rPr>
            </m:ctrlPr>
          </m:fPr>
          <m:num>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3x+1</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begChr m:val="["/>
                <m:endChr m:val="]"/>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−2.</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num>
          <m:den>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x−3</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r>
                  <m:rPr/>
                  <w:rPr>
                    <w:rFonts w:ascii="Cambria Math" w:hAnsi="Cambria Math" w:cs="Times New Roman"/>
                    <w:color w:val="000000" w:themeColor="text1"/>
                    <w:szCs w:val="27"/>
                    <w:lang w:val="nl-NL"/>
                    <w14:textFill>
                      <w14:solidFill>
                        <w14:schemeClr w14:val="tx1"/>
                      </w14:solidFill>
                    </w14:textFill>
                  </w:rPr>
                  <m:t>x−1</m:t>
                </m:r>
                <m:ctrlPr>
                  <w:rPr>
                    <w:rFonts w:ascii="Cambria Math" w:hAnsi="Cambria Math" w:cs="Times New Roman"/>
                    <w:i/>
                    <w:color w:val="000000" w:themeColor="text1"/>
                    <w:szCs w:val="27"/>
                    <w:lang w:val="nl-NL"/>
                    <w14:textFill>
                      <w14:solidFill>
                        <w14:schemeClr w14:val="tx1"/>
                      </w14:solidFill>
                    </w14:textFill>
                  </w:rPr>
                </m:ctrlPr>
              </m:e>
            </m:d>
            <m:r>
              <m:rPr/>
              <w:rPr>
                <w:rFonts w:ascii="Cambria Math" w:hAnsi="Cambria Math" w:cs="Times New Roman"/>
                <w:color w:val="000000" w:themeColor="text1"/>
                <w:szCs w:val="27"/>
                <w:lang w:val="nl-NL"/>
                <w14:textFill>
                  <w14:solidFill>
                    <w14:schemeClr w14:val="tx1"/>
                  </w14:solidFill>
                </w14:textFill>
              </w:rPr>
              <m:t>.</m:t>
            </m:r>
            <m:d>
              <m:dPr>
                <m:ctrlPr>
                  <w:rPr>
                    <w:rFonts w:ascii="Cambria Math" w:hAnsi="Cambria Math" w:cs="Times New Roman"/>
                    <w:i/>
                    <w:color w:val="000000" w:themeColor="text1"/>
                    <w:szCs w:val="27"/>
                    <w:lang w:val="nl-NL"/>
                    <w14:textFill>
                      <w14:solidFill>
                        <w14:schemeClr w14:val="tx1"/>
                      </w14:solidFill>
                    </w14:textFill>
                  </w:rPr>
                </m:ctrlPr>
              </m:dPr>
              <m:e>
                <m:sSup>
                  <m:sSupPr>
                    <m:ctrlPr>
                      <w:rPr>
                        <w:rFonts w:ascii="Cambria Math" w:hAnsi="Cambria Math" w:cs="Times New Roman"/>
                        <w:color w:val="000000" w:themeColor="text1"/>
                        <w:szCs w:val="27"/>
                        <w:lang w:val="nl-NL"/>
                        <w14:textFill>
                          <w14:solidFill>
                            <w14:schemeClr w14:val="tx1"/>
                          </w14:solidFill>
                        </w14:textFill>
                      </w:rPr>
                    </m:ctrlPr>
                  </m:sSupPr>
                  <m:e>
                    <m:r>
                      <m:rPr/>
                      <w:rPr>
                        <w:rFonts w:ascii="Cambria Math" w:hAnsi="Cambria Math" w:cs="Times New Roman"/>
                        <w:color w:val="000000" w:themeColor="text1"/>
                        <w:szCs w:val="27"/>
                        <w:lang w:val="nl-NL"/>
                        <w14:textFill>
                          <w14:solidFill>
                            <w14:schemeClr w14:val="tx1"/>
                          </w14:solidFill>
                        </w14:textFill>
                      </w:rPr>
                      <m:t>x</m:t>
                    </m:r>
                    <m:ctrlPr>
                      <w:rPr>
                        <w:rFonts w:ascii="Cambria Math" w:hAnsi="Cambria Math" w:cs="Times New Roman"/>
                        <w:color w:val="000000" w:themeColor="text1"/>
                        <w:szCs w:val="27"/>
                        <w:lang w:val="nl-NL"/>
                        <w14:textFill>
                          <w14:solidFill>
                            <w14:schemeClr w14:val="tx1"/>
                          </w14:solidFill>
                        </w14:textFill>
                      </w:rPr>
                    </m:ctrlPr>
                  </m:e>
                  <m:sup>
                    <m:r>
                      <m:rPr>
                        <m:sty m:val="p"/>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color w:val="000000" w:themeColor="text1"/>
                        <w:szCs w:val="27"/>
                        <w:lang w:val="nl-NL"/>
                        <w14:textFill>
                          <w14:solidFill>
                            <w14:schemeClr w14:val="tx1"/>
                          </w14:solidFill>
                        </w14:textFill>
                      </w:rPr>
                    </m:ctrlPr>
                  </m:sup>
                </m:sSup>
                <m:r>
                  <m:rPr/>
                  <w:rPr>
                    <w:rFonts w:ascii="Cambria Math" w:hAnsi="Cambria Math" w:cs="Times New Roman"/>
                    <w:color w:val="000000" w:themeColor="text1"/>
                    <w:szCs w:val="27"/>
                    <w:lang w:val="nl-NL"/>
                    <w14:textFill>
                      <w14:solidFill>
                        <w14:schemeClr w14:val="tx1"/>
                      </w14:solidFill>
                    </w14:textFill>
                  </w:rPr>
                  <m:t>+2</m:t>
                </m:r>
                <m:ctrlPr>
                  <w:rPr>
                    <w:rFonts w:ascii="Cambria Math" w:hAnsi="Cambria Math" w:cs="Times New Roman"/>
                    <w:i/>
                    <w:color w:val="000000" w:themeColor="text1"/>
                    <w:szCs w:val="27"/>
                    <w:lang w:val="nl-NL"/>
                    <w14:textFill>
                      <w14:solidFill>
                        <w14:schemeClr w14:val="tx1"/>
                      </w14:solidFill>
                    </w14:textFill>
                  </w:rPr>
                </m:ctrlPr>
              </m:e>
            </m:d>
            <m:ctrlPr>
              <w:rPr>
                <w:rFonts w:ascii="Cambria Math" w:hAnsi="Cambria Math" w:cs="Times New Roman"/>
                <w:i/>
                <w:color w:val="000000" w:themeColor="text1"/>
                <w:szCs w:val="27"/>
                <w:lang w:val="nl-NL"/>
                <w14:textFill>
                  <w14:solidFill>
                    <w14:schemeClr w14:val="tx1"/>
                  </w14:solidFill>
                </w14:textFill>
              </w:rPr>
            </m:ctrlPr>
          </m:den>
        </m:f>
      </m:oMath>
    </w:p>
    <w:p>
      <w:pPr>
        <w:rPr>
          <w:rFonts w:cs="Times New Roman" w:eastAsiaTheme="minorEastAsia"/>
          <w:color w:val="000000" w:themeColor="text1"/>
          <w:szCs w:val="27"/>
          <w:lang w:val="nl-NL"/>
          <w14:textFill>
            <w14:solidFill>
              <w14:schemeClr w14:val="tx1"/>
            </w14:solidFill>
          </w14:textFill>
        </w:rPr>
      </w:pPr>
      <m:oMath>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2.</m:t>
            </m:r>
            <m:d>
              <m:dPr>
                <m:ctrlPr>
                  <w:rPr>
                    <w:rFonts w:ascii="Cambria Math" w:hAnsi="Cambria Math" w:cs="Times New Roman" w:eastAsiaTheme="minorEastAsia"/>
                    <w:i/>
                    <w:color w:val="000000" w:themeColor="text1"/>
                    <w:szCs w:val="27"/>
                    <w:lang w:val="nl-NL"/>
                    <w14:textFill>
                      <w14:solidFill>
                        <w14:schemeClr w14:val="tx1"/>
                      </w14:solidFill>
                    </w14:textFill>
                  </w:rPr>
                </m:ctrlPr>
              </m:dPr>
              <m:e>
                <m:r>
                  <m:rPr/>
                  <w:rPr>
                    <w:rFonts w:ascii="Cambria Math" w:hAnsi="Cambria Math" w:cs="Times New Roman" w:eastAsiaTheme="minorEastAsia"/>
                    <w:color w:val="000000" w:themeColor="text1"/>
                    <w:szCs w:val="27"/>
                    <w:lang w:val="nl-NL"/>
                    <w14:textFill>
                      <w14:solidFill>
                        <w14:schemeClr w14:val="tx1"/>
                      </w14:solidFill>
                    </w14:textFill>
                  </w:rPr>
                  <m:t>3x+1</m:t>
                </m:r>
                <m:ctrlPr>
                  <w:rPr>
                    <w:rFonts w:ascii="Cambria Math" w:hAnsi="Cambria Math" w:cs="Times New Roman" w:eastAsiaTheme="minorEastAsia"/>
                    <w:i/>
                    <w:color w:val="000000" w:themeColor="text1"/>
                    <w:szCs w:val="27"/>
                    <w:lang w:val="nl-NL"/>
                    <w14:textFill>
                      <w14:solidFill>
                        <w14:schemeClr w14:val="tx1"/>
                      </w14:solidFill>
                    </w14:textFill>
                  </w:rPr>
                </m:ctrlPr>
              </m:e>
            </m:d>
            <m:r>
              <m:rPr/>
              <w:rPr>
                <w:rFonts w:ascii="Cambria Math" w:hAnsi="Cambria Math" w:cs="Times New Roman" w:eastAsiaTheme="minorEastAsia"/>
                <w:color w:val="000000" w:themeColor="text1"/>
                <w:szCs w:val="27"/>
                <w:lang w:val="nl-NL"/>
                <w14:textFill>
                  <w14:solidFill>
                    <w14:schemeClr w14:val="tx1"/>
                  </w14:solidFill>
                </w14:textFill>
              </w:rPr>
              <m:t>.(−2)</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x−1</m:t>
            </m:r>
            <m:ctrlPr>
              <w:rPr>
                <w:rFonts w:ascii="Cambria Math" w:hAnsi="Cambria Math" w:cs="Times New Roman" w:eastAsiaTheme="minorEastAsia"/>
                <w:i/>
                <w:color w:val="000000" w:themeColor="text1"/>
                <w:szCs w:val="27"/>
                <w:lang w:val="nl-NL"/>
                <w14:textFill>
                  <w14:solidFill>
                    <w14:schemeClr w14:val="tx1"/>
                  </w14:solidFill>
                </w14:textFill>
              </w:rPr>
            </m:ctrlPr>
          </m:den>
        </m:f>
        <m:r>
          <m:rPr/>
          <w:rPr>
            <w:rFonts w:ascii="Cambria Math" w:hAnsi="Cambria Math" w:cs="Times New Roman" w:eastAsiaTheme="minorEastAsia"/>
            <w:color w:val="000000" w:themeColor="text1"/>
            <w:szCs w:val="27"/>
            <w:lang w:val="nl-NL"/>
            <w14:textFill>
              <w14:solidFill>
                <w14:schemeClr w14:val="tx1"/>
              </w14:solidFill>
            </w14:textFill>
          </w:rPr>
          <m:t>=</m:t>
        </m:r>
        <m:f>
          <m:fPr>
            <m:ctrlPr>
              <w:rPr>
                <w:rFonts w:ascii="Cambria Math" w:hAnsi="Cambria Math" w:cs="Times New Roman" w:eastAsiaTheme="minorEastAsia"/>
                <w:i/>
                <w:color w:val="000000" w:themeColor="text1"/>
                <w:szCs w:val="27"/>
                <w:lang w:val="nl-NL"/>
                <w14:textFill>
                  <w14:solidFill>
                    <w14:schemeClr w14:val="tx1"/>
                  </w14:solidFill>
                </w14:textFill>
              </w:rPr>
            </m:ctrlPr>
          </m:fPr>
          <m:num>
            <m:r>
              <m:rPr/>
              <w:rPr>
                <w:rFonts w:ascii="Cambria Math" w:hAnsi="Cambria Math" w:cs="Times New Roman" w:eastAsiaTheme="minorEastAsia"/>
                <w:color w:val="000000" w:themeColor="text1"/>
                <w:szCs w:val="27"/>
                <w:lang w:val="nl-NL"/>
                <w14:textFill>
                  <w14:solidFill>
                    <w14:schemeClr w14:val="tx1"/>
                  </w14:solidFill>
                </w14:textFill>
              </w:rPr>
              <m:t>−4.(3x+1)</m:t>
            </m:r>
            <m:ctrlPr>
              <w:rPr>
                <w:rFonts w:ascii="Cambria Math" w:hAnsi="Cambria Math" w:cs="Times New Roman" w:eastAsiaTheme="minorEastAsia"/>
                <w:i/>
                <w:color w:val="000000" w:themeColor="text1"/>
                <w:szCs w:val="27"/>
                <w:lang w:val="nl-NL"/>
                <w14:textFill>
                  <w14:solidFill>
                    <w14:schemeClr w14:val="tx1"/>
                  </w14:solidFill>
                </w14:textFill>
              </w:rPr>
            </m:ctrlPr>
          </m:num>
          <m:den>
            <m:r>
              <m:rPr/>
              <w:rPr>
                <w:rFonts w:ascii="Cambria Math" w:hAnsi="Cambria Math" w:cs="Times New Roman" w:eastAsiaTheme="minorEastAsia"/>
                <w:color w:val="000000" w:themeColor="text1"/>
                <w:szCs w:val="27"/>
                <w:lang w:val="nl-NL"/>
                <w14:textFill>
                  <w14:solidFill>
                    <w14:schemeClr w14:val="tx1"/>
                  </w14:solidFill>
                </w14:textFill>
              </w:rPr>
              <m:t>x−1</m:t>
            </m:r>
            <m:ctrlPr>
              <w:rPr>
                <w:rFonts w:ascii="Cambria Math" w:hAnsi="Cambria Math" w:cs="Times New Roman" w:eastAsiaTheme="minorEastAsia"/>
                <w:i/>
                <w:color w:val="000000" w:themeColor="text1"/>
                <w:szCs w:val="27"/>
                <w:lang w:val="nl-NL"/>
                <w14:textFill>
                  <w14:solidFill>
                    <w14:schemeClr w14:val="tx1"/>
                  </w14:solidFill>
                </w14:textFill>
              </w:rPr>
            </m:ctrlPr>
          </m:den>
        </m:f>
      </m:oMath>
      <w:r>
        <w:rPr>
          <w:rFonts w:cs="Times New Roman" w:eastAsiaTheme="minorEastAsia"/>
          <w:color w:val="000000" w:themeColor="text1"/>
          <w:szCs w:val="27"/>
          <w:lang w:val="nl-NL"/>
          <w14:textFill>
            <w14:solidFill>
              <w14:schemeClr w14:val="tx1"/>
            </w14:solidFill>
          </w14:textFill>
        </w:rPr>
        <w:t xml:space="preserve"> </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 xml:space="preserve">HS vận dụng linh hoạt các kiến thức đã học trong chương thực hiện các bài tập GV giao.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thực hiện hoàn thành đúng kết quả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w:t>
      </w:r>
      <w:r>
        <w:rPr>
          <w:rFonts w:eastAsia="Calibri" w:cs="Times New Roman"/>
          <w:b/>
          <w:color w:val="000000" w:themeColor="text1"/>
          <w:szCs w:val="27"/>
          <w:lang w:val="nl-NL"/>
          <w14:textFill>
            <w14:solidFill>
              <w14:schemeClr w14:val="tx1"/>
            </w14:solidFill>
          </w14:textFill>
        </w:rPr>
        <w:t>BT20 + 21</w:t>
      </w:r>
      <w:r>
        <w:rPr>
          <w:rFonts w:eastAsia="Calibri" w:cs="Times New Roman"/>
          <w:color w:val="000000" w:themeColor="text1"/>
          <w:szCs w:val="27"/>
          <w:lang w:val="nl-NL"/>
          <w14:textFill>
            <w14:solidFill>
              <w14:schemeClr w14:val="tx1"/>
            </w14:solidFill>
          </w14:textFill>
        </w:rPr>
        <w:t xml:space="preserve"> theo kĩ thuật chia sẻ cặp đôi.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sát sao các HS.</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3: Báo cáo, thảo luận:</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Hoạt động cặp đôi: Đại diện hai học sinh trình bày bảng.</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Hoạt động nhóm: Các thành viên tích cực tham gia thảo luận hoàn thành yêu cầu; đại diện các nhóm trình bày kết quả của nhóm.</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20.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Với số tiền b đồng, hôm qua sẽ mua được số kilogam thanh long (giá a đồng mỗi kilogam)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(kg).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Hôm nay giá thanh long giảm 1 000 đồng cho mỗi kilogam nên giá thanh long hôm nay là a – 1 000 (đồng).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Khi đó với số tiền b đồng, hôm nay mua được số kilogam thanh long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(kg).</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 Hôm nay mua được nhiều hơn hôm qua số kilogam thanh long là:</w:t>
      </w:r>
    </w:p>
    <w:p>
      <w:pPr>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ba−1000b</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ba−ba+1000b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a−1000</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1000b</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a.(a−1000)</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(kg)</w:t>
      </w:r>
    </w:p>
    <w:p>
      <w:pPr>
        <w:rPr>
          <w:rFonts w:cs="Times New Roman"/>
          <w:color w:val="000000" w:themeColor="text1"/>
          <w:szCs w:val="27"/>
          <w:lang w:val="fr-FR"/>
          <w14:textFill>
            <w14:solidFill>
              <w14:schemeClr w14:val="tx1"/>
            </w14:solidFill>
          </w14:textFill>
        </w:rPr>
      </w:pPr>
      <w:r>
        <w:rPr>
          <w:rFonts w:cs="Times New Roman"/>
          <w:color w:val="000000" w:themeColor="text1"/>
          <w:szCs w:val="27"/>
          <w:lang w:val="fr-FR"/>
          <w14:textFill>
            <w14:solidFill>
              <w14:schemeClr w14:val="tx1"/>
            </w14:solidFill>
          </w14:textFill>
        </w:rPr>
        <w:t>Vậy hôm nay mua được nhiều hơn hôm qua kilogam thanh long.</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21. </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Thuyền đi xuôi dòng trong 4 giờ được quãng đường là: 4(x + 3)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Thuyền đi ngược dòng trong 2 giờ được quãng đường là: 2(x – 3)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Quãng đường thuyền đã đi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4(x + 3) + 2(x – 3) = 4x + 12 + 2x – 6 = 6x + 6 (km).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Lúc này thuyền cách bến A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4(x + 3) – 2(x – 3) = 4x + 12 – 2x + 6 = 2x + 18 (km).</w:t>
      </w:r>
    </w:p>
    <w:p>
      <w:pPr>
        <w:pStyle w:val="10"/>
        <w:spacing w:before="0" w:beforeAutospacing="0" w:after="0" w:afterAutospacing="0" w:line="360" w:lineRule="auto"/>
        <w:ind w:left="48" w:right="48"/>
        <w:jc w:val="both"/>
        <w:rPr>
          <w:color w:val="000000" w:themeColor="text1"/>
          <w:sz w:val="27"/>
          <w:szCs w:val="27"/>
          <w14:textFill>
            <w14:solidFill>
              <w14:schemeClr w14:val="tx1"/>
            </w14:solidFill>
          </w14:textFill>
        </w:rPr>
      </w:pPr>
      <w:r>
        <w:rPr>
          <w:color w:val="000000" w:themeColor="text1"/>
          <w:sz w:val="27"/>
          <w:szCs w:val="27"/>
          <w14:textFill>
            <w14:solidFill>
              <w14:schemeClr w14:val="tx1"/>
            </w14:solidFill>
          </w14:textFill>
        </w:rPr>
        <w:t>b) Thời gian thuyền đi xuôi dòng từ A đến B là: </w:t>
      </w:r>
      <m:oMath>
        <m:f>
          <m:fPr>
            <m:ctrlPr>
              <w:rPr>
                <w:rFonts w:ascii="Cambria Math" w:hAnsi="Cambria Math"/>
                <w:i/>
                <w:color w:val="000000" w:themeColor="text1"/>
                <w:sz w:val="27"/>
                <w:szCs w:val="27"/>
                <w14:textFill>
                  <w14:solidFill>
                    <w14:schemeClr w14:val="tx1"/>
                  </w14:solidFill>
                </w14:textFill>
              </w:rPr>
            </m:ctrlPr>
          </m:fPr>
          <m:num>
            <m:r>
              <m:rPr/>
              <w:rPr>
                <w:rFonts w:ascii="Cambria Math" w:hAnsi="Cambria Math"/>
                <w:color w:val="000000" w:themeColor="text1"/>
                <w:sz w:val="27"/>
                <w:szCs w:val="27"/>
                <w14:textFill>
                  <w14:solidFill>
                    <w14:schemeClr w14:val="tx1"/>
                  </w14:solidFill>
                </w14:textFill>
              </w:rPr>
              <m:t>15</m:t>
            </m:r>
            <m:ctrlPr>
              <w:rPr>
                <w:rFonts w:ascii="Cambria Math" w:hAnsi="Cambria Math"/>
                <w:i/>
                <w:color w:val="000000" w:themeColor="text1"/>
                <w:sz w:val="27"/>
                <w:szCs w:val="27"/>
                <w14:textFill>
                  <w14:solidFill>
                    <w14:schemeClr w14:val="tx1"/>
                  </w14:solidFill>
                </w14:textFill>
              </w:rPr>
            </m:ctrlPr>
          </m:num>
          <m:den>
            <m:r>
              <m:rPr/>
              <w:rPr>
                <w:rFonts w:ascii="Cambria Math" w:hAnsi="Cambria Math"/>
                <w:color w:val="000000" w:themeColor="text1"/>
                <w:sz w:val="27"/>
                <w:szCs w:val="27"/>
                <w14:textFill>
                  <w14:solidFill>
                    <w14:schemeClr w14:val="tx1"/>
                  </w14:solidFill>
                </w14:textFill>
              </w:rPr>
              <m:t>x+3</m:t>
            </m:r>
            <m:ctrlPr>
              <w:rPr>
                <w:rFonts w:ascii="Cambria Math" w:hAnsi="Cambria Math"/>
                <w:i/>
                <w:color w:val="000000" w:themeColor="text1"/>
                <w:sz w:val="27"/>
                <w:szCs w:val="27"/>
                <w14:textFill>
                  <w14:solidFill>
                    <w14:schemeClr w14:val="tx1"/>
                  </w14:solidFill>
                </w14:textFill>
              </w:rPr>
            </m:ctrlPr>
          </m:den>
        </m:f>
      </m:oMath>
      <w:r>
        <w:rPr>
          <w:color w:val="000000" w:themeColor="text1"/>
          <w:sz w:val="27"/>
          <w:szCs w:val="27"/>
          <w14:textFill>
            <w14:solidFill>
              <w14:schemeClr w14:val="tx1"/>
            </w14:solidFill>
          </w14:textFill>
        </w:rPr>
        <w:t> (giờ).</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Thời gian thuyền đi ngược dòng từ B về A là: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(giờ).</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Đổi 30 phút = 0,5 giờ.</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Vậy thời gian kể từ khi thuyền xuất phát từ A đến B rồi quay về bến A là:</w:t>
      </w:r>
    </w:p>
    <w:p>
      <w:pPr>
        <w:rPr>
          <w:rFonts w:eastAsia="Times New Roman" w:cs="Times New Roman"/>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+0,5+</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0,5</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15.(x+3)</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15.x−45+0,5.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−9)+15x+45</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m:oMath>
        <m:r>
          <m:rPr/>
          <w:rPr>
            <w:rFonts w:ascii="Cambria Math" w:hAnsi="Cambria Math" w:cs="Times New Roman"/>
            <w:color w:val="000000" w:themeColor="text1"/>
            <w:szCs w:val="27"/>
            <w14:textFill>
              <w14:solidFill>
                <w14:schemeClr w14:val="tx1"/>
              </w14:solidFill>
            </w14:textFill>
          </w:rPr>
          <m:t>=</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15.x−45+0,5.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−4,5+15x+45</m:t>
            </m:r>
            <m:ctrlPr>
              <w:rPr>
                <w:rFonts w:ascii="Cambria Math" w:hAnsi="Cambria Math" w:cs="Times New Roman"/>
                <w:i/>
                <w:color w:val="000000" w:themeColor="text1"/>
                <w:szCs w:val="27"/>
                <w14:textFill>
                  <w14:solidFill>
                    <w14:schemeClr w14:val="tx1"/>
                  </w14:solidFill>
                </w14:textFill>
              </w:rPr>
            </m:ctrlPr>
          </m:num>
          <m:den>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r>
              <m:rPr/>
              <w:rPr>
                <w:rFonts w:ascii="Cambria Math" w:hAnsi="Cambria Math" w:cs="Times New Roman"/>
                <w:color w:val="000000" w:themeColor="text1"/>
                <w:szCs w:val="27"/>
                <w14:textFill>
                  <w14:solidFill>
                    <w14:schemeClr w14:val="tx1"/>
                  </w14:solidFill>
                </w14:textFill>
              </w:rPr>
              <m:t>.</m:t>
            </m:r>
            <m:d>
              <m:dPr>
                <m:ctrlPr>
                  <w:rPr>
                    <w:rFonts w:ascii="Cambria Math" w:hAnsi="Cambria Math" w:cs="Times New Roman"/>
                    <w:i/>
                    <w:color w:val="000000" w:themeColor="text1"/>
                    <w:szCs w:val="27"/>
                    <w14:textFill>
                      <w14:solidFill>
                        <w14:schemeClr w14:val="tx1"/>
                      </w14:solidFill>
                    </w14:textFill>
                  </w:rPr>
                </m:ctrlPr>
              </m:dPr>
              <m:e>
                <m:r>
                  <m:rPr/>
                  <w:rPr>
                    <w:rFonts w:ascii="Cambria Math" w:hAnsi="Cambria Math" w:cs="Times New Roman"/>
                    <w:color w:val="000000" w:themeColor="text1"/>
                    <w:szCs w:val="27"/>
                    <w14:textFill>
                      <w14:solidFill>
                        <w14:schemeClr w14:val="tx1"/>
                      </w14:solidFill>
                    </w14:textFill>
                  </w:rPr>
                  <m:t>x−3</m:t>
                </m:r>
                <m:ctrlPr>
                  <w:rPr>
                    <w:rFonts w:ascii="Cambria Math" w:hAnsi="Cambria Math" w:cs="Times New Roman"/>
                    <w:i/>
                    <w:color w:val="000000" w:themeColor="text1"/>
                    <w:szCs w:val="27"/>
                    <w14:textFill>
                      <w14:solidFill>
                        <w14:schemeClr w14:val="tx1"/>
                      </w14:solidFill>
                    </w14:textFill>
                  </w:rPr>
                </m:ctrlPr>
              </m:e>
            </m:d>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 xml:space="preserve"> </m:t>
        </m:r>
      </m:oMath>
      <w:r>
        <w:rPr>
          <w:rFonts w:cs="Times New Roman" w:eastAsiaTheme="minorEastAsia"/>
          <w:color w:val="000000" w:themeColor="text1"/>
          <w:szCs w:val="27"/>
          <w14:textFill>
            <w14:solidFill>
              <w14:schemeClr w14:val="tx1"/>
            </w14:solidFill>
          </w14:textFill>
        </w:rPr>
        <w:t xml:space="preserve"> </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0,5.</m:t>
            </m:r>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+30x−4,5</m:t>
            </m:r>
            <m:ctrlPr>
              <w:rPr>
                <w:rFonts w:ascii="Cambria Math" w:hAnsi="Cambria Math" w:cs="Times New Roman" w:eastAsiaTheme="minorEastAsia"/>
                <w:i/>
                <w:color w:val="000000" w:themeColor="text1"/>
                <w:szCs w:val="27"/>
                <w14:textFill>
                  <w14:solidFill>
                    <w14:schemeClr w14:val="tx1"/>
                  </w14:solidFill>
                </w14:textFill>
              </w:rPr>
            </m:ctrlPr>
          </m:num>
          <m:den>
            <m:d>
              <m:dPr>
                <m:ctrlPr>
                  <w:rPr>
                    <w:rFonts w:ascii="Cambria Math" w:hAnsi="Cambria Math" w:cs="Times New Roman" w:eastAsiaTheme="minorEastAsia"/>
                    <w:i/>
                    <w:color w:val="000000" w:themeColor="text1"/>
                    <w:szCs w:val="27"/>
                    <w14:textFill>
                      <w14:solidFill>
                        <w14:schemeClr w14:val="tx1"/>
                      </w14:solidFill>
                    </w14:textFill>
                  </w:rPr>
                </m:ctrlPr>
              </m:dPr>
              <m:e>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e>
            </m:d>
            <m:r>
              <m:rPr/>
              <w:rPr>
                <w:rFonts w:ascii="Cambria Math" w:hAnsi="Cambria Math" w:cs="Times New Roman" w:eastAsiaTheme="minorEastAsia"/>
                <w:color w:val="000000" w:themeColor="text1"/>
                <w:szCs w:val="27"/>
                <w14:textFill>
                  <w14:solidFill>
                    <w14:schemeClr w14:val="tx1"/>
                  </w14:solidFill>
                </w14:textFill>
              </w:rPr>
              <m:t>.(x−3)</m:t>
            </m:r>
            <m:ctrlPr>
              <w:rPr>
                <w:rFonts w:ascii="Cambria Math" w:hAnsi="Cambria Math" w:cs="Times New Roman" w:eastAsiaTheme="minorEastAsia"/>
                <w:i/>
                <w:color w:val="000000" w:themeColor="text1"/>
                <w:szCs w:val="27"/>
                <w14:textFill>
                  <w14:solidFill>
                    <w14:schemeClr w14:val="tx1"/>
                  </w14:solidFill>
                </w14:textFill>
              </w:rPr>
            </m:ctrlPr>
          </m:den>
        </m:f>
        <m:r>
          <m:rPr/>
          <w:rPr>
            <w:rFonts w:ascii="Cambria Math" w:hAnsi="Cambria Math" w:cs="Times New Roman" w:eastAsiaTheme="minorEastAsia"/>
            <w:color w:val="000000" w:themeColor="text1"/>
            <w:szCs w:val="27"/>
            <w14:textFill>
              <w14:solidFill>
                <w14:schemeClr w14:val="tx1"/>
              </w14:solidFill>
            </w14:textFill>
          </w:rPr>
          <m:t>=</m:t>
        </m:r>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+60x−9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−18</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(giờ)</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 xml:space="preserve">Vậy sau </w:t>
      </w:r>
      <m:oMath>
        <m:f>
          <m:fPr>
            <m:ctrlPr>
              <w:rPr>
                <w:rFonts w:ascii="Cambria Math" w:hAnsi="Cambria Math" w:cs="Times New Roman" w:eastAsiaTheme="minorEastAsia"/>
                <w:i/>
                <w:color w:val="000000" w:themeColor="text1"/>
                <w:szCs w:val="27"/>
                <w14:textFill>
                  <w14:solidFill>
                    <w14:schemeClr w14:val="tx1"/>
                  </w14:solidFill>
                </w14:textFill>
              </w:rPr>
            </m:ctrlPr>
          </m:fPr>
          <m:num>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+60x−9</m:t>
            </m:r>
            <m:ctrlPr>
              <w:rPr>
                <w:rFonts w:ascii="Cambria Math" w:hAnsi="Cambria Math" w:cs="Times New Roman" w:eastAsiaTheme="minorEastAsia"/>
                <w:i/>
                <w:color w:val="000000" w:themeColor="text1"/>
                <w:szCs w:val="27"/>
                <w14:textFill>
                  <w14:solidFill>
                    <w14:schemeClr w14:val="tx1"/>
                  </w14:solidFill>
                </w14:textFill>
              </w:rPr>
            </m:ctrlPr>
          </m:num>
          <m:den>
            <m:sSup>
              <m:sSupPr>
                <m:ctrlPr>
                  <w:rPr>
                    <w:rFonts w:ascii="Cambria Math" w:hAnsi="Cambria Math" w:cs="Times New Roman"/>
                    <w:i/>
                    <w:color w:val="000000" w:themeColor="text1"/>
                    <w:szCs w:val="27"/>
                    <w14:textFill>
                      <w14:solidFill>
                        <w14:schemeClr w14:val="tx1"/>
                      </w14:solidFill>
                    </w14:textFill>
                  </w:rPr>
                </m:ctrlPr>
              </m:sSupPr>
              <m:e>
                <m:r>
                  <m:rPr/>
                  <w:rPr>
                    <w:rFonts w:ascii="Cambria Math" w:hAnsi="Cambria Math" w:cs="Times New Roman"/>
                    <w:color w:val="000000" w:themeColor="text1"/>
                    <w:szCs w:val="27"/>
                    <w14:textFill>
                      <w14:solidFill>
                        <w14:schemeClr w14:val="tx1"/>
                      </w14:solidFill>
                    </w14:textFill>
                  </w:rPr>
                  <m:t>2x</m:t>
                </m:r>
                <m:ctrlPr>
                  <w:rPr>
                    <w:rFonts w:ascii="Cambria Math" w:hAnsi="Cambria Math" w:cs="Times New Roman"/>
                    <w:i/>
                    <w:color w:val="000000" w:themeColor="text1"/>
                    <w:szCs w:val="27"/>
                    <w14:textFill>
                      <w14:solidFill>
                        <w14:schemeClr w14:val="tx1"/>
                      </w14:solidFill>
                    </w14:textFill>
                  </w:rPr>
                </m:ctrlPr>
              </m:e>
              <m:sup>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sup>
            </m:sSup>
            <m:r>
              <m:rPr/>
              <w:rPr>
                <w:rFonts w:ascii="Cambria Math" w:hAnsi="Cambria Math" w:cs="Times New Roman"/>
                <w:color w:val="000000" w:themeColor="text1"/>
                <w:szCs w:val="27"/>
                <w14:textFill>
                  <w14:solidFill>
                    <w14:schemeClr w14:val="tx1"/>
                  </w14:solidFill>
                </w14:textFill>
              </w:rPr>
              <m:t>−18</m:t>
            </m:r>
            <m:ctrlPr>
              <w:rPr>
                <w:rFonts w:ascii="Cambria Math" w:hAnsi="Cambria Math" w:cs="Times New Roman" w:eastAsiaTheme="minorEastAsia"/>
                <w:i/>
                <w:color w:val="000000" w:themeColor="text1"/>
                <w:szCs w:val="27"/>
                <w14:textFill>
                  <w14:solidFill>
                    <w14:schemeClr w14:val="tx1"/>
                  </w14:solidFill>
                </w14:textFill>
              </w:rPr>
            </m:ctrlPr>
          </m:den>
        </m:f>
      </m:oMath>
      <w:r>
        <w:rPr>
          <w:rFonts w:cs="Times New Roman" w:eastAsiaTheme="minorEastAsia"/>
          <w:color w:val="000000" w:themeColor="text1"/>
          <w:szCs w:val="27"/>
          <w14:textFill>
            <w14:solidFill>
              <w14:schemeClr w14:val="tx1"/>
            </w14:solidFill>
          </w14:textFill>
        </w:rPr>
        <w:t xml:space="preserve"> giờ kể từ lúc xuất phát thì thuyền quay về đến bến A.</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đánh giá mức độ tích cực tham gia hoạt động nhóm của HS.</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Ôn lại toàn bộ kiến thức trong chương.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mới, chương mới “ </w:t>
      </w:r>
      <w:r>
        <w:rPr>
          <w:rFonts w:eastAsia="Calibri" w:cs="Times New Roman"/>
          <w:b/>
          <w:color w:val="000000" w:themeColor="text1"/>
          <w:szCs w:val="27"/>
          <w14:textFill>
            <w14:solidFill>
              <w14:schemeClr w14:val="tx1"/>
            </w14:solidFill>
          </w14:textFill>
        </w:rPr>
        <w:t>Bài 1. Hình chóp tam giác đều. Hình chóp tứ giác đều</w:t>
      </w:r>
      <w:r>
        <w:rPr>
          <w:rFonts w:eastAsia="Calibri" w:cs="Times New Roman"/>
          <w:color w:val="000000" w:themeColor="text1"/>
          <w:szCs w:val="27"/>
          <w14:textFill>
            <w14:solidFill>
              <w14:schemeClr w14:val="tx1"/>
            </w14:solidFill>
          </w14:textFill>
        </w:rPr>
        <w:t>”.</w:t>
      </w:r>
    </w:p>
    <w:p>
      <w:pPr>
        <w:rPr>
          <w:rFonts w:cs="Times New Roman" w:eastAsiaTheme="minorEastAsia"/>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2"/>
        <w:spacing w:line="360" w:lineRule="auto"/>
        <w:rPr>
          <w:rFonts w:cs="Times New Roman"/>
          <w:color w:val="000000" w:themeColor="text1"/>
          <w:sz w:val="27"/>
          <w:szCs w:val="27"/>
          <w:lang w:val="nl-NL"/>
          <w14:textFill>
            <w14:solidFill>
              <w14:schemeClr w14:val="tx1"/>
            </w14:solidFill>
          </w14:textFill>
        </w:rPr>
      </w:pPr>
      <w:r>
        <w:rPr>
          <w:rFonts w:cs="Times New Roman"/>
          <w:color w:val="000000" w:themeColor="text1"/>
          <w:sz w:val="27"/>
          <w:szCs w:val="27"/>
          <w:lang w:val="nl-NL"/>
          <w14:textFill>
            <w14:solidFill>
              <w14:schemeClr w14:val="tx1"/>
            </w14:solidFill>
          </w14:textFill>
        </w:rPr>
        <w:t>CHƯƠNG 2.  CÁC HÌNH KHỐI TRONG THỰC TIỄN</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1: HÌNH CHÓP TAM GIÁC ĐỀU – HÌNH CHÓP TỨ GIÁC ĐỀU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Mô tả được các yếu tố cơ bản: đỉnh, cạnh bên, mặt bên, mặt đáy, cạnh đáy của hình chóp tam giác đều, hình chóp tứ giác đều.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Giải quyết các vấn đề thực tiễn gắn với hình chóp tam giác đều,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xml:space="preserve"> Mô hình hóa toán học: </w:t>
      </w:r>
    </w:p>
    <w:p>
      <w:pPr>
        <w:pStyle w:val="19"/>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Tạo lập hình chóp tam giác đều.</w:t>
      </w:r>
    </w:p>
    <w:p>
      <w:pPr>
        <w:pStyle w:val="19"/>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 Tạo lập hình chóp tứ giác đều.</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Giao tiếp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SGK, SGV, Tài liệu giảng dạy, giáo án PPT, PBT(ghi đề bài cho các hoạt động trên lớp), các hình ảnh và mô hình liên quan đến nội dung bài học (hình chóp tam giác đều, hình chóp tứ giác đều),..</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Chuẩn bị tờ giấy bìa, kéo thủ công.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Qua bài toán toán thực tế, HS nhận dạng những vật thể trong đời sống từ đó nhận dạng được hình chóp tam giác đều và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 xml:space="preserve">HS đọc bài toán mở đầu và thực hiện yêu cầu dưới sự dẫn dắt của GV và trình bày kết quả.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nắm được các thông tin trong bài toán và dự đoán câu trả lời cho câu hỏi mở đầu theo ý kiến cá nhân.</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i/>
          <w:iCs/>
          <w:color w:val="000000" w:themeColor="text1"/>
          <w:szCs w:val="27"/>
          <w:shd w:val="clear" w:color="auto" w:fill="FFFFFF"/>
          <w14:textFill>
            <w14:solidFill>
              <w14:schemeClr w14:val="tx1"/>
            </w14:solidFill>
          </w14:textFill>
        </w:rPr>
        <w:t>Hãy cho biết các mặt bên của kim tự tháp và khối rubik ở bên dưới là các hình gì?”</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589145" cy="1994535"/>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55">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pPr>
        <w:spacing w:before="120" w:after="12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(GV có thể trình chiếu video, hình ảnh về hình chóp tam giác đều, tứ giác đều)</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dẫn dắt, gợi ý để HS đưa ra câu trả lời.</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GV có thể trình bày về hình kim tự tháp ở đầu chương: "Kim tự tháp là công trình kiến trúc có cấu trúc vững chãi, thẩm mĩ."</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và thực hiện yêu cầu theo dẫn dắt của GV.</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nl-NL"/>
          <w14:textFill>
            <w14:solidFill>
              <w14:schemeClr w14:val="tx1"/>
            </w14:solidFill>
          </w14:textFill>
        </w:rPr>
        <w:t>GV gọi đại diện một số thành viên nhóm HS trả lời, HS khác nhận xét, bổ sung.</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 “Các hình ảnh trên được gọi là hình chóp tam giác đều, hình chóp tứ giác đều? Hình chóp tam giác đều, hình chóp tứ giác đều có đặc điểm như thế nào, chúng ta sẽ tìm hiểu vào bài học ngày hôm nay”.</w:t>
      </w:r>
    </w:p>
    <w:p>
      <w:pPr>
        <w:spacing w:before="120" w:after="120"/>
        <w:jc w:val="both"/>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Bài 1: Hình chóp tam giác đều – Hình chóp tứ giác đều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Hình chóp tam giác đều –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HS tìm hiểu và mô tả một số yếu tố của hình chóp tam giác đều như: </w:t>
      </w:r>
      <w:r>
        <w:rPr>
          <w:rFonts w:eastAsia="Calibri" w:cs="Times New Roman"/>
          <w:color w:val="000000" w:themeColor="text1"/>
          <w:szCs w:val="27"/>
          <w14:textFill>
            <w14:solidFill>
              <w14:schemeClr w14:val="tx1"/>
            </w14:solidFill>
          </w14:textFill>
        </w:rPr>
        <w:t>đỉnh, cạnh bên, mặt bên, mặt đáy, cạnh đáy.</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HS tìm hiểu nội dung kiến thức về đặc điểm hình chóp tam giác đều, hình chóp tứ giác đều theo yêu cầu, dẫn dắt của GV, thảo luận trả lời câu hỏi trong SGK</w:t>
      </w:r>
      <w:r>
        <w:rPr>
          <w:rFonts w:eastAsia="Calibri" w:cs="Times New Roman"/>
          <w:b/>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 xml:space="preserve">HS ghi nhớ các đặc điểm hình chóp tam giác đều, hình chóp tam giác đều, nhận diện và mô tả được các đặc điểm của chúng để thực hành làm các bài tập ví dụ, thực hành, vận dụng </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5"/>
        <w:gridCol w:w="4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hoạt động cặp đôi thảo luận thực hiện yêu cầu của </w:t>
            </w:r>
            <w:r>
              <w:rPr>
                <w:rFonts w:eastAsia="Calibri" w:cs="Times New Roman"/>
                <w:b/>
                <w:color w:val="000000" w:themeColor="text1"/>
                <w:szCs w:val="27"/>
                <w:lang w:val="nl-NL"/>
                <w14:textFill>
                  <w14:solidFill>
                    <w14:schemeClr w14:val="tx1"/>
                  </w14:solidFill>
                </w14:textFill>
              </w:rPr>
              <w:t xml:space="preserve">HĐKP </w:t>
            </w:r>
            <w:r>
              <w:rPr>
                <w:rFonts w:eastAsia="Calibri" w:cs="Times New Roman"/>
                <w:bCs/>
                <w:color w:val="000000" w:themeColor="text1"/>
                <w:szCs w:val="27"/>
                <w:lang w:val="nl-NL"/>
                <w14:textFill>
                  <w14:solidFill>
                    <w14:schemeClr w14:val="tx1"/>
                  </w14:solidFill>
                </w14:textFill>
              </w:rPr>
              <w:t xml:space="preserve">nhằm ôn lại khái niệm mặt bên và mặt đáy, đồng thời ôn lại hình lăng trụ làm quen với hình chóp tam giác đều. (GV quan sát, hỗ trợ khi HS khó khăn) </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GV gọi một vài HS trình bày kết quả.</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GV đặt thêm câu hỏi: </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 xml:space="preserve">Hình nào có các mặt bên là các tam giác bằng nhau và có đáy là tam giác đều? </w:t>
            </w:r>
          </w:p>
          <w:p>
            <w:pPr>
              <w:spacing w:after="120"/>
              <w:jc w:val="both"/>
              <w:rPr>
                <w:rFonts w:eastAsia="Calibri" w:cs="Times New Roman"/>
                <w:bCs/>
                <w:i/>
                <w:iCs/>
                <w:color w:val="000000" w:themeColor="text1"/>
                <w:szCs w:val="27"/>
                <w:lang w:val="nl-NL"/>
                <w14:textFill>
                  <w14:solidFill>
                    <w14:schemeClr w14:val="tx1"/>
                  </w14:solidFill>
                </w14:textFill>
              </w:rPr>
            </w:pPr>
            <w:r>
              <w:rPr>
                <w:rFonts w:eastAsia="Calibri" w:cs="Times New Roman"/>
                <w:bCs/>
                <w:i/>
                <w:iCs/>
                <w:color w:val="000000" w:themeColor="text1"/>
                <w:szCs w:val="27"/>
                <w:lang w:val="nl-NL"/>
                <w14:textFill>
                  <w14:solidFill>
                    <w14:schemeClr w14:val="tx1"/>
                  </w14:solidFill>
                </w14:textFill>
              </w:rPr>
              <w:t>Hình nào có các mặt bên là các tam giác bằng nhau và có đáy là hình vuông?</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 </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đi đến kiến thức trọng tâm như trong SGK.</w:t>
            </w:r>
          </w:p>
          <w:p>
            <w:pPr>
              <w:pStyle w:val="19"/>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tam giác đều</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hình chóp tam giác đều và yêu cầu HS chỉ ra đỉnh, cạnh bên, mặt bên, cạnh đáy và mặt đáy.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pPr>
              <w:spacing w:after="0"/>
              <w:jc w:val="both"/>
              <w:rPr>
                <w:rFonts w:cs="Times New Roman"/>
                <w:color w:val="000000" w:themeColor="text1"/>
                <w:szCs w:val="27"/>
                <w:lang w:val="nl-NL"/>
                <w14:textFill>
                  <w14:solidFill>
                    <w14:schemeClr w14:val="tx1"/>
                  </w14:solidFill>
                </w14:textFill>
              </w:rPr>
            </w:pPr>
            <w:r>
              <w:rPr>
                <w:rFonts w:cs="Times New Roman"/>
                <w:color w:val="000000" w:themeColor="text1"/>
                <w:szCs w:val="27"/>
                <w:lang w:val="nl-NL"/>
                <w14:textFill>
                  <w14:solidFill>
                    <w14:schemeClr w14:val="tx1"/>
                  </w14:solidFill>
                </w14:textFil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mời một vài HS nhận dạng, mô tả lại các đặc điểm của hình chóp tam giác đều.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w:t>
            </w:r>
            <w:r>
              <w:rPr>
                <w:rFonts w:eastAsia="Calibri" w:cs="Times New Roman"/>
                <w:b/>
                <w:bCs/>
                <w:color w:val="000000" w:themeColor="text1"/>
                <w:szCs w:val="27"/>
                <w14:textFill>
                  <w14:solidFill>
                    <w14:schemeClr w14:val="tx1"/>
                  </w14:solidFill>
                </w14:textFill>
              </w:rPr>
              <w:t>Thực hành 1</w:t>
            </w:r>
            <w:r>
              <w:rPr>
                <w:rFonts w:eastAsia="Calibri" w:cs="Times New Roman"/>
                <w:color w:val="000000" w:themeColor="text1"/>
                <w:szCs w:val="27"/>
                <w14:textFill>
                  <w14:solidFill>
                    <w14:schemeClr w14:val="tx1"/>
                  </w14:solidFill>
                </w14:textFill>
              </w:rPr>
              <w:t>. (HS nói cho nhau nghe và sửa lỗi).</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GV chữa bài và lưu ý HS những nhầm lẫn hay mắc phải.</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dẫn dắt giúp HS phân biệt đường cao và chiều cao: </w:t>
            </w:r>
            <w:r>
              <w:rPr>
                <w:rFonts w:eastAsia="Calibri" w:cs="Times New Roman"/>
                <w:i/>
                <w:iCs/>
                <w:color w:val="000000" w:themeColor="text1"/>
                <w:szCs w:val="27"/>
                <w14:textFill>
                  <w14:solidFill>
                    <w14:schemeClr w14:val="tx1"/>
                  </w14:solidFill>
                </w14:textFill>
              </w:rPr>
              <w:t>Trong bài thực hành này, đường cao của hình chóp tam giác đều A.MNPQ là AH, độ dài AH là chiều cao.</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nhấn mạnh giúp HS khắc sâu tính chất các cạnh bên bằng nhau, các cạnh đáy  bằng nhau của hình chóp tam giác đều.</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pStyle w:val="19"/>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tứ giác đều</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chiếu Slide hình chóp tứ giác đều và yêu cầu HS chỉ ra đỉnh, cạnh bên, mặt bên, cạnh đáy và mặt đáy.</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lưu ý HS trong trường hợp hình chóp tứ giác đều, chân đường cao là giao điểm hai đường chéo của hình vuông.</w:t>
            </w:r>
          </w:p>
          <w:p>
            <w:pPr>
              <w:spacing w:after="120"/>
              <w:jc w:val="both"/>
              <w:rPr>
                <w:rFonts w:cs="Times New Roman"/>
                <w:color w:val="000000" w:themeColor="text1"/>
                <w:szCs w:val="27"/>
                <w:lang w:val="nl-NL"/>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áp dụng kiến thức hoàn thành bài </w:t>
            </w:r>
            <w:r>
              <w:rPr>
                <w:rFonts w:eastAsia="Calibri" w:cs="Times New Roman"/>
                <w:b/>
                <w:bCs/>
                <w:color w:val="000000" w:themeColor="text1"/>
                <w:szCs w:val="27"/>
                <w14:textFill>
                  <w14:solidFill>
                    <w14:schemeClr w14:val="tx1"/>
                  </w14:solidFill>
                </w14:textFill>
              </w:rPr>
              <w:t>Thực hành 2</w:t>
            </w:r>
            <w:r>
              <w:rPr>
                <w:rFonts w:eastAsia="Calibri"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i/>
                <w:iCs/>
                <w:color w:val="000000" w:themeColor="text1"/>
                <w:szCs w:val="27"/>
                <w14:textFill>
                  <w14:solidFill>
                    <w14:schemeClr w14:val="tx1"/>
                  </w14:solidFill>
                </w14:textFill>
              </w:rPr>
              <w:t xml:space="preserve"> </w:t>
            </w:r>
            <w:r>
              <w:rPr>
                <w:rFonts w:eastAsia="Calibri" w:cs="Times New Roman"/>
                <w:color w:val="000000" w:themeColor="text1"/>
                <w:szCs w:val="27"/>
                <w14:textFill>
                  <w14:solidFill>
                    <w14:schemeClr w14:val="tx1"/>
                  </w14:solidFill>
                </w14:textFill>
              </w:rPr>
              <w:t>GV gọi một vài HS trình bày kết quả.</w:t>
            </w:r>
          </w:p>
          <w:p>
            <w:pPr>
              <w:spacing w:after="120"/>
              <w:jc w:val="both"/>
              <w:rPr>
                <w:rFonts w:eastAsia="Calibri" w:cs="Times New Roman"/>
                <w:i/>
                <w:i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dẫn dắt giúp HS phân biệt đường cao và chiều cao: </w:t>
            </w:r>
            <w:r>
              <w:rPr>
                <w:rFonts w:eastAsia="Calibri" w:cs="Times New Roman"/>
                <w:i/>
                <w:iCs/>
                <w:color w:val="000000" w:themeColor="text1"/>
                <w:szCs w:val="27"/>
                <w14:textFill>
                  <w14:solidFill>
                    <w14:schemeClr w14:val="tx1"/>
                  </w14:solidFill>
                </w14:textFill>
              </w:rPr>
              <w:t>Trong bài thực hành này, đường cao của hình chóp tứ giác đều A.MNPQ là AH, độ dài AH là chiều cao.</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nhấn mạnh giúp HS khắc sâu tính chất các cạnh bên bằng nhau, các cạnh đáy  bằng nhau của hình chóp tứ giác đều.</w:t>
            </w: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color w:val="000000" w:themeColor="text1"/>
                <w:szCs w:val="27"/>
                <w14:textFill>
                  <w14:solidFill>
                    <w14:schemeClr w14:val="tx1"/>
                  </w14:solidFill>
                </w14:textFill>
              </w:rPr>
            </w:pPr>
          </w:p>
          <w:p>
            <w:pPr>
              <w:spacing w:after="120"/>
              <w:jc w:val="both"/>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vận dụng kiến thức vào hình ảnh thực tế hoàn thành bài tập </w:t>
            </w:r>
            <w:r>
              <w:rPr>
                <w:rFonts w:eastAsia="Calibri" w:cs="Times New Roman"/>
                <w:b/>
                <w:bCs/>
                <w:color w:val="000000" w:themeColor="text1"/>
                <w:szCs w:val="27"/>
                <w14:textFill>
                  <w14:solidFill>
                    <w14:schemeClr w14:val="tx1"/>
                  </w14:solidFill>
                </w14:textFill>
              </w:rPr>
              <w:t>Vận dụng 1.</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giới thiệu các đặc điểm của hình chóp tam giác đều, tứ giác đều (nếu có)</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áp dụng kiến thức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mô tả lại các đặc điểm của hình chóp tam giác đều, tứ giác đều.</w:t>
            </w:r>
          </w:p>
        </w:tc>
        <w:tc>
          <w:tcPr>
            <w:tcW w:w="4682" w:type="dxa"/>
          </w:tcPr>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Hình chóp tam giác đều – hình chóp tứ giác đều</w:t>
            </w:r>
          </w:p>
          <w:p>
            <w:pPr>
              <w:spacing w:after="120"/>
              <w:jc w:val="both"/>
              <w:rPr>
                <w:rFonts w:eastAsia="Calibri" w:cs="Times New Roman"/>
                <w:b/>
                <w:i/>
                <w:color w:val="000000" w:themeColor="text1"/>
                <w:szCs w:val="27"/>
                <w:u w:val="single"/>
                <w:lang w:val="nl-NL"/>
                <w14:textFill>
                  <w14:solidFill>
                    <w14:schemeClr w14:val="tx1"/>
                  </w14:solidFill>
                </w14:textFill>
              </w:rPr>
            </w:pPr>
            <w:r>
              <w:rPr>
                <w:rFonts w:eastAsia="Calibri" w:cs="Times New Roman"/>
                <w:b/>
                <w:i/>
                <w:color w:val="000000" w:themeColor="text1"/>
                <w:szCs w:val="27"/>
                <w:u w:val="single"/>
                <w:lang w:val="nl-NL"/>
                <w14:textFill>
                  <w14:solidFill>
                    <w14:schemeClr w14:val="tx1"/>
                  </w14:solidFill>
                </w14:textFill>
              </w:rPr>
              <w:t>HĐKP: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Các mặt bên của Hình 1a, Hình 1b là hình chữ nhật.</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 mặt bên của Hình 1c, Hình 1d là hình tam giác.</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Cả bốn hình (Hình 1a, 1b, 1c, 1d) đều có các cạnh bên bằng nhau.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Hình 1a và Hình 1c có đáy là tam giác đều.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Hình 1a và Hình 1c có các cạnh bên bằng nhau và đáy là hình tam giác đều.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Cả bốn hình (Hình 1a, 1b, 1c, 1d) đều có các cạnh bên bằng nhau.</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Hình 1b và Hình 1d có đáy là hình vuông.</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Hình 1b và Hình 1d có các cạnh bên bằng nhau và đáy là hình vuông.</w:t>
            </w:r>
          </w:p>
          <w:p>
            <w:pPr>
              <w:pStyle w:val="19"/>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tam giác đều</w:t>
            </w:r>
          </w:p>
          <w:p>
            <w:pPr>
              <w:pStyle w:val="19"/>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6">
                            <a:clrChange>
                              <a:clrFrom>
                                <a:srgbClr val="FBFBFB"/>
                              </a:clrFrom>
                              <a:clrTo>
                                <a:srgbClr val="FBFBFB">
                                  <a:alpha val="0"/>
                                </a:srgbClr>
                              </a:clrTo>
                            </a:clrChange>
                            <a:extLst>
                              <a:ext uri="{BEBA8EAE-BF5A-486C-A8C5-ECC9F3942E4B}">
                                <a14:imgProps xmlns:a14="http://schemas.microsoft.com/office/drawing/2010/main">
                                  <a14:imgLayer r:embed="rId57">
                                    <a14:imgEffect>
                                      <a14:saturation sat="200000"/>
                                    </a14:imgEffect>
                                    <a14:imgEffect>
                                      <a14:sharpenSoften amount="25000"/>
                                    </a14:imgEffect>
                                  </a14:imgLayer>
                                </a14:imgProps>
                              </a:ext>
                            </a:extLst>
                          </a:blip>
                          <a:stretch>
                            <a:fillRect/>
                          </a:stretch>
                        </pic:blipFill>
                        <pic:spPr>
                          <a:xfrm>
                            <a:off x="0" y="0"/>
                            <a:ext cx="2409825" cy="2324100"/>
                          </a:xfrm>
                          <a:prstGeom prst="rect">
                            <a:avLst/>
                          </a:prstGeom>
                        </pic:spPr>
                      </pic:pic>
                    </a:graphicData>
                  </a:graphic>
                </wp:inline>
              </w:drawing>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Hình S.ABC (Hình 2)</w:t>
            </w: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là một</w:t>
            </w:r>
            <w:r>
              <w:rPr>
                <w:rFonts w:eastAsia="Times New Roman" w:cs="Times New Roman"/>
                <w:i/>
                <w:color w:val="000000" w:themeColor="text1"/>
                <w:szCs w:val="27"/>
                <w14:textFill>
                  <w14:solidFill>
                    <w14:schemeClr w14:val="tx1"/>
                  </w14:solidFill>
                </w14:textFill>
              </w:rPr>
              <w:t xml:space="preserve"> hình chóp tam giác đều.</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Trong hình này:</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S gọi là</w:t>
            </w:r>
            <w:r>
              <w:rPr>
                <w:rFonts w:eastAsia="Times New Roman" w:cs="Times New Roman"/>
                <w:i/>
                <w:color w:val="000000" w:themeColor="text1"/>
                <w:szCs w:val="27"/>
                <w14:textFill>
                  <w14:solidFill>
                    <w14:schemeClr w14:val="tx1"/>
                  </w14:solidFill>
                </w14:textFill>
              </w:rPr>
              <w:t xml:space="preserve"> đỉnh.</w:t>
            </w:r>
          </w:p>
          <w:p>
            <w:pPr>
              <w:spacing w:before="240" w:after="120"/>
              <w:jc w:val="both"/>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Mặt ABC là một tam giác đều và được gọi là </w:t>
            </w:r>
            <w:r>
              <w:rPr>
                <w:rFonts w:eastAsia="Times New Roman" w:cs="Times New Roman"/>
                <w:i/>
                <w:color w:val="000000" w:themeColor="text1"/>
                <w:szCs w:val="27"/>
                <w14:textFill>
                  <w14:solidFill>
                    <w14:schemeClr w14:val="tx1"/>
                  </w14:solidFill>
                </w14:textFill>
              </w:rPr>
              <w:t>mặt đáy</w:t>
            </w:r>
            <w:r>
              <w:rPr>
                <w:rFonts w:eastAsia="Times New Roman" w:cs="Times New Roman"/>
                <w:iCs/>
                <w:color w:val="000000" w:themeColor="text1"/>
                <w:szCs w:val="27"/>
                <w14:textFill>
                  <w14:solidFill>
                    <w14:schemeClr w14:val="tx1"/>
                  </w14:solidFill>
                </w14:textFill>
              </w:rPr>
              <w:t xml:space="preserve"> (gọi tắt là </w:t>
            </w:r>
            <w:r>
              <w:rPr>
                <w:rFonts w:eastAsia="Times New Roman" w:cs="Times New Roman"/>
                <w:i/>
                <w:color w:val="000000" w:themeColor="text1"/>
                <w:szCs w:val="27"/>
                <w14:textFill>
                  <w14:solidFill>
                    <w14:schemeClr w14:val="tx1"/>
                  </w14:solidFill>
                </w14:textFill>
              </w:rPr>
              <w:t>đáy</w:t>
            </w:r>
            <w:r>
              <w:rPr>
                <w:rFonts w:eastAsia="Times New Roman" w:cs="Times New Roman"/>
                <w:iCs/>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
                <w:color w:val="000000" w:themeColor="text1"/>
                <w:szCs w:val="27"/>
                <w14:textFill>
                  <w14:solidFill>
                    <w14:schemeClr w14:val="tx1"/>
                  </w14:solidFill>
                </w14:textFill>
              </w:rPr>
              <w:t xml:space="preserve">– </w:t>
            </w:r>
            <w:r>
              <w:rPr>
                <w:rFonts w:eastAsia="Times New Roman" w:cs="Times New Roman"/>
                <w:iCs/>
                <w:color w:val="000000" w:themeColor="text1"/>
                <w:szCs w:val="27"/>
                <w14:textFill>
                  <w14:solidFill>
                    <w14:schemeClr w14:val="tx1"/>
                  </w14:solidFill>
                </w14:textFill>
              </w:rPr>
              <w:t>Các đoạn thẳng SA, SB, SC bằng nhau và được gọi là các</w:t>
            </w:r>
            <w:r>
              <w:rPr>
                <w:rFonts w:eastAsia="Times New Roman" w:cs="Times New Roman"/>
                <w:i/>
                <w:color w:val="000000" w:themeColor="text1"/>
                <w:szCs w:val="27"/>
                <w14:textFill>
                  <w14:solidFill>
                    <w14:schemeClr w14:val="tx1"/>
                  </w14:solidFill>
                </w14:textFill>
              </w:rPr>
              <w:t xml:space="preserve"> cạnh bên.</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Ba mặt SAB, SBC, SCAlà các tam giác cân đỉnh S bằng nhau và được gọi là ba</w:t>
            </w:r>
            <w:r>
              <w:rPr>
                <w:rFonts w:eastAsia="Times New Roman" w:cs="Times New Roman"/>
                <w:i/>
                <w:color w:val="000000" w:themeColor="text1"/>
                <w:szCs w:val="27"/>
                <w14:textFill>
                  <w14:solidFill>
                    <w14:schemeClr w14:val="tx1"/>
                  </w14:solidFill>
                </w14:textFill>
              </w:rPr>
              <w:t xml:space="preserve"> mặt bên.</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Các đoạn thẳng AB, BC, CA được gọi là </w:t>
            </w:r>
            <w:r>
              <w:rPr>
                <w:rFonts w:cs="Times New Roman"/>
                <w:i/>
                <w:iCs/>
                <w:color w:val="000000" w:themeColor="text1"/>
                <w:szCs w:val="27"/>
                <w14:textFill>
                  <w14:solidFill>
                    <w14:schemeClr w14:val="tx1"/>
                  </w14:solidFill>
                </w14:textFill>
              </w:rPr>
              <w:t>cạnh đáy.</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 Gọi O là trọng tâm của mặt đáy, khi đó SO gọi là </w:t>
            </w:r>
            <w:r>
              <w:rPr>
                <w:rFonts w:cs="Times New Roman"/>
                <w:i/>
                <w:iCs/>
                <w:color w:val="000000" w:themeColor="text1"/>
                <w:szCs w:val="27"/>
                <w14:textFill>
                  <w14:solidFill>
                    <w14:schemeClr w14:val="tx1"/>
                  </w14:solidFill>
                </w14:textFill>
              </w:rPr>
              <w:t>đường cao</w:t>
            </w:r>
            <w:r>
              <w:rPr>
                <w:rFonts w:cs="Times New Roman"/>
                <w:color w:val="000000" w:themeColor="text1"/>
                <w:szCs w:val="27"/>
                <w14:textFill>
                  <w14:solidFill>
                    <w14:schemeClr w14:val="tx1"/>
                  </w14:solidFill>
                </w14:textFill>
              </w:rPr>
              <w:t xml:space="preserve">, độ dài SO gọi là </w:t>
            </w:r>
            <w:r>
              <w:rPr>
                <w:rFonts w:cs="Times New Roman"/>
                <w:i/>
                <w:iCs/>
                <w:color w:val="000000" w:themeColor="text1"/>
                <w:szCs w:val="27"/>
                <w14:textFill>
                  <w14:solidFill>
                    <w14:schemeClr w14:val="tx1"/>
                  </w14:solidFill>
                </w14:textFill>
              </w:rPr>
              <w:t>chiều cao</w:t>
            </w:r>
            <w:r>
              <w:rPr>
                <w:rFonts w:cs="Times New Roman"/>
                <w:color w:val="000000" w:themeColor="text1"/>
                <w:szCs w:val="27"/>
                <w14:textFill>
                  <w14:solidFill>
                    <w14:schemeClr w14:val="tx1"/>
                  </w14:solidFill>
                </w14:textFill>
              </w:rPr>
              <w:t>.</w:t>
            </w:r>
          </w:p>
          <w:p>
            <w:pPr>
              <w:spacing w:before="240" w:after="120"/>
              <w:jc w:val="both"/>
              <w:textAlignment w:val="baseline"/>
              <w:rPr>
                <w:rFonts w:eastAsia="Times New Roman" w:cs="Times New Roman"/>
                <w:i/>
                <w:color w:val="000000" w:themeColor="text1"/>
                <w:szCs w:val="27"/>
                <w14:textFill>
                  <w14:solidFill>
                    <w14:schemeClr w14:val="tx1"/>
                  </w14:solidFill>
                </w14:textFill>
              </w:rPr>
            </w:pPr>
            <w:r>
              <w:rPr>
                <w:rFonts w:eastAsia="Times New Roman" w:cs="Times New Roman"/>
                <w:b/>
                <w:bCs/>
                <w:iCs/>
                <w:color w:val="000000" w:themeColor="text1"/>
                <w:szCs w:val="27"/>
                <w14:textFill>
                  <w14:solidFill>
                    <w14:schemeClr w14:val="tx1"/>
                  </w14:solidFill>
                </w14:textFill>
              </w:rPr>
              <w:t>Thực hành 1.</w:t>
            </w:r>
            <w:r>
              <w:rPr>
                <w:rFonts w:eastAsia="Times New Roman" w:cs="Times New Roman"/>
                <w:i/>
                <w:color w:val="000000" w:themeColor="text1"/>
                <w:szCs w:val="27"/>
                <w14:textFill>
                  <w14:solidFill>
                    <w14:schemeClr w14:val="tx1"/>
                  </w14:solidFill>
                </w14:textFill>
              </w:rPr>
              <w:t xml:space="preserve"> </w:t>
            </w:r>
          </w:p>
          <w:p>
            <w:pPr>
              <w:spacing w:before="240" w:after="120"/>
              <w:jc w:val="center"/>
              <w:textAlignment w:val="baseline"/>
              <w:rPr>
                <w:rFonts w:eastAsia="Times New Roman" w:cs="Times New Roman"/>
                <w:i/>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58">
                            <a:clrChange>
                              <a:clrFrom>
                                <a:srgbClr val="FCFCFC"/>
                              </a:clrFrom>
                              <a:clrTo>
                                <a:srgbClr val="FCFCFC">
                                  <a:alpha val="0"/>
                                </a:srgbClr>
                              </a:clrTo>
                            </a:clrChange>
                            <a:biLevel thresh="75000"/>
                            <a:extLst>
                              <a:ext uri="{BEBA8EAE-BF5A-486C-A8C5-ECC9F3942E4B}">
                                <a14:imgProps xmlns:a14="http://schemas.microsoft.com/office/drawing/2010/main">
                                  <a14:imgLayer r:embed="rId59">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 M.ABC ở Hình 3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MAB, MBC, MAC;</w:t>
            </w:r>
          </w:p>
          <w:p>
            <w:pPr>
              <w:spacing w:after="0"/>
              <w:rPr>
                <w:rFonts w:cs="Times New Roman"/>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Mặt đáy: ABC;</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Đường cao: MO;</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Độ dài cạnh bên: 15 cm (do các cạnh bên MA = MB = MC = 15 cm);</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Độ dài cạnh đáy: 10 cm (do các cạnh đáy AB = BC = CA = 10 cm).</w:t>
            </w:r>
          </w:p>
          <w:p>
            <w:pPr>
              <w:pStyle w:val="19"/>
              <w:numPr>
                <w:ilvl w:val="0"/>
                <w:numId w:val="5"/>
              </w:numPr>
              <w:spacing w:before="240" w:after="120"/>
              <w:jc w:val="both"/>
              <w:textAlignment w:val="baseline"/>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Hình chóp tứ giác đều</w:t>
            </w:r>
          </w:p>
          <w:p>
            <w:pPr>
              <w:pStyle w:val="19"/>
              <w:spacing w:before="240" w:after="120"/>
              <w:jc w:val="center"/>
              <w:textAlignment w:val="baseline"/>
              <w:rPr>
                <w:rFonts w:cs="Times New Roman" w:eastAsiaTheme="minorEastAsia"/>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66340" cy="2228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60">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Hình S.ABCD (Hình 4) là một </w:t>
            </w:r>
            <w:r>
              <w:rPr>
                <w:rFonts w:eastAsia="Times New Roman" w:cs="Times New Roman"/>
                <w:i/>
                <w:color w:val="000000" w:themeColor="text1"/>
                <w:szCs w:val="27"/>
                <w14:textFill>
                  <w14:solidFill>
                    <w14:schemeClr w14:val="tx1"/>
                  </w14:solidFill>
                </w14:textFill>
              </w:rPr>
              <w:t>hình chóp tứ giác đều</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Trong hình này.</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S gọi là </w:t>
            </w:r>
            <w:r>
              <w:rPr>
                <w:rFonts w:eastAsia="Times New Roman" w:cs="Times New Roman"/>
                <w:i/>
                <w:color w:val="000000" w:themeColor="text1"/>
                <w:szCs w:val="27"/>
                <w14:textFill>
                  <w14:solidFill>
                    <w14:schemeClr w14:val="tx1"/>
                  </w14:solidFill>
                </w14:textFill>
              </w:rPr>
              <w:t>đỉnh</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Mặt ABCD là một hình vuông và được gọi là </w:t>
            </w:r>
            <w:r>
              <w:rPr>
                <w:rFonts w:eastAsia="Times New Roman" w:cs="Times New Roman"/>
                <w:i/>
                <w:color w:val="000000" w:themeColor="text1"/>
                <w:szCs w:val="27"/>
                <w14:textFill>
                  <w14:solidFill>
                    <w14:schemeClr w14:val="tx1"/>
                  </w14:solidFill>
                </w14:textFill>
              </w:rPr>
              <w:t>mặt đáy</w:t>
            </w:r>
            <w:r>
              <w:rPr>
                <w:rFonts w:eastAsia="Times New Roman" w:cs="Times New Roman"/>
                <w:iCs/>
                <w:color w:val="000000" w:themeColor="text1"/>
                <w:szCs w:val="27"/>
                <w14:textFill>
                  <w14:solidFill>
                    <w14:schemeClr w14:val="tx1"/>
                  </w14:solidFill>
                </w14:textFill>
              </w:rPr>
              <w:t xml:space="preserve"> (gọi tắt là </w:t>
            </w:r>
            <w:r>
              <w:rPr>
                <w:rFonts w:eastAsia="Times New Roman" w:cs="Times New Roman"/>
                <w:i/>
                <w:color w:val="000000" w:themeColor="text1"/>
                <w:szCs w:val="27"/>
                <w14:textFill>
                  <w14:solidFill>
                    <w14:schemeClr w14:val="tx1"/>
                  </w14:solidFill>
                </w14:textFill>
              </w:rPr>
              <w:t>đáy</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Các đoạn thẳng SA, SB, SC, SD bằng nhau và được gọi là các </w:t>
            </w:r>
            <w:r>
              <w:rPr>
                <w:rFonts w:eastAsia="Times New Roman" w:cs="Times New Roman"/>
                <w:i/>
                <w:color w:val="000000" w:themeColor="text1"/>
                <w:szCs w:val="27"/>
                <w14:textFill>
                  <w14:solidFill>
                    <w14:schemeClr w14:val="tx1"/>
                  </w14:solidFill>
                </w14:textFill>
              </w:rPr>
              <w:t>cạnh bên</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Bốn mặt SAB, SBC, SCD, SDA là các tam giác cần đỉnh S bằng nhau và được gọi là </w:t>
            </w:r>
            <w:r>
              <w:rPr>
                <w:rFonts w:eastAsia="Times New Roman" w:cs="Times New Roman"/>
                <w:i/>
                <w:color w:val="000000" w:themeColor="text1"/>
                <w:szCs w:val="27"/>
                <w14:textFill>
                  <w14:solidFill>
                    <w14:schemeClr w14:val="tx1"/>
                  </w14:solidFill>
                </w14:textFill>
              </w:rPr>
              <w:t>bốn mặt bên</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Các đoạn thẳng AB, BC, CD, DA được gọi là </w:t>
            </w:r>
            <w:r>
              <w:rPr>
                <w:rFonts w:eastAsia="Times New Roman" w:cs="Times New Roman"/>
                <w:i/>
                <w:color w:val="000000" w:themeColor="text1"/>
                <w:szCs w:val="27"/>
                <w14:textFill>
                  <w14:solidFill>
                    <w14:schemeClr w14:val="tx1"/>
                  </w14:solidFill>
                </w14:textFill>
              </w:rPr>
              <w:t>cạnh đáy</w:t>
            </w:r>
            <w:r>
              <w:rPr>
                <w:rFonts w:eastAsia="Times New Roman" w:cs="Times New Roman"/>
                <w:iCs/>
                <w:color w:val="000000" w:themeColor="text1"/>
                <w:szCs w:val="27"/>
                <w14:textFill>
                  <w14:solidFill>
                    <w14:schemeClr w14:val="tx1"/>
                  </w14:solidFill>
                </w14:textFill>
              </w:rPr>
              <w:t>.</w:t>
            </w:r>
          </w:p>
          <w:p>
            <w:pPr>
              <w:spacing w:before="240" w:after="120"/>
              <w:textAlignment w:val="baseline"/>
              <w:rPr>
                <w:rFonts w:eastAsia="Times New Roman" w:cs="Times New Roman"/>
                <w:iCs/>
                <w:color w:val="000000" w:themeColor="text1"/>
                <w:szCs w:val="27"/>
                <w14:textFill>
                  <w14:solidFill>
                    <w14:schemeClr w14:val="tx1"/>
                  </w14:solidFill>
                </w14:textFill>
              </w:rPr>
            </w:pPr>
            <w:r>
              <w:rPr>
                <w:rFonts w:eastAsia="Times New Roman" w:cs="Times New Roman"/>
                <w:iCs/>
                <w:color w:val="000000" w:themeColor="text1"/>
                <w:szCs w:val="27"/>
                <w14:textFill>
                  <w14:solidFill>
                    <w14:schemeClr w14:val="tx1"/>
                  </w14:solidFill>
                </w14:textFill>
              </w:rPr>
              <w:t xml:space="preserve">- Gọi O là giao điểm hai đường chéo của mặt đáy, khi đó SO là </w:t>
            </w:r>
            <w:r>
              <w:rPr>
                <w:rFonts w:eastAsia="Times New Roman" w:cs="Times New Roman"/>
                <w:i/>
                <w:color w:val="000000" w:themeColor="text1"/>
                <w:szCs w:val="27"/>
                <w14:textFill>
                  <w14:solidFill>
                    <w14:schemeClr w14:val="tx1"/>
                  </w14:solidFill>
                </w14:textFill>
              </w:rPr>
              <w:t>đường cao</w:t>
            </w:r>
            <w:r>
              <w:rPr>
                <w:rFonts w:eastAsia="Times New Roman" w:cs="Times New Roman"/>
                <w:iCs/>
                <w:color w:val="000000" w:themeColor="text1"/>
                <w:szCs w:val="27"/>
                <w14:textFill>
                  <w14:solidFill>
                    <w14:schemeClr w14:val="tx1"/>
                  </w14:solidFill>
                </w14:textFill>
              </w:rPr>
              <w:t xml:space="preserve">, độ dài SO là </w:t>
            </w:r>
            <w:r>
              <w:rPr>
                <w:rFonts w:eastAsia="Times New Roman" w:cs="Times New Roman"/>
                <w:i/>
                <w:color w:val="000000" w:themeColor="text1"/>
                <w:szCs w:val="27"/>
                <w14:textFill>
                  <w14:solidFill>
                    <w14:schemeClr w14:val="tx1"/>
                  </w14:solidFill>
                </w14:textFill>
              </w:rPr>
              <w:t>chiều cao</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2:</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A.MNPQ ở Hình 5 có:</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69465" cy="244348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61">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Đỉnh: 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bên: AM, AN, AP, AQ;</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AMN, ANP, APQ, AQM;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đáy: MN, NP, PQ, 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MNPQ;</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Đường cao: AH.</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Cho biết AM = 5 cm, MN = 4 cm. Tìm độ dài các cạnh AN, AP, AQ, NP, PQ, QM.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Xét hình chóp tứ giác đều A.MNPQ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AN = AP = AQ = AM = 5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QM = MN = 4 cm.</w:t>
            </w:r>
          </w:p>
          <w:p>
            <w:pPr>
              <w:spacing w:after="0"/>
              <w:rPr>
                <w:rFonts w:cs="Times New Roman" w:eastAsiaTheme="minorEastAsia"/>
                <w:b/>
                <w:bCs/>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Vận dụng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Chiếc hộp dạng hình chóp tam giác đều S.MNP ở Hình 6 có:</w:t>
            </w:r>
          </w:p>
          <w:p>
            <w:pPr>
              <w:spacing w:after="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69540" cy="19259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62">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SMN, SNP, SPM;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cạnh bên: SM, SN, SP.</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Xét chiếc hộp dạng hình chóp tam giác đều S.MNP có:</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SN = SP = SM =  4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MN = 3 cm.</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Tam giác đáy MNP là tam giác đều nên mỗi góc của tam giác này bằng 60°.</w:t>
            </w:r>
          </w:p>
          <w:p>
            <w:pPr>
              <w:spacing w:after="0"/>
              <w:rPr>
                <w:rFonts w:cs="Times New Roman" w:eastAsiaTheme="minorEastAsia"/>
                <w:color w:val="000000" w:themeColor="text1"/>
                <w:szCs w:val="27"/>
                <w14:textFill>
                  <w14:solidFill>
                    <w14:schemeClr w14:val="tx1"/>
                  </w14:solidFill>
                </w14:textFill>
              </w:rPr>
            </w:pPr>
          </w:p>
          <w:p>
            <w:pPr>
              <w:spacing w:after="0"/>
              <w:rPr>
                <w:rFonts w:cs="Times New Roman"/>
                <w:color w:val="000000" w:themeColor="text1"/>
                <w:szCs w:val="27"/>
                <w14:textFill>
                  <w14:solidFill>
                    <w14:schemeClr w14:val="tx1"/>
                  </w14:solidFill>
                </w14:textFill>
              </w:rPr>
            </w:pP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Tạo lập hình chóp tam giác đều,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vẽ được hình khai triển, cắt, gấp tạo lập hình chóp.</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Tăng cường tính trực quan và hoạt động cụ thể bằng các vật liệu giúp HS hình thành và phá triển tư duy.</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 Nội dung:</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r>
        <w:rPr>
          <w:rFonts w:eastAsia="Calibri" w:cs="Times New Roman"/>
          <w:b/>
          <w:color w:val="000000" w:themeColor="text1"/>
          <w:szCs w:val="27"/>
          <w:lang w:val="nl-NL"/>
          <w14:textFill>
            <w14:solidFill>
              <w14:schemeClr w14:val="tx1"/>
            </w14:solidFill>
          </w14:textFill>
        </w:rPr>
        <w:t xml:space="preserve"> </w:t>
      </w:r>
      <w:r>
        <w:rPr>
          <w:rFonts w:eastAsia="Calibri" w:cs="Times New Roman"/>
          <w:color w:val="000000" w:themeColor="text1"/>
          <w:szCs w:val="27"/>
          <w:lang w:val="nl-NL"/>
          <w14:textFill>
            <w14:solidFill>
              <w14:schemeClr w14:val="tx1"/>
            </w14:solidFill>
          </w14:textFill>
        </w:rPr>
        <w:t xml:space="preserve">HS tìm hiểu nội dung kiến thức về tạo lập hình chóp theo yêu cầu, dẫn dắt của GV, thảo luận trả lời câu hỏi và hoàn thành các bài tập ví dụ, thực hành, vận dụng trong SGK.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vận dụng linh hoạt, trực quan kiến thức về tạo lập hình chóp để thực hành hoàn thành bài tập Thực hành 3,4; Vận dụng 2,3.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14"/>
        <w:tblW w:w="93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7"/>
        <w:gridCol w:w="4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3"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682" w:type="dxa"/>
          </w:tcPr>
          <w:p>
            <w:pPr>
              <w:tabs>
                <w:tab w:val="left" w:pos="567"/>
                <w:tab w:val="left" w:pos="1134"/>
              </w:tabs>
              <w:spacing w:before="120" w:after="12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673" w:type="dxa"/>
          </w:tcPr>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trao đổi, thảo luận thực hiện các thao tác hoàn thành yêu cầu của </w:t>
            </w:r>
            <w:r>
              <w:rPr>
                <w:rFonts w:eastAsia="Calibri" w:cs="Times New Roman"/>
                <w:b/>
                <w:color w:val="000000" w:themeColor="text1"/>
                <w:szCs w:val="27"/>
                <w:lang w:val="nl-NL"/>
                <w14:textFill>
                  <w14:solidFill>
                    <w14:schemeClr w14:val="tx1"/>
                  </w14:solidFill>
                </w14:textFill>
              </w:rPr>
              <w:t>Thực hành 3</w:t>
            </w:r>
          </w:p>
          <w:p>
            <w:pPr>
              <w:spacing w:after="120"/>
              <w:jc w:val="both"/>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(GV hướng dẫn cụ thể cho HS trước khi thực hiện, đồng thời quan sát, hỗ trợ khi HS khó khăn) </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nhận xét, đánh giá quá trình hoạt động của HS.</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b/>
                <w:b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hướng dẫn HS cắt, gấp và dán hộp quà hình chóp tam giác đều hoàn thành </w:t>
            </w:r>
            <w:r>
              <w:rPr>
                <w:rFonts w:eastAsia="Calibri" w:cs="Times New Roman"/>
                <w:b/>
                <w:bCs/>
                <w:color w:val="000000" w:themeColor="text1"/>
                <w:szCs w:val="27"/>
                <w:lang w:val="nl-NL"/>
                <w14:textFill>
                  <w14:solidFill>
                    <w14:schemeClr w14:val="tx1"/>
                  </w14:solidFill>
                </w14:textFill>
              </w:rPr>
              <w:t>Vận dụng 2</w:t>
            </w:r>
            <w:r>
              <w:rPr>
                <w:rFonts w:cs="Times New Roman"/>
                <w:color w:val="000000" w:themeColor="text1"/>
                <w:szCs w:val="27"/>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hành theo nhóm 4 sử dụng kéo, giấy, bút, thước, compa để vẽ tạo lập hình sau đó thực hiện yêu cầu của SGK để hoàn thành hộp quà.</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quan sát, hỗ trợ các nhóm nếu gặp khó khăn).</w:t>
            </w:r>
          </w:p>
          <w:p>
            <w:pPr>
              <w:spacing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nhận xét, đánh giá kết quả của các nhóm.</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Các tam giác đã bằng nhau chưa?</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Các nếp gấp, nếp dán đã đều chưa&gt;</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w:t>
            </w: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Tương tự như bài Thực hành 3, Vận dụng 2, GV cho HS hoạt động nhóm thực hiện hoàn thành Thực hành 4, và Vận dụng 3.</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suy nghĩ, vận dụng quy tắc hoàn thành vở.</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cặp đôi, nhóm: các thành viên trao đổi, đóng góp ý kiến và thống nhất đáp án.</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Cả lớp chú ý thực hiện các yêu cầu của GV, chú ý bài làm các bạn và nhận xét.</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quan sát và trợ giúp HS.  </w:t>
            </w:r>
          </w:p>
          <w:p>
            <w:pPr>
              <w:spacing w:before="120" w:after="12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trả lời trình bày miệng/ trình bày bảng, cả lớp nhận xét, GV đánh giá, dẫn dắt, chốt lại kiến thức.</w:t>
            </w:r>
          </w:p>
          <w:p>
            <w:pPr>
              <w:spacing w:before="120" w:after="120"/>
              <w:jc w:val="both"/>
              <w:rPr>
                <w:rFonts w:eastAsia="Calibri" w:cs="Times New Roman"/>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r>
              <w:rPr>
                <w:rFonts w:eastAsia="Calibri" w:cs="Times New Roman"/>
                <w:color w:val="000000" w:themeColor="text1"/>
                <w:szCs w:val="27"/>
                <w14:textFill>
                  <w14:solidFill>
                    <w14:schemeClr w14:val="tx1"/>
                  </w14:solidFill>
                </w14:textFill>
              </w:rPr>
              <w:t>GV tổng quát, nhận xét quá trình hoạt động của các HS, cho HS nhắc lại nhận diện và mô tả các đặc điểm của hình chóp tam giác đều, hình chóp tứ giác đều.</w:t>
            </w:r>
          </w:p>
        </w:tc>
        <w:tc>
          <w:tcPr>
            <w:tcW w:w="4682" w:type="dxa"/>
          </w:tcPr>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Tạo lập hình chóp tam giác đều, hình chóp tứ giác đều</w:t>
            </w:r>
          </w:p>
          <w:p>
            <w:pPr>
              <w:spacing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3.</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Trên một tấm bìa, vẽ một hình tam giác đều và ba hình tam giác cân với kích thước như Hình 7a.</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compa vẽ tam giác đều có cạnh 3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tam giác vừa vẽ ở Bước 1 các tam giác cân có độ dài cạnh bên là 4 cm, với các cạnh đáy lần lượt là cạnh của tam giác đều đã vẽ ở Bước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Cắt tấm bìa như hình vẽ, rồi gấp theo các đường màu đỏ ta được hình chóp tam giác đều như Hình 7b.</w:t>
            </w:r>
          </w:p>
          <w:p>
            <w:pPr>
              <w:spacing w:after="120"/>
              <w:jc w:val="both"/>
              <w:rPr>
                <w:rFonts w:eastAsia="Calibri" w:cs="Times New Roman"/>
                <w:b/>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41320" cy="16548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63">
                            <a:clrChange>
                              <a:clrFrom>
                                <a:srgbClr val="FEFEFE"/>
                              </a:clrFrom>
                              <a:clrTo>
                                <a:srgbClr val="FEFEFE">
                                  <a:alpha val="0"/>
                                </a:srgbClr>
                              </a:clrTo>
                            </a:clrChange>
                            <a:extLst>
                              <a:ext uri="{BEBA8EAE-BF5A-486C-A8C5-ECC9F3942E4B}">
                                <a14:imgProps xmlns:a14="http://schemas.microsoft.com/office/drawing/2010/main">
                                  <a14:imgLayer r:embed="rId64">
                                    <a14:imgEffect>
                                      <a14:saturation sat="300000"/>
                                    </a14:imgEffect>
                                    <a14:imgEffect>
                                      <a14:sharpenSoften amount="25000"/>
                                    </a14:imgEffect>
                                  </a14:imgLayer>
                                </a14:imgProps>
                              </a:ext>
                            </a:extLst>
                          </a:blip>
                          <a:stretch>
                            <a:fillRect/>
                          </a:stretch>
                        </pic:blipFill>
                        <pic:spPr>
                          <a:xfrm>
                            <a:off x="0" y="0"/>
                            <a:ext cx="2953951" cy="1662210"/>
                          </a:xfrm>
                          <a:prstGeom prst="rect">
                            <a:avLst/>
                          </a:prstGeom>
                        </pic:spPr>
                      </pic:pic>
                    </a:graphicData>
                  </a:graphic>
                </wp:inline>
              </w:drawing>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Vận dụng 2</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Cắt, gấp và dán hộp quà hình chóp tam giác đều có độ dài cạnh đáy và cạnh bên bằng 5 cm.</w:t>
            </w:r>
          </w:p>
          <w:p>
            <w:pPr>
              <w:spacing w:after="0"/>
              <w:jc w:val="both"/>
              <w:rPr>
                <w:rFonts w:cs="Times New Roman"/>
                <w:color w:val="000000" w:themeColor="text1"/>
                <w:szCs w:val="27"/>
                <w14:textFill>
                  <w14:solidFill>
                    <w14:schemeClr w14:val="tx1"/>
                  </w14:solidFill>
                </w14:textFill>
              </w:rPr>
            </w:pPr>
            <w:r>
              <w:rPr>
                <w:rFonts w:cs="Times New Roman"/>
                <w:i/>
                <w:iCs/>
                <w:color w:val="000000" w:themeColor="text1"/>
                <w:szCs w:val="27"/>
                <w14:textFill>
                  <w14:solidFill>
                    <w14:schemeClr w14:val="tx1"/>
                  </w14:solidFill>
                </w14:textFill>
              </w:rPr>
              <w:t>Gợi ý</w:t>
            </w:r>
            <w:r>
              <w:rPr>
                <w:rFonts w:cs="Times New Roman"/>
                <w:color w:val="000000" w:themeColor="text1"/>
                <w:szCs w:val="27"/>
                <w14:textFill>
                  <w14:solidFill>
                    <w14:schemeClr w14:val="tx1"/>
                  </w14:solidFill>
                </w14:textFill>
              </w:rPr>
              <w:t>: Cắt theo đường màu đen rồi gấp theo đường màu đỏ của Hình 8a.</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compa vẽ tam giác đều có cạnh 5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tam giác vừa vẽ ở Bước 1 các tam giác đều có cạnh là 5 cm, có một cạnh là một trong ba cạnh của tam giác đều đã vẽ ở Bước 1.</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3: Vẽ thêm một phần mép bìa để gấp (dán) các mép hộp như Hình 8a.</w:t>
            </w:r>
          </w:p>
          <w:p>
            <w:pPr>
              <w:spacing w:before="240" w:after="120"/>
              <w:jc w:val="center"/>
              <w:textAlignment w:val="baseline"/>
              <w:rPr>
                <w:rFonts w:eastAsia="Times New Roman" w:cs="Times New Roman"/>
                <w:b/>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798445" cy="1443355"/>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65">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pPr>
              <w:spacing w:before="240" w:after="120"/>
              <w:jc w:val="both"/>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Thực hành 4. </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Trên một tấm bìa, vẽ một hình vuông và bốn hình tam giác cân với kích thước như Hình 9a:</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1: Dùng thước thẳng và êke vẽ hình vuông có cạnh 5 cm.</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Bước 2: Dùng thước thẳng và compa vẽ ra phía ngoài hình vuông vừa vẽ ở Bước 1 các tam giác cân có cạnh bên là 5 cm, với các cạnh đáy lần lượt là một trong bốn cạnh của hình vuông đã vẽ ở Bước 1.</w:t>
            </w:r>
          </w:p>
          <w:p>
            <w:pPr>
              <w:spacing w:after="0"/>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Cắt tấm bìa như hình vẽ, rồi gấp theo các đường màu đỏ ta được hình chóp tứ giác đều như Hình 9b.</w:t>
            </w:r>
          </w:p>
          <w:p>
            <w:pPr>
              <w:spacing w:before="24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46680" cy="1583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66">
                            <a:clrChange>
                              <a:clrFrom>
                                <a:srgbClr val="FCFCFC"/>
                              </a:clrFrom>
                              <a:clrTo>
                                <a:srgbClr val="FCFCFC">
                                  <a:alpha val="0"/>
                                </a:srgbClr>
                              </a:clrTo>
                            </a:clrChange>
                            <a:extLst>
                              <a:ext uri="{BEBA8EAE-BF5A-486C-A8C5-ECC9F3942E4B}">
                                <a14:imgProps xmlns:a14="http://schemas.microsoft.com/office/drawing/2010/main">
                                  <a14:imgLayer r:embed="rId67">
                                    <a14:imgEffect>
                                      <a14:saturation sat="300000"/>
                                    </a14:imgEffect>
                                    <a14:imgEffect>
                                      <a14:sharpenSoften amount="50000"/>
                                    </a14:imgEffect>
                                  </a14:imgLayer>
                                </a14:imgProps>
                              </a:ext>
                            </a:extLst>
                          </a:blip>
                          <a:stretch>
                            <a:fillRect/>
                          </a:stretch>
                        </pic:blipFill>
                        <pic:spPr>
                          <a:xfrm>
                            <a:off x="0" y="0"/>
                            <a:ext cx="2668591" cy="1597133"/>
                          </a:xfrm>
                          <a:prstGeom prst="rect">
                            <a:avLst/>
                          </a:prstGeom>
                        </pic:spPr>
                      </pic:pic>
                    </a:graphicData>
                  </a:graphic>
                </wp:inline>
              </w:drawing>
            </w:r>
          </w:p>
          <w:p>
            <w:pPr>
              <w:spacing w:before="240" w:after="120"/>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Vận dụng 3:</w:t>
            </w:r>
          </w:p>
          <w:p>
            <w:pPr>
              <w:spacing w:before="240" w:after="120"/>
              <w:jc w:val="center"/>
              <w:textAlignment w:val="baseline"/>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178050" cy="165227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68"/>
                          <a:stretch>
                            <a:fillRect/>
                          </a:stretch>
                        </pic:blipFill>
                        <pic:spPr>
                          <a:xfrm>
                            <a:off x="0" y="0"/>
                            <a:ext cx="2190991" cy="1662551"/>
                          </a:xfrm>
                          <a:prstGeom prst="rect">
                            <a:avLst/>
                          </a:prstGeom>
                        </pic:spPr>
                      </pic:pic>
                    </a:graphicData>
                  </a:graphic>
                </wp:inline>
              </w:drawing>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Tấm bìa Hình 10a có thể gấp thành hình chóp tứ giác đều.</w:t>
            </w:r>
          </w:p>
          <w:p>
            <w:pPr>
              <w:spacing w:after="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Học sinh củng cố lại kiến thức về nhận nhận diện hình chóp tam giác đều, hình chóp tứ giác đều và mô tả các đặc điểm của hình chóp tam giác đều, hình chóp tứ giác đều thông qua một số bài tập.</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kiến thức đã học trong bài thảo luận nhóm hoàn thành bài tập vào vở cá nhân.</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BT2; BT3 </w:t>
      </w:r>
      <w:r>
        <w:rPr>
          <w:rFonts w:eastAsia="Calibri" w:cs="Times New Roman"/>
          <w:color w:val="000000" w:themeColor="text1"/>
          <w:szCs w:val="27"/>
          <w:lang w:val="fr-FR"/>
          <w14:textFill>
            <w14:solidFill>
              <w14:schemeClr w14:val="tx1"/>
            </w14:solidFill>
          </w14:textFill>
        </w:rPr>
        <w:t>(SGK – tr46, 47)</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1. </w:t>
      </w:r>
      <w:r>
        <w:rPr>
          <w:rFonts w:cs="Times New Roman"/>
          <w:color w:val="000000" w:themeColor="text1"/>
          <w:szCs w:val="27"/>
          <w14:textFill>
            <w14:solidFill>
              <w14:schemeClr w14:val="tx1"/>
            </w14:solidFill>
          </w14:textFill>
        </w:rPr>
        <w:t>Hình chóp tam giác đều có mặt bên là hình gì?</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Tam giác cân</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Tam giác đều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Tam giác vuông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Tam giác vuông cân</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Cho hình chóp tứ giác đều. Chọn khẳng định sai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Đáy là hình vuông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Có 4 mặt bên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Có tất cả 8 cạnh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Số mặt của hình chóp là 4 </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Chân đường cao của hình chóp tam giác đều là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Trọng tâm tam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Trực tâm tam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Giao của ba đường phân giác</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Cả A, B, C đều đúng</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 xml:space="preserve">Câu 4. </w:t>
      </w:r>
      <w:r>
        <w:rPr>
          <w:rFonts w:cs="Times New Roman"/>
          <w:color w:val="000000" w:themeColor="text1"/>
          <w:szCs w:val="27"/>
          <w14:textFill>
            <w14:solidFill>
              <w14:schemeClr w14:val="tx1"/>
            </w14:solidFill>
          </w14:textFill>
        </w:rPr>
        <w:t>Một hình chóp tứ giác đều có chiều cao 35cm, cạnh đáy 24cm. Tính độ dài trung đoạn</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37cm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73cm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27cm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57cm</w:t>
      </w:r>
    </w:p>
    <w:p>
      <w:pPr>
        <w:rPr>
          <w:rFonts w:eastAsia="Times New Roman" w:cs="Times New Roman"/>
          <w:b/>
          <w:bCs/>
          <w:color w:val="C00000"/>
          <w:szCs w:val="27"/>
        </w:rPr>
      </w:pPr>
      <w:r>
        <w:rPr>
          <w:rFonts w:eastAsia="Times New Roman" w:cs="Times New Roman"/>
          <w:b/>
          <w:bCs/>
          <w:color w:val="C00000"/>
          <w:szCs w:val="27"/>
        </w:rPr>
        <w:t>Chọn A</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Câu 5. </w:t>
      </w:r>
      <w:r>
        <w:rPr>
          <w:rFonts w:cs="Times New Roman"/>
          <w:color w:val="000000" w:themeColor="text1"/>
          <w:szCs w:val="27"/>
          <w14:textFill>
            <w14:solidFill>
              <w14:schemeClr w14:val="tx1"/>
            </w14:solidFill>
          </w14:textFill>
        </w:rPr>
        <w:t> Hình chóp tứ giác đều có tất cả bao nhiêu mặt?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3</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4</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5</w:t>
      </w:r>
    </w:p>
    <w:p>
      <w:pPr>
        <w:rPr>
          <w:rFonts w:eastAsia="Times New Roman" w:cs="Times New Roman"/>
          <w:b/>
          <w:bCs/>
          <w:color w:val="C00000"/>
          <w:szCs w:val="27"/>
        </w:rPr>
      </w:pPr>
      <w:r>
        <w:rPr>
          <w:rFonts w:cs="Times New Roman"/>
          <w:color w:val="000000" w:themeColor="text1"/>
          <w:szCs w:val="27"/>
          <w14:textFill>
            <w14:solidFill>
              <w14:schemeClr w14:val="tx1"/>
            </w14:solidFill>
          </w14:textFill>
        </w:rPr>
        <w:t>D. 6</w:t>
      </w:r>
    </w:p>
    <w:p>
      <w:pPr>
        <w:rPr>
          <w:rFonts w:eastAsia="Times New Roman" w:cs="Times New Roman"/>
          <w:b/>
          <w:bCs/>
          <w:color w:val="C00000"/>
          <w:szCs w:val="27"/>
        </w:rPr>
      </w:pPr>
      <w:r>
        <w:rPr>
          <w:rFonts w:eastAsia="Times New Roman" w:cs="Times New Roman"/>
          <w:b/>
          <w:bCs/>
          <w:color w:val="C00000"/>
          <w:szCs w:val="27"/>
        </w:rPr>
        <w:t>Chọn 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1429"/>
        <w:gridCol w:w="1038"/>
        <w:gridCol w:w="1056"/>
        <w:gridCol w:w="1067"/>
        <w:gridCol w:w="1067"/>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Hình</w:t>
            </w:r>
          </w:p>
        </w:tc>
        <w:tc>
          <w:tcPr>
            <w:tcW w:w="147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Đáy</w:t>
            </w:r>
          </w:p>
        </w:tc>
        <w:tc>
          <w:tcPr>
            <w:tcW w:w="106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Mặt bên</w:t>
            </w:r>
          </w:p>
        </w:tc>
        <w:tc>
          <w:tcPr>
            <w:tcW w:w="108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đỉnh</w:t>
            </w:r>
          </w:p>
        </w:tc>
        <w:tc>
          <w:tcPr>
            <w:tcW w:w="109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cạnh đáy</w:t>
            </w:r>
          </w:p>
        </w:tc>
        <w:tc>
          <w:tcPr>
            <w:tcW w:w="1092"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cạnh bên</w:t>
            </w:r>
          </w:p>
        </w:tc>
        <w:tc>
          <w:tcPr>
            <w:tcW w:w="1055" w:type="dxa"/>
          </w:tcPr>
          <w:p>
            <w:pPr>
              <w:spacing w:after="120"/>
              <w:jc w:val="cente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Số mặt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250950" cy="135572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69">
                            <a:biLevel thresh="75000"/>
                          </a:blip>
                          <a:stretch>
                            <a:fillRect/>
                          </a:stretch>
                        </pic:blipFill>
                        <pic:spPr>
                          <a:xfrm>
                            <a:off x="0" y="0"/>
                            <a:ext cx="1254447" cy="1359820"/>
                          </a:xfrm>
                          <a:prstGeom prst="rect">
                            <a:avLst/>
                          </a:prstGeom>
                        </pic:spPr>
                      </pic:pic>
                    </a:graphicData>
                  </a:graphic>
                </wp:inline>
              </w:drawing>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w:t>
            </w:r>
          </w:p>
        </w:tc>
        <w:tc>
          <w:tcPr>
            <w:tcW w:w="147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đều</w:t>
            </w:r>
          </w:p>
        </w:tc>
        <w:tc>
          <w:tcPr>
            <w:tcW w:w="106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cân</w:t>
            </w:r>
          </w:p>
        </w:tc>
        <w:tc>
          <w:tcPr>
            <w:tcW w:w="108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3</w:t>
            </w:r>
          </w:p>
        </w:tc>
        <w:tc>
          <w:tcPr>
            <w:tcW w:w="10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488440" cy="15163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70">
                            <a:biLevel thresh="75000"/>
                          </a:blip>
                          <a:srcRect b="31179"/>
                          <a:stretch>
                            <a:fillRect/>
                          </a:stretch>
                        </pic:blipFill>
                        <pic:spPr>
                          <a:xfrm>
                            <a:off x="0" y="0"/>
                            <a:ext cx="1491374" cy="1518893"/>
                          </a:xfrm>
                          <a:prstGeom prst="rect">
                            <a:avLst/>
                          </a:prstGeom>
                          <a:ln>
                            <a:noFill/>
                          </a:ln>
                        </pic:spPr>
                      </pic:pic>
                    </a:graphicData>
                  </a:graphic>
                </wp:inline>
              </w:drawing>
            </w:r>
          </w:p>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tứ giác đều</w:t>
            </w:r>
          </w:p>
        </w:tc>
        <w:tc>
          <w:tcPr>
            <w:tcW w:w="147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vuông</w:t>
            </w:r>
          </w:p>
        </w:tc>
        <w:tc>
          <w:tcPr>
            <w:tcW w:w="106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Tam giác cân</w:t>
            </w:r>
          </w:p>
        </w:tc>
        <w:tc>
          <w:tcPr>
            <w:tcW w:w="108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1</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c>
          <w:tcPr>
            <w:tcW w:w="1092"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4</w:t>
            </w:r>
          </w:p>
        </w:tc>
        <w:tc>
          <w:tcPr>
            <w:tcW w:w="1055" w:type="dxa"/>
          </w:tcPr>
          <w:p>
            <w:pPr>
              <w:spacing w:after="120"/>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5</w:t>
            </w:r>
          </w:p>
        </w:tc>
      </w:tr>
    </w:tbl>
    <w:p>
      <w:pPr>
        <w:spacing w:after="120"/>
        <w:jc w:val="both"/>
        <w:rPr>
          <w:rFonts w:cs="Times New Roman"/>
          <w:color w:val="000000" w:themeColor="text1"/>
          <w:szCs w:val="27"/>
          <w14:textFill>
            <w14:solidFill>
              <w14:schemeClr w14:val="tx1"/>
            </w14:solidFill>
          </w14:textFill>
        </w:rPr>
      </w:pP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71">
                      <a:biLevel thresh="75000"/>
                    </a:blip>
                    <a:stretch>
                      <a:fillRect/>
                    </a:stretch>
                  </pic:blipFill>
                  <pic:spPr>
                    <a:xfrm>
                      <a:off x="0" y="0"/>
                      <a:ext cx="2009775" cy="1809750"/>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S.MNPQ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bên: SMN, SNP, SPQ, SMQ;</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MNPQ.</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Xét hình chóp tứ giác đều S.MNPQ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SN = SP = SQ = SM = 15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NP = PQ = QM = MN = 8 cm.</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72">
                      <a:biLevel thresh="75000"/>
                    </a:blip>
                    <a:stretch>
                      <a:fillRect/>
                    </a:stretch>
                  </pic:blipFill>
                  <pic:spPr>
                    <a:xfrm>
                      <a:off x="0" y="0"/>
                      <a:ext cx="1752600" cy="1695450"/>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tam giác đều S.DEF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SDE, SEF, SFD;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DEF.</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tam giác đều S.DEF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SD = SF = SE = 5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DE = DF = EF = 3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Mặt đáy của hình chóp S.DEF là tam giác đều DEF nên mỗi góc của tam giác này có số đo bằng 60°.</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Vậy số đo mỗi góc của mặt đáy bằng 60°.</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r>
    </w:tbl>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hoạt động tốt, nhanh và chính xác.</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chú ý cho HS các lỗi sai hay mắc phải khi thực hiện giải bài tập. </w:t>
      </w:r>
    </w:p>
    <w:p>
      <w:pPr>
        <w:spacing w:before="120" w:after="120"/>
        <w:jc w:val="both"/>
        <w:rPr>
          <w:rFonts w:eastAsia="Calibri" w:cs="Times New Roman"/>
          <w:b/>
          <w:color w:val="000000" w:themeColor="text1"/>
          <w:szCs w:val="27"/>
          <w:lang w:val="fr-FR"/>
          <w14:textFill>
            <w14:solidFill>
              <w14:schemeClr w14:val="tx1"/>
            </w14:solidFill>
          </w14:textFill>
        </w:rPr>
      </w:pP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thực tế để nắm vững kiến thức.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vận dụng các kiến thức đã học về hình chóp tam giác đều, hình chóp tứ giác đều, trao đổi và thảo luận hoàn thành các bài toán theo yêu cầu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hoàn thành các bài tập được giao.</w:t>
      </w:r>
    </w:p>
    <w:p>
      <w:pPr>
        <w:tabs>
          <w:tab w:val="left" w:pos="567"/>
          <w:tab w:val="left" w:pos="1134"/>
        </w:tabs>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yêu cầu HS làm bài tập </w:t>
      </w:r>
      <w:r>
        <w:rPr>
          <w:rFonts w:cs="Times New Roman"/>
          <w:color w:val="000000" w:themeColor="text1"/>
          <w:szCs w:val="27"/>
          <w14:textFill>
            <w14:solidFill>
              <w14:schemeClr w14:val="tx1"/>
            </w14:solidFill>
          </w14:textFill>
        </w:rPr>
        <w:t>5,6 (SGK – tr47)</w:t>
      </w:r>
      <w:r>
        <w:rPr>
          <w:rFonts w:eastAsia="Calibri" w:cs="Times New Roman"/>
          <w:color w:val="000000" w:themeColor="text1"/>
          <w:szCs w:val="27"/>
          <w:lang w:val="fr-FR"/>
          <w14:textFill>
            <w14:solidFill>
              <w14:schemeClr w14:val="tx1"/>
            </w14:solidFill>
          </w14:textFill>
        </w:rPr>
        <w:t xml:space="preserve"> cho HS sử dụng kĩ thuật chia sẻ cặp đôi để trao đổi và kiếm tra chéo đáp án.</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thực hiện hoàn thành bài tập được giao và trao đổi cặp đôi đối chiếu đáp án.</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GV mời đại diện một vài HS lên bảng trình bày</w:t>
      </w:r>
    </w:p>
    <w:p>
      <w:pPr>
        <w:spacing w:after="120"/>
        <w:jc w:val="both"/>
        <w:rPr>
          <w:rFonts w:eastAsia="Calibri" w:cs="Times New Roman"/>
          <w:b/>
          <w:color w:val="000000" w:themeColor="text1"/>
          <w:szCs w:val="27"/>
          <w:u w:val="single"/>
          <w:lang w:val="fr-FR"/>
          <w14:textFill>
            <w14:solidFill>
              <w14:schemeClr w14:val="tx1"/>
            </w14:solidFill>
          </w14:textFill>
        </w:rPr>
      </w:pPr>
    </w:p>
    <w:p>
      <w:pPr>
        <w:spacing w:after="120"/>
        <w:jc w:val="both"/>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5.  </w:t>
      </w:r>
    </w:p>
    <w:p>
      <w:pPr>
        <w:spacing w:after="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4101465" cy="30213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73">
                      <a:extLst>
                        <a:ext uri="{BEBA8EAE-BF5A-486C-A8C5-ECC9F3942E4B}">
                          <a14:imgProps xmlns:a14="http://schemas.microsoft.com/office/drawing/2010/main">
                            <a14:imgLayer r:embed="rId74">
                              <a14:imgEffect>
                                <a14:saturation sat="400000"/>
                              </a14:imgEffect>
                              <a14:imgEffect>
                                <a14:sharpenSoften amount="50000"/>
                              </a14:imgEffect>
                            </a14:imgLayer>
                          </a14:imgProps>
                        </a:ext>
                      </a:extLst>
                    </a:blip>
                    <a:stretch>
                      <a:fillRect/>
                    </a:stretch>
                  </pic:blipFill>
                  <pic:spPr>
                    <a:xfrm>
                      <a:off x="0" y="0"/>
                      <a:ext cx="4112149" cy="3029284"/>
                    </a:xfrm>
                    <a:prstGeom prst="rect">
                      <a:avLst/>
                    </a:prstGeom>
                  </pic:spPr>
                </pic:pic>
              </a:graphicData>
            </a:graphic>
          </wp:inline>
        </w:drawing>
      </w:r>
    </w:p>
    <w:p>
      <w:pPr>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pPr>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11b, Hình 11c tạo lập được hình chóp tứ giác đều.</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jc w:val="center"/>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1921510" cy="219773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75">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Hộp quà mà chị Hà dự định gấp từ tấm bìa như Hình 12 có dạng hình chóp tứ giác đều.</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khả năng vận dụng làm bài tập, chuẩn kiến thức và lưu ý thái độ tích cực khi tham gia hoạt động và lưu ý lại một lần nữa các lỗi sai hay mắc phải cho lớp.</w:t>
      </w:r>
    </w:p>
    <w:p>
      <w:pPr>
        <w:spacing w:before="120"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after="120"/>
        <w:jc w:val="both"/>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các đặc điểm của hình chóp tam giác đều và hình chóp tứ giác đều. </w:t>
      </w:r>
    </w:p>
    <w:p>
      <w:pPr>
        <w:spacing w:before="120" w:after="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bài tập trong SBT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sau “ </w:t>
      </w:r>
      <w:r>
        <w:rPr>
          <w:rFonts w:eastAsia="Calibri" w:cs="Times New Roman"/>
          <w:b/>
          <w:color w:val="000000" w:themeColor="text1"/>
          <w:szCs w:val="27"/>
          <w14:textFill>
            <w14:solidFill>
              <w14:schemeClr w14:val="tx1"/>
            </w14:solidFill>
          </w14:textFill>
        </w:rPr>
        <w:t>Bài 2. Diện tích xung quanh và thể tích của hình chóp tam giác đều, hình chóp tứ giác đều, hình chóp tứ giác đều</w:t>
      </w:r>
      <w:r>
        <w:rPr>
          <w:rFonts w:eastAsia="Calibri" w:cs="Times New Roman"/>
          <w:color w:val="000000" w:themeColor="text1"/>
          <w:szCs w:val="27"/>
          <w14:textFill>
            <w14:solidFill>
              <w14:schemeClr w14:val="tx1"/>
            </w14:solidFill>
          </w14:textFill>
        </w:rPr>
        <w:t>”.</w:t>
      </w:r>
    </w:p>
    <w:p>
      <w:pPr>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br w:type="page"/>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2: DIỆN TÍCH XUNG QUANH VÀ THỂ TÍCH CỦA HÌNH CHÓP TAM GIÁC ĐỀU, HÌNH CHÓP TỨ GIÁC ĐỀU (3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b/>
          <w:i/>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Kiến thức:</w:t>
      </w:r>
      <w:r>
        <w:rPr>
          <w:rFonts w:eastAsia="Calibri" w:cs="Times New Roman"/>
          <w:b/>
          <w:i/>
          <w:color w:val="000000" w:themeColor="text1"/>
          <w:szCs w:val="27"/>
          <w:lang w:val="nl-NL"/>
          <w14:textFill>
            <w14:solidFill>
              <w14:schemeClr w14:val="tx1"/>
            </w14:solidFill>
          </w14:textFill>
        </w:rPr>
        <w:t xml:space="preserve">  </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Học xong bài này, HS đạt các yêu cầu sau:</w:t>
      </w:r>
    </w:p>
    <w:p>
      <w:pPr>
        <w:pStyle w:val="19"/>
        <w:numPr>
          <w:ilvl w:val="0"/>
          <w:numId w:val="7"/>
        </w:num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HS ghi nhớ công thức và tính được diện tích xung quanh, thể tích của hình chóp tam giác đều,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Cs/>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bCs/>
          <w:color w:val="000000" w:themeColor="text1"/>
          <w:szCs w:val="27"/>
          <w:lang w:val="nl-NL"/>
          <w14:textFill>
            <w14:solidFill>
              <w14:schemeClr w14:val="tx1"/>
            </w14:solidFill>
          </w14:textFill>
        </w:rPr>
        <w:t>mô hình hoá toán học, giao tiếp toán học, giải quyết vấn đề toán học.</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t>Giải quyết được một số vấn đề thực tiễn gắn với việc tính thể tích, diện tích xung quanh của hình chóp tam giác đều, hình chóp tứ giác đều.</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 THIẾT BỊ DẠY HỌC VÀ HỌC LIỆU</w:t>
      </w:r>
      <w:r>
        <w:rPr>
          <w:rFonts w:eastAsia="Calibri" w:cs="Times New Roman"/>
          <w:color w:val="000000" w:themeColor="text1"/>
          <w:szCs w:val="27"/>
          <w:lang w:val="nl-NL"/>
          <w14:textFill>
            <w14:solidFill>
              <w14:schemeClr w14:val="tx1"/>
            </w14:solidFill>
          </w14:textFill>
        </w:rPr>
        <w:t xml:space="preserve"> </w:t>
      </w:r>
    </w:p>
    <w:p>
      <w:pPr>
        <w:spacing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 GV:  </w:t>
      </w:r>
      <w:r>
        <w:rPr>
          <w:rFonts w:eastAsia="Calibri" w:cs="Times New Roman"/>
          <w:color w:val="000000" w:themeColor="text1"/>
          <w:szCs w:val="27"/>
          <w:lang w:val="nl-NL"/>
          <w14:textFill>
            <w14:solidFill>
              <w14:schemeClr w14:val="tx1"/>
            </w14:solidFill>
          </w14:textFill>
        </w:rPr>
        <w:t>SGK, SGV, Tài liệu giảng dạy, giáo án PPT, PBT(ghi đề bài cho các hoạt động trên lớp), các hình ảnh và mô hình liên quan đến nội dung bài học (hình chóp tam giác đều, hình chóp tứ giác đều),..</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 HS</w:t>
      </w:r>
      <w:r>
        <w:rPr>
          <w:rFonts w:eastAsia="Calibri" w:cs="Times New Roman"/>
          <w:color w:val="000000" w:themeColor="text1"/>
          <w:szCs w:val="27"/>
          <w:lang w:val="nl-NL"/>
          <w14:textFill>
            <w14:solidFill>
              <w14:schemeClr w14:val="tx1"/>
            </w14:solidFill>
          </w14:textFill>
        </w:rPr>
        <w:t xml:space="preserve">: </w:t>
      </w:r>
    </w:p>
    <w:p>
      <w:pPr>
        <w:tabs>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SGK, SBT, vở ghi, giấy nháp, đồ dùng học tập (bút, thước...), bảng nhóm, bút viết bảng nhóm.</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các yếu tố cơ bản của hình chóp tam giác đều, hình chóp tứ giác đều.</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Ôn tập lại diện tích xung quanh và thể tích một số hình khối đã học  (hình lăng trụ đứng tam giác, hình lăng trụ đứng tứ giác..)</w:t>
      </w:r>
    </w:p>
    <w:p>
      <w:pPr>
        <w:tabs>
          <w:tab w:val="left" w:pos="567"/>
          <w:tab w:val="left" w:pos="1134"/>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III. TIẾN TRÌNH DẠY HỌC</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HOẠT ĐỘNG KHỞI ĐỘNG (MỞ ĐẦU)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củng cố, nhớ lại kiến thức cũ.</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Tạo động cơ và giúp HS có hứng thú với nội dung bài học.</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nhớ lại công thức tính diện tích xung quanh, suy nghĩ, thảo luận trả lời bài toán mở đầu</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trả lời được câu hỏi mở đầu theo kiến thức của bản thân</w:t>
      </w:r>
    </w:p>
    <w:p>
      <w:pPr>
        <w:tabs>
          <w:tab w:val="left" w:pos="567"/>
          <w:tab w:val="left" w:pos="1134"/>
        </w:tabs>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chiếu Slide dẫn dắt, đặt vấn đề qua bài toán mở đầu và yêu cầu HS thảo luận thực hiện yêu cầu của hoạt động. (chưa cần HS giải):  </w:t>
      </w:r>
    </w:p>
    <w:p>
      <w:pPr>
        <w:spacing w:before="120" w:after="120"/>
        <w:jc w:val="both"/>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“a) </w:t>
      </w:r>
      <w:r>
        <w:rPr>
          <w:rFonts w:eastAsia="Calibri" w:cs="Times New Roman"/>
          <w:i/>
          <w:iCs/>
          <w:color w:val="000000" w:themeColor="text1"/>
          <w:szCs w:val="27"/>
          <w:shd w:val="clear" w:color="auto" w:fill="FFFFFF"/>
          <w14:textFill>
            <w14:solidFill>
              <w14:schemeClr w14:val="tx1"/>
            </w14:solidFill>
          </w14:textFill>
        </w:rPr>
        <w:t>Bạn Mai cần dán giấy bóng kính màu xung quanh một chiếc lồng đèn hình chóp tam giác đều với kích thước như hình bên. Hỏi diện tích giấy mà Mai cần là bao  nhiêu?”</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76">
                      <a:extLst>
                        <a:ext uri="{BEBA8EAE-BF5A-486C-A8C5-ECC9F3942E4B}">
                          <a14:imgProps xmlns:a14="http://schemas.microsoft.com/office/drawing/2010/main">
                            <a14:imgLayer r:embed="rId77">
                              <a14:imgEffect>
                                <a14:saturation sat="200000"/>
                              </a14:imgEffect>
                              <a14:imgEffect>
                                <a14:sharpenSoften amount="25000"/>
                              </a14:imgEffect>
                            </a14:imgLayer>
                          </a14:imgProps>
                        </a:ext>
                      </a:extLst>
                    </a:blip>
                    <a:stretch>
                      <a:fillRect/>
                    </a:stretch>
                  </pic:blipFill>
                  <pic:spPr>
                    <a:xfrm>
                      <a:off x="0" y="0"/>
                      <a:ext cx="2066925" cy="2019300"/>
                    </a:xfrm>
                    <a:prstGeom prst="rect">
                      <a:avLst/>
                    </a:prstGeom>
                  </pic:spPr>
                </pic:pic>
              </a:graphicData>
            </a:graphic>
          </wp:inline>
        </w:drawing>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p>
    <w:p>
      <w:pPr>
        <w:spacing w:before="120" w:after="120"/>
        <w:rPr>
          <w:rFonts w:eastAsia="Calibri" w:cs="Times New Roman"/>
          <w:i/>
          <w:iCs/>
          <w:color w:val="000000" w:themeColor="text1"/>
          <w:szCs w:val="27"/>
          <w:shd w:val="clear" w:color="auto" w:fill="FFFFFF"/>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b) </w:t>
      </w:r>
      <w:r>
        <w:rPr>
          <w:rFonts w:eastAsia="Calibri" w:cs="Times New Roman"/>
          <w:i/>
          <w:iCs/>
          <w:color w:val="000000" w:themeColor="text1"/>
          <w:szCs w:val="27"/>
          <w:shd w:val="clear" w:color="auto" w:fill="FFFFFF"/>
          <w14:textFill>
            <w14:solidFill>
              <w14:schemeClr w14:val="tx1"/>
            </w14:solidFill>
          </w14:textFill>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pPr>
        <w:spacing w:before="120" w:after="120"/>
        <w:jc w:val="center"/>
        <w:rPr>
          <w:rFonts w:eastAsia="Calibri" w:cs="Times New Roman"/>
          <w:i/>
          <w:iCs/>
          <w:color w:val="000000" w:themeColor="text1"/>
          <w:szCs w:val="27"/>
          <w:shd w:val="clear" w:color="auto" w:fill="FFFFFF"/>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pic:cNvPicPr>
                  </pic:nvPicPr>
                  <pic:blipFill>
                    <a:blip r:embed="rId78">
                      <a:extLst>
                        <a:ext uri="{BEBA8EAE-BF5A-486C-A8C5-ECC9F3942E4B}">
                          <a14:imgProps xmlns:a14="http://schemas.microsoft.com/office/drawing/2010/main">
                            <a14:imgLayer r:embed="rId79">
                              <a14:imgEffect>
                                <a14:saturation sat="200000"/>
                              </a14:imgEffect>
                              <a14:imgEffect>
                                <a14:sharpenSoften amount="25000"/>
                              </a14:imgEffect>
                            </a14:imgLayer>
                          </a14:imgProps>
                        </a:ext>
                      </a:extLst>
                    </a:blip>
                    <a:stretch>
                      <a:fillRect/>
                    </a:stretch>
                  </pic:blipFill>
                  <pic:spPr>
                    <a:xfrm>
                      <a:off x="0" y="0"/>
                      <a:ext cx="2981325" cy="1990725"/>
                    </a:xfrm>
                    <a:prstGeom prst="rect">
                      <a:avLst/>
                    </a:prstGeom>
                  </pic:spPr>
                </pic:pic>
              </a:graphicData>
            </a:graphic>
          </wp:inline>
        </w:drawing>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 xml:space="preserve">+ GV dẫn dắt, gợi ý để HS đưa ra câu trả lời: </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Câu a là cách tính diện tích xung quanh một cách thông thường như trong bài hình lăng trụ đã học ở lớp 7. Đó là hình chóp và các số đo cần thiét, rồi tính diện tích các mặt.</w:t>
      </w:r>
    </w:p>
    <w:p>
      <w:pPr>
        <w:spacing w:before="120" w:after="12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Câu b dự đoán dựa trên thí nghiệm thực tế. (GV có thể cho HS thực hành trải nghiệm bằng cách nêu câu hỏi trước ở lớp rồi HS về nhà làm và yêu cầu HS cho biết kết quả).</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chú ý quan sát đọc tình huống mở đầu và trả lời câu hỏi theo kinh nghiệm của bản thân</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một vài HS phát biểu, trình bày miệng đáp án của mình</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r>
        <w:rPr>
          <w:rFonts w:eastAsia="Calibri" w:cs="Times New Roman"/>
          <w:color w:val="000000" w:themeColor="text1"/>
          <w:szCs w:val="27"/>
          <w:lang w:val="nl-NL"/>
          <w14:textFill>
            <w14:solidFill>
              <w14:schemeClr w14:val="tx1"/>
            </w14:solidFill>
          </w14:textFill>
        </w:rPr>
        <w:t>GV ghi nhận câu trả lời của HS, trên cơ sở đó dẫn dắt HS vào tìm hiểu bài học mới.</w:t>
      </w:r>
    </w:p>
    <w:p>
      <w:pPr>
        <w:spacing w:before="120"/>
        <w:rPr>
          <w:rFonts w:eastAsia="Calibri" w:cs="Times New Roman"/>
          <w:b/>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color w:val="000000" w:themeColor="text1"/>
          <w:szCs w:val="27"/>
          <w:lang w:val="nl-NL"/>
          <w14:textFill>
            <w14:solidFill>
              <w14:schemeClr w14:val="tx1"/>
            </w14:solidFill>
          </w14:textFill>
        </w:rPr>
        <w:t xml:space="preserve">Bài 2: </w:t>
      </w:r>
      <w:r>
        <w:rPr>
          <w:rFonts w:eastAsia="Times New Roman" w:cs="Times New Roman"/>
          <w:b/>
          <w:color w:val="000000" w:themeColor="text1"/>
          <w:szCs w:val="27"/>
          <w:lang w:val="nl-NL"/>
          <w14:textFill>
            <w14:solidFill>
              <w14:schemeClr w14:val="tx1"/>
            </w14:solidFill>
          </w14:textFill>
        </w:rPr>
        <w:t>Diện tích xung quanh và thể tích của hình chóp tam giác đều, hình chóp tứ giác đều</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1: Diện tích xung quanh của hình chóp tam giác đều và hình chóp tứ giác đều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hiểu và ghi nhớ công thức tính diện tích xung quanh của hình chóp tam giác đều, hình chóp tứ giác đều và biết cách áp dụng công thức vào bài toán thực tế.</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quan sát SGK, nghe giảng và thực hiện lần lượt các hoạt động, tiếp nhận kiến thức về tính diện tích xung quanh của hình chóp tam giác đều, hình chóp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nhớ được công thức tính diện tích xung quanh hình chóp tam giác đều, hình chóp tứ giác đều và áp dụng giải các bài tập liên quan.</w:t>
      </w:r>
    </w:p>
    <w:p>
      <w:pPr>
        <w:tabs>
          <w:tab w:val="left" w:pos="567"/>
          <w:tab w:val="left" w:pos="1134"/>
        </w:tabs>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d) Tổ chức thực hiện:</w:t>
      </w:r>
    </w:p>
    <w:tbl>
      <w:tblPr>
        <w:tblStyle w:val="27"/>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8"/>
        <w:gridCol w:w="4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Borders>
              <w:top w:val="single" w:color="auto" w:sz="4" w:space="0"/>
              <w:left w:val="single" w:color="auto" w:sz="4" w:space="0"/>
              <w:bottom w:val="single" w:color="auto" w:sz="4" w:space="0"/>
              <w:right w:val="single" w:color="auto" w:sz="4" w:space="0"/>
            </w:tcBorders>
          </w:tcPr>
          <w:p>
            <w:pPr>
              <w:tabs>
                <w:tab w:val="left" w:pos="567"/>
                <w:tab w:val="left" w:pos="1134"/>
              </w:tabs>
              <w:spacing w:before="120" w:after="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 CỦA GV VÀ HS</w:t>
            </w:r>
          </w:p>
        </w:tc>
        <w:tc>
          <w:tcPr>
            <w:tcW w:w="4320" w:type="dxa"/>
            <w:tcBorders>
              <w:top w:val="single" w:color="auto" w:sz="4" w:space="0"/>
              <w:left w:val="single" w:color="auto" w:sz="4" w:space="0"/>
              <w:bottom w:val="single" w:color="auto" w:sz="4" w:space="0"/>
              <w:right w:val="single" w:color="auto" w:sz="4" w:space="0"/>
            </w:tcBorders>
          </w:tcPr>
          <w:p>
            <w:pPr>
              <w:tabs>
                <w:tab w:val="left" w:pos="567"/>
                <w:tab w:val="left" w:pos="1134"/>
              </w:tabs>
              <w:spacing w:before="120" w:after="0"/>
              <w:jc w:val="center"/>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5"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 GV cho HS quan sát và hoạt động nhóm 4 thực hiện </w:t>
            </w:r>
            <w:r>
              <w:rPr>
                <w:rFonts w:eastAsia="Calibri" w:cs="Times New Roman"/>
                <w:b/>
                <w:color w:val="000000" w:themeColor="text1"/>
                <w:szCs w:val="27"/>
                <w:lang w:val="nl-NL"/>
                <w14:textFill>
                  <w14:solidFill>
                    <w14:schemeClr w14:val="tx1"/>
                  </w14:solidFill>
                </w14:textFill>
              </w:rPr>
              <w:t>HĐKP1</w:t>
            </w:r>
            <w:r>
              <w:rPr>
                <w:rFonts w:eastAsia="Calibri" w:cs="Times New Roman"/>
                <w:color w:val="000000" w:themeColor="text1"/>
                <w:szCs w:val="27"/>
                <w:lang w:val="nl-NL"/>
                <w14:textFill>
                  <w14:solidFill>
                    <w14:schemeClr w14:val="tx1"/>
                  </w14:solidFill>
                </w14:textFill>
              </w:rPr>
              <w: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mời đại diện các nhóm trình bày kết quả, sau đó dẫn dắt giới thiệu công thức tổng quát tính diện tích xung quanh của hình chóp tam giác đều:</w:t>
            </w:r>
          </w:p>
          <w:p>
            <w:pPr>
              <w:tabs>
                <w:tab w:val="left" w:pos="567"/>
                <w:tab w:val="left" w:pos="1134"/>
              </w:tabs>
              <w:spacing w:before="120" w:after="0"/>
              <w:rPr>
                <w:rFonts w:eastAsia="Calibri" w:cs="Times New Roman"/>
                <w:i/>
                <w:iCs/>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w:t>
            </w:r>
            <w:r>
              <w:rPr>
                <w:rFonts w:eastAsia="Calibri" w:cs="Times New Roman"/>
                <w:i/>
                <w:iCs/>
                <w:color w:val="000000" w:themeColor="text1"/>
                <w:szCs w:val="27"/>
                <w:lang w:val="nl-NL"/>
                <w14:textFill>
                  <w14:solidFill>
                    <w14:schemeClr w14:val="tx1"/>
                  </w14:solidFill>
                </w14:textFill>
              </w:rPr>
              <w:t xml:space="preserve">Các yêu cầu từ câu a đến câu c là từng bước xác lập công thức tính diện tích xung quanh: tìm số mặt bên </w:t>
            </w: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i/>
                <w:iCs/>
                <w:color w:val="000000" w:themeColor="text1"/>
                <w:szCs w:val="27"/>
                <w:lang w:val="nl-NL"/>
                <w14:textFill>
                  <w14:solidFill>
                    <w14:schemeClr w14:val="tx1"/>
                  </w14:solidFill>
                </w14:textFill>
              </w:rPr>
              <w:t xml:space="preserve"> tính diện tích mỗi mặt </w:t>
            </w: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i/>
                <w:iCs/>
                <w:color w:val="000000" w:themeColor="text1"/>
                <w:szCs w:val="27"/>
                <w:lang w:val="nl-NL"/>
                <w14:textFill>
                  <w14:solidFill>
                    <w14:schemeClr w14:val="tx1"/>
                  </w14:solidFill>
                </w14:textFill>
              </w:rPr>
              <w:t>tính tổng diện tích của 4 mặt bên đó. Câu d yêu cầu tính diện tích đáy để tính diện tích toàn phần."</w:t>
            </w:r>
          </w:p>
          <w:p>
            <w:pPr>
              <w:tabs>
                <w:tab w:val="left" w:pos="567"/>
                <w:tab w:val="left" w:pos="1134"/>
              </w:tabs>
              <w:spacing w:before="120" w:after="0"/>
              <w:rPr>
                <w:rFonts w:eastAsia="Calibri" w:cs="Times New Roman"/>
                <w:iCs/>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w:t>
            </w:r>
            <w:r>
              <w:rPr>
                <w:rFonts w:eastAsia="Calibri" w:cs="Times New Roman"/>
                <w:iCs/>
                <w:color w:val="000000" w:themeColor="text1"/>
                <w:szCs w:val="27"/>
                <w:lang w:val="nl-NL"/>
                <w14:textFill>
                  <w14:solidFill>
                    <w14:schemeClr w14:val="tx1"/>
                  </w14:solidFill>
                </w14:textFill>
              </w:rPr>
              <w:t xml:space="preserve"> GV giới thiệu diện tích xung quanh của hình chóp tam đều (hình chóp tứ giác đều) trong khung kiến thức trọng tâm (SGK-tr49)</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chú ý thêm cho HS về công thức tính diện tích toàn phần của hình chóp đều:</w:t>
            </w:r>
          </w:p>
          <w:p>
            <w:pPr>
              <w:tabs>
                <w:tab w:val="left" w:pos="567"/>
                <w:tab w:val="left" w:pos="1134"/>
              </w:tabs>
              <w:spacing w:before="120" w:after="0"/>
              <w:rPr>
                <w:rFonts w:eastAsia="Calibri" w:cs="Times New Roman"/>
                <w:i/>
                <w:color w:val="000000" w:themeColor="text1"/>
                <w:szCs w:val="27"/>
                <w14:textFill>
                  <w14:solidFill>
                    <w14:schemeClr w14:val="tx1"/>
                  </w14:solidFill>
                </w14:textFill>
              </w:rPr>
            </w:pPr>
            <w:r>
              <w:rPr>
                <w:rFonts w:eastAsia="Calibri" w:cs="Times New Roman"/>
                <w:i/>
                <w:color w:val="000000" w:themeColor="text1"/>
                <w:szCs w:val="27"/>
                <w14:textFill>
                  <w14:solidFill>
                    <w14:schemeClr w14:val="tx1"/>
                  </w14:solidFill>
                </w14:textFill>
              </w:rPr>
              <w:t>"Diện tích toàn phần của chóp đều bằng tổng diện tích xung quanh và diện tích đáy."</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tìm hiểu đề bài và cách giải như </w:t>
            </w:r>
            <w:r>
              <w:rPr>
                <w:rFonts w:eastAsia="Calibri" w:cs="Times New Roman"/>
                <w:i/>
                <w:color w:val="000000" w:themeColor="text1"/>
                <w:szCs w:val="27"/>
                <w:lang w:val="nl-NL"/>
                <w14:textFill>
                  <w14:solidFill>
                    <w14:schemeClr w14:val="tx1"/>
                  </w14:solidFill>
                </w14:textFill>
              </w:rPr>
              <w:t>Ví dụ 1, Ví dụ 2</w:t>
            </w:r>
            <w:r>
              <w:rPr>
                <w:rFonts w:eastAsia="Calibri" w:cs="Times New Roman"/>
                <w:color w:val="000000" w:themeColor="text1"/>
                <w:szCs w:val="27"/>
                <w:lang w:val="nl-NL"/>
                <w14:textFill>
                  <w14:solidFill>
                    <w14:schemeClr w14:val="tx1"/>
                  </w14:solidFill>
                </w14:textFill>
              </w:rPr>
              <w:t xml:space="preserve"> rồi trình bày lại.</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áp dụng hoàn thành </w:t>
            </w:r>
            <w:r>
              <w:rPr>
                <w:rFonts w:eastAsia="Calibri" w:cs="Times New Roman"/>
                <w:b/>
                <w:color w:val="000000" w:themeColor="text1"/>
                <w:szCs w:val="27"/>
                <w:lang w:val="nl-NL"/>
                <w14:textFill>
                  <w14:solidFill>
                    <w14:schemeClr w14:val="tx1"/>
                  </w14:solidFill>
                </w14:textFill>
              </w:rPr>
              <w:t>Thực hành 1</w:t>
            </w:r>
            <w:r>
              <w:rPr>
                <w:rFonts w:eastAsia="Calibri" w:cs="Times New Roman"/>
                <w:color w:val="000000" w:themeColor="text1"/>
                <w:szCs w:val="27"/>
                <w:lang w:val="nl-NL"/>
                <w14:textFill>
                  <w14:solidFill>
                    <w14:schemeClr w14:val="tx1"/>
                  </w14:solidFill>
                </w14:textFill>
              </w:rPr>
              <w:t xml:space="preserve"> vào vở cá nhân, sau đó trao đổi cặp đôi kiểm tra chéo đáp án: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yêu cầu HS phát biểu chỉ ra mặt bên, mặt đáy của hình chóp tam giác đều trong Hình 2.</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áp dụng công thức tính diện tích xung quanh và diện tích toàn phần của hình chóp tam giác đều.</w:t>
            </w:r>
          </w:p>
          <w:p>
            <w:pPr>
              <w:tabs>
                <w:tab w:val="left" w:pos="567"/>
                <w:tab w:val="left" w:pos="1134"/>
              </w:tabs>
              <w:spacing w:before="120"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HS thảo luận nhóm 4 </w:t>
            </w:r>
            <w:r>
              <w:rPr>
                <w:rFonts w:eastAsia="Calibri" w:cs="Times New Roman"/>
                <w:b/>
                <w:color w:val="000000" w:themeColor="text1"/>
                <w:szCs w:val="27"/>
                <w14:textFill>
                  <w14:solidFill>
                    <w14:schemeClr w14:val="tx1"/>
                  </w14:solidFill>
                </w14:textFill>
              </w:rPr>
              <w:t>HĐKP1</w:t>
            </w:r>
            <w:r>
              <w:rPr>
                <w:rFonts w:eastAsia="Calibri" w:cs="Times New Roman"/>
                <w:color w:val="000000" w:themeColor="text1"/>
                <w:szCs w:val="27"/>
                <w14:textFill>
                  <w14:solidFill>
                    <w14:schemeClr w14:val="tx1"/>
                  </w14:solidFill>
                </w14:textFill>
              </w:rPr>
              <w:t>: các thành viên trao đổi, viết kết quả vào bảng nhóm.</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bao quát, hỗ trợ các nhóm.</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nhóm: Đại diện HS trình bày bài làm của nhóm mình.</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HĐ cá nhân/cặp đôi:  HS hoàn thành vở, giơ tay trình bày miệng/ trình bày bảng. </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4: Kết luận, nhận định:</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GV đánh giá quá trình tiếp nhận kiến thức của HS, nhắc nhở HS hoàn thành vở đầy đủ, mời 1 -2 HS phát biểu lại công thức tính diện tích xung quanh và diện tính toàn phần của hình chóp tam giác đều (hình chóp tứ giác đều)</w:t>
            </w:r>
          </w:p>
        </w:tc>
        <w:tc>
          <w:tcPr>
            <w:tcW w:w="4320"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1. Diện tích xung quanh của hình chóp tam giác đều và hình chóp tứ giác đều</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HĐKP1:</w:t>
            </w:r>
          </w:p>
          <w:p>
            <w:pPr>
              <w:spacing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pic:cNvPicPr>
                        </pic:nvPicPr>
                        <pic:blipFill>
                          <a:blip r:embed="rId80"/>
                          <a:stretch>
                            <a:fillRect/>
                          </a:stretch>
                        </pic:blipFill>
                        <pic:spPr>
                          <a:xfrm>
                            <a:off x="0" y="0"/>
                            <a:ext cx="2607310" cy="1756410"/>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a) Hình này có 4 mặt bên.</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b) Diện tích của mỗi mặt bên là: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 xml:space="preserve">.4.5 </m:t>
              </m:r>
            </m:oMath>
            <w:r>
              <w:rPr>
                <w:rFonts w:eastAsia="Calibri" w:cs="Times New Roman"/>
                <w:color w:val="000000" w:themeColor="text1"/>
                <w:szCs w:val="27"/>
                <w14:textFill>
                  <w14:solidFill>
                    <w14:schemeClr w14:val="tx1"/>
                  </w14:solidFill>
                </w14:textFill>
              </w:rPr>
              <w:t>=10</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c) Diện tích của tất cả mặt các bên là: 4.10 = 40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 Diện tích đáy của hình chóp tứ giác đều trên là: 4.4 = 16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b/>
                <w:bCs/>
                <w:color w:val="000000" w:themeColor="text1"/>
                <w:szCs w:val="27"/>
                <w:lang w:val="nl-NL"/>
                <w14:textFill>
                  <w14:solidFill>
                    <w14:schemeClr w14:val="tx1"/>
                  </w14:solidFill>
                </w14:textFill>
              </w:rPr>
            </w:pPr>
            <m:oMath>
              <m:r>
                <m:rPr>
                  <m:sty m:val="bi"/>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bCs/>
                <w:color w:val="000000" w:themeColor="text1"/>
                <w:szCs w:val="27"/>
                <w:u w:val="single"/>
                <w:lang w:val="nl-NL"/>
                <w14:textFill>
                  <w14:solidFill>
                    <w14:schemeClr w14:val="tx1"/>
                  </w14:solidFill>
                </w14:textFill>
              </w:rPr>
              <w:t>Kết luận: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Diện tích xung quanh của hình chóp tam giác đều (hình chóp tứ giác đều) bằng tổng diện tích của các mặt bên</w:t>
            </w:r>
          </w:p>
          <w:p>
            <w:pPr>
              <w:spacing w:after="0"/>
              <w:rPr>
                <w:rFonts w:eastAsia="Calibri" w:cs="Times New Roman"/>
                <w:color w:val="000000" w:themeColor="text1"/>
                <w:szCs w:val="27"/>
                <w14:textFill>
                  <w14:solidFill>
                    <w14:schemeClr w14:val="tx1"/>
                  </w14:solidFill>
                </w14:textFill>
              </w:rPr>
            </w:pPr>
            <w:r>
              <w:rPr>
                <w:rFonts w:eastAsia="Calibri" w:cs="Times New Roman"/>
                <w:b/>
                <w:i/>
                <w:color w:val="000000" w:themeColor="text1"/>
                <w:szCs w:val="27"/>
                <w14:textFill>
                  <w14:solidFill>
                    <w14:schemeClr w14:val="tx1"/>
                  </w14:solidFill>
                </w14:textFill>
              </w:rPr>
              <w:t>Chú ý:</w:t>
            </w:r>
            <w:r>
              <w:rPr>
                <w:rFonts w:eastAsia="Calibri" w:cs="Times New Roman"/>
                <w:color w:val="000000" w:themeColor="text1"/>
                <w:szCs w:val="27"/>
                <w14:textFill>
                  <w14:solidFill>
                    <w14:schemeClr w14:val="tx1"/>
                  </w14:solidFill>
                </w14:textFill>
              </w:rPr>
              <w:t xml:space="preserve"> Diện tích toàn phần của hình chóp tam giác đều (hình chóp tứ giác đều) bằng tổng diện tích xung quanh và diện tích đáy.</w:t>
            </w:r>
          </w:p>
          <w:p>
            <w:pPr>
              <w:spacing w:after="0"/>
              <w:jc w:val="center"/>
              <w:rPr>
                <w:rFonts w:eastAsia="Calibri" w:cs="Times New Roman"/>
                <w:i/>
                <w:color w:val="000000" w:themeColor="text1"/>
                <w:szCs w:val="27"/>
                <w14:textFill>
                  <w14:solidFill>
                    <w14:schemeClr w14:val="tx1"/>
                  </w14:solidFill>
                </w14:textFill>
              </w:rPr>
            </w:pPr>
            <m:oMathPara>
              <m:oMath>
                <m:sSub>
                  <m:sSubPr>
                    <m:ctrlPr>
                      <w:rPr>
                        <w:rFonts w:ascii="Cambria Math" w:hAnsi="Cambria Math" w:eastAsia="Calibri" w:cs="Times New Roman"/>
                        <w:i/>
                        <w:color w:val="000000" w:themeColor="text1"/>
                        <w:szCs w:val="27"/>
                        <w14:textFill>
                          <w14:solidFill>
                            <w14:schemeClr w14:val="tx1"/>
                          </w14:solidFill>
                        </w14:textFill>
                      </w:rPr>
                    </m:ctrlPr>
                  </m:sSubPr>
                  <m:e>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tp</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xq</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m:t>
                </m:r>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oMath>
            </m:oMathPara>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S</w:t>
            </w:r>
            <w:r>
              <w:rPr>
                <w:rFonts w:eastAsia="Calibri" w:cs="Times New Roman"/>
                <w:color w:val="000000" w:themeColor="text1"/>
                <w:szCs w:val="27"/>
                <w:vertAlign w:val="subscript"/>
                <w14:textFill>
                  <w14:solidFill>
                    <w14:schemeClr w14:val="tx1"/>
                  </w14:solidFill>
                </w14:textFill>
              </w:rPr>
              <w:t>tp</w:t>
            </w:r>
            <w:r>
              <w:rPr>
                <w:rFonts w:eastAsia="Calibri" w:cs="Times New Roman"/>
                <w:color w:val="000000" w:themeColor="text1"/>
                <w:szCs w:val="27"/>
                <w14:textFill>
                  <w14:solidFill>
                    <w14:schemeClr w14:val="tx1"/>
                  </w14:solidFill>
                </w14:textFill>
              </w:rPr>
              <w:t xml:space="preserve"> là diện tích toàn phần, 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 xml:space="preserve"> là diện tích xung quanh, 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 xml:space="preserve"> là diện tích đáy).</w:t>
            </w:r>
          </w:p>
          <w:p>
            <w:pPr>
              <w:spacing w:after="0"/>
              <w:rPr>
                <w:rFonts w:eastAsia="Calibri" w:cs="Times New Roman"/>
                <w:color w:val="000000" w:themeColor="text1"/>
                <w:szCs w:val="27"/>
                <w14:textFill>
                  <w14:solidFill>
                    <w14:schemeClr w14:val="tx1"/>
                  </w14:solidFill>
                </w14:textFill>
              </w:rPr>
            </w:pPr>
          </w:p>
          <w:p>
            <w:pPr>
              <w:spacing w:after="0"/>
              <w:rPr>
                <w:rFonts w:eastAsia="Calibri" w:cs="Times New Roman"/>
                <w:bCs/>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 xml:space="preserve">Ví dụ 1. </w:t>
            </w:r>
            <w:r>
              <w:rPr>
                <w:rFonts w:eastAsia="Calibri" w:cs="Times New Roman"/>
                <w:bCs/>
                <w:i/>
                <w:iCs/>
                <w:color w:val="000000" w:themeColor="text1"/>
                <w:szCs w:val="27"/>
                <w:lang w:val="nl-NL"/>
                <w14:textFill>
                  <w14:solidFill>
                    <w14:schemeClr w14:val="tx1"/>
                  </w14:solidFill>
                </w14:textFill>
              </w:rPr>
              <w:t>(SGK - tr50)</w:t>
            </w:r>
          </w:p>
          <w:p>
            <w:pPr>
              <w:spacing w:after="0"/>
              <w:rPr>
                <w:rFonts w:eastAsia="Calibri" w:cs="Times New Roman"/>
                <w:b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 xml:space="preserve">Ví dụ 2. </w:t>
            </w:r>
            <w:r>
              <w:rPr>
                <w:rFonts w:eastAsia="Calibri" w:cs="Times New Roman"/>
                <w:bCs/>
                <w:i/>
                <w:iCs/>
                <w:color w:val="000000" w:themeColor="text1"/>
                <w:szCs w:val="27"/>
                <w:lang w:val="nl-NL"/>
                <w14:textFill>
                  <w14:solidFill>
                    <w14:schemeClr w14:val="tx1"/>
                  </w14:solidFill>
                </w14:textFill>
              </w:rPr>
              <w:t>(SGK - tr50)</w:t>
            </w:r>
          </w:p>
          <w:p>
            <w:pPr>
              <w:spacing w:after="0"/>
              <w:rPr>
                <w:rFonts w:eastAsia="Calibri" w:cs="Times New Roman"/>
                <w:bCs/>
                <w:color w:val="000000" w:themeColor="text1"/>
                <w:szCs w:val="27"/>
                <w:lang w:val="nl-NL"/>
                <w14:textFill>
                  <w14:solidFill>
                    <w14:schemeClr w14:val="tx1"/>
                  </w14:solidFill>
                </w14:textFill>
              </w:rPr>
            </w:pPr>
          </w:p>
          <w:p>
            <w:pPr>
              <w:spacing w:after="0"/>
              <w:textAlignment w:val="baseline"/>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Thực hành 1.</w:t>
            </w:r>
          </w:p>
          <w:p>
            <w:pPr>
              <w:spacing w:after="0"/>
              <w:textAlignment w:val="baseline"/>
              <w:rPr>
                <w:rFonts w:eastAsia="Times New Roman"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pic:cNvPicPr>
                        </pic:nvPicPr>
                        <pic:blipFill>
                          <a:blip r:embed="rId81">
                            <a:biLevel thresh="75000"/>
                          </a:blip>
                          <a:stretch>
                            <a:fillRect/>
                          </a:stretch>
                        </pic:blipFill>
                        <pic:spPr>
                          <a:xfrm>
                            <a:off x="0" y="0"/>
                            <a:ext cx="2533650" cy="2400300"/>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Diện tích xung quanh của hình chóp tam giác đều trên là:</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.8,7.10 =174</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trên là:</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 xml:space="preserve">y </w:t>
            </w:r>
            <w:r>
              <w:rPr>
                <w:rFonts w:eastAsia="Times New Roman" w:cs="Times New Roman"/>
                <w:color w:val="000000" w:themeColor="text1"/>
                <w:szCs w:val="27"/>
                <w14:textFill>
                  <w14:solidFill>
                    <w14:schemeClr w14:val="tx1"/>
                  </w14:solidFill>
                </w14:textFill>
              </w:rPr>
              <w:t>= 174+</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.8,7.10</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=217,5</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tc>
      </w:tr>
    </w:tbl>
    <w:p>
      <w:pPr>
        <w:spacing w:before="120"/>
        <w:rPr>
          <w:rFonts w:eastAsia="Calibri" w:cs="Times New Roman"/>
          <w:b/>
          <w:color w:val="000000" w:themeColor="text1"/>
          <w:szCs w:val="27"/>
          <w:lang w:val="nl-NL"/>
          <w14:textFill>
            <w14:solidFill>
              <w14:schemeClr w14:val="tx1"/>
            </w14:solidFill>
          </w14:textFill>
        </w:rPr>
      </w:pP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Hoạt động 2: Thể tích của hình chóp tam giác đều và hình chóp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a) Mục tiêu:</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hiểu và ghi nhớ công thức tính thể tích hình chóp tam giác đều và hình chóp tứ giác đều và biết cách áp dụng công thức tính thể tích vào bài toán thực tế.</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 Nội dung: </w:t>
      </w:r>
      <w:r>
        <w:rPr>
          <w:rFonts w:eastAsia="Calibri" w:cs="Times New Roman"/>
          <w:color w:val="000000" w:themeColor="text1"/>
          <w:szCs w:val="27"/>
          <w:lang w:val="nl-NL"/>
          <w14:textFill>
            <w14:solidFill>
              <w14:schemeClr w14:val="tx1"/>
            </w14:solidFill>
          </w14:textFill>
        </w:rPr>
        <w:t>HS chú ý các hoạt động trong SGK, thực hiện lần lượt các yêu cầu của GV, tiếp nhận kiến thức về tính thể tích của hình chóp tam giác đều và tứ giác đều.</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c) Sản phẩm: </w:t>
      </w:r>
      <w:r>
        <w:rPr>
          <w:rFonts w:eastAsia="Calibri" w:cs="Times New Roman"/>
          <w:color w:val="000000" w:themeColor="text1"/>
          <w:szCs w:val="27"/>
          <w:lang w:val="nl-NL"/>
          <w14:textFill>
            <w14:solidFill>
              <w14:schemeClr w14:val="tx1"/>
            </w14:solidFill>
          </w14:textFill>
        </w:rPr>
        <w:t>HS nhớ được công thức tính thể tích của hình chóp tam giác đều và hình chóp tứ giác đều và áp dụng giải các bài tập liên quan.</w:t>
      </w:r>
    </w:p>
    <w:p>
      <w:pPr>
        <w:tabs>
          <w:tab w:val="left" w:pos="567"/>
          <w:tab w:val="left" w:pos="1134"/>
        </w:tabs>
        <w:spacing w:before="12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d) Tổ chức thực hiện: </w:t>
      </w:r>
    </w:p>
    <w:tbl>
      <w:tblPr>
        <w:tblStyle w:val="27"/>
        <w:tblW w:w="9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Borders>
              <w:top w:val="single" w:color="auto" w:sz="4" w:space="0"/>
              <w:left w:val="single" w:color="auto" w:sz="4" w:space="0"/>
              <w:bottom w:val="single" w:color="auto" w:sz="4" w:space="0"/>
              <w:right w:val="single" w:color="auto" w:sz="4" w:space="0"/>
            </w:tcBorders>
          </w:tcPr>
          <w:p>
            <w:pPr>
              <w:tabs>
                <w:tab w:val="left" w:pos="495"/>
              </w:tabs>
              <w:spacing w:before="120" w:after="0"/>
              <w:jc w:val="center"/>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HOẠT ĐỘNG CỦA GV VÀ HS</w:t>
            </w:r>
          </w:p>
        </w:tc>
        <w:tc>
          <w:tcPr>
            <w:tcW w:w="4386" w:type="dxa"/>
            <w:tcBorders>
              <w:top w:val="single" w:color="auto" w:sz="4" w:space="0"/>
              <w:left w:val="single" w:color="auto" w:sz="4" w:space="0"/>
              <w:bottom w:val="single" w:color="auto" w:sz="4" w:space="0"/>
              <w:right w:val="single" w:color="auto" w:sz="4" w:space="0"/>
            </w:tcBorders>
          </w:tcPr>
          <w:p>
            <w:pPr>
              <w:spacing w:before="120" w:after="0"/>
              <w:jc w:val="center"/>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SẢN PHẨM DỰ KIẾN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55" w:type="dxa"/>
            <w:tcBorders>
              <w:top w:val="single" w:color="auto" w:sz="4" w:space="0"/>
              <w:left w:val="single" w:color="auto" w:sz="4" w:space="0"/>
              <w:bottom w:val="single" w:color="auto" w:sz="4" w:space="0"/>
              <w:right w:val="single" w:color="auto" w:sz="4" w:space="0"/>
            </w:tcBorders>
          </w:tcPr>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Bước 1: Chuyển giao nhiệm vụ:</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GV yêu cầu hoạt động nhóm thực hiện lần lượt các yêu cầu hoàn thành </w:t>
            </w:r>
            <w:r>
              <w:rPr>
                <w:rFonts w:eastAsia="Calibri" w:cs="Times New Roman"/>
                <w:b/>
                <w:color w:val="000000" w:themeColor="text1"/>
                <w:szCs w:val="27"/>
                <w14:textFill>
                  <w14:solidFill>
                    <w14:schemeClr w14:val="tx1"/>
                  </w14:solidFill>
                </w14:textFill>
              </w:rPr>
              <w:t>HĐKP2:</w:t>
            </w:r>
          </w:p>
          <w:p>
            <w:pPr>
              <w:spacing w:before="120" w:after="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 GV chú ý điều kiện của cái gàu và cái thùng phải có cùng diện tích đáy và chiều cao. (Thực chất chính là hai hình có cùng diện tích đáy và chiều cao).</w:t>
            </w:r>
          </w:p>
          <w:p>
            <w:pPr>
              <w:spacing w:before="120" w:after="0"/>
              <w:rPr>
                <w:rFonts w:eastAsia="Calibri" w:cs="Times New Roman"/>
                <w:bCs/>
                <w:color w:val="000000" w:themeColor="text1"/>
                <w:szCs w:val="27"/>
                <w14:textFill>
                  <w14:solidFill>
                    <w14:schemeClr w14:val="tx1"/>
                  </w14:solidFill>
                </w14:textFill>
              </w:rPr>
            </w:pPr>
            <w:r>
              <w:rPr>
                <w:rFonts w:eastAsia="Calibri" w:cs="Times New Roman"/>
                <w:bCs/>
                <w:color w:val="000000" w:themeColor="text1"/>
                <w:szCs w:val="27"/>
                <w14:textFill>
                  <w14:solidFill>
                    <w14:schemeClr w14:val="tx1"/>
                  </w14:solidFill>
                </w14:textFill>
              </w:rPr>
              <w:t xml:space="preserve">+ Thể tích nước theo thí nghiệm chính bằng diện tích đáy nhân với chiều cao cột nước khi đổ vào thùng hình lăng trụ đứng là S = </w:t>
            </w:r>
            <m:oMath>
              <m:f>
                <m:fPr>
                  <m:ctrlPr>
                    <w:rPr>
                      <w:rFonts w:ascii="Cambria Math" w:hAnsi="Cambria Math" w:eastAsia="Calibri" w:cs="Times New Roman"/>
                      <w:bCs/>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bCs/>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14:textFill>
                        <w14:solidFill>
                          <w14:schemeClr w14:val="tx1"/>
                        </w14:solidFill>
                      </w14:textFill>
                    </w:rPr>
                  </m:ctrlPr>
                </m:den>
              </m:f>
            </m:oMath>
            <w:r>
              <w:rPr>
                <w:rFonts w:eastAsia="Calibri" w:cs="Times New Roman"/>
                <w:bCs/>
                <w:color w:val="000000" w:themeColor="text1"/>
                <w:szCs w:val="27"/>
                <w14:textFill>
                  <w14:solidFill>
                    <w14:schemeClr w14:val="tx1"/>
                  </w14:solidFill>
                </w14:textFill>
              </w:rPr>
              <w:t xml:space="preserve"> S</w:t>
            </w:r>
            <w:r>
              <w:rPr>
                <w:rFonts w:eastAsia="Calibri" w:cs="Times New Roman"/>
                <w:bCs/>
                <w:color w:val="000000" w:themeColor="text1"/>
                <w:szCs w:val="27"/>
                <w:vertAlign w:val="subscript"/>
                <w14:textFill>
                  <w14:solidFill>
                    <w14:schemeClr w14:val="tx1"/>
                  </w14:solidFill>
                </w14:textFill>
              </w:rPr>
              <w:t xml:space="preserve">đáy </w:t>
            </w:r>
            <w:r>
              <w:rPr>
                <w:rFonts w:eastAsia="Calibri" w:cs="Times New Roman"/>
                <w:bCs/>
                <w:color w:val="000000" w:themeColor="text1"/>
                <w:szCs w:val="27"/>
                <w14:textFill>
                  <w14:solidFill>
                    <w14:schemeClr w14:val="tx1"/>
                  </w14:solidFill>
                </w14:textFill>
              </w:rPr>
              <w:t xml:space="preserve">.h. </w:t>
            </w:r>
            <m:oMath>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Cs/>
                <w:color w:val="000000" w:themeColor="text1"/>
                <w:szCs w:val="27"/>
                <w14:textFill>
                  <w14:solidFill>
                    <w14:schemeClr w14:val="tx1"/>
                  </w14:solidFill>
                </w14:textFill>
              </w:rPr>
              <w:t xml:space="preserve"> Đó chính là thể tích của hình chóp.</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GV dẫn dắt, giảng giải để cho HS tiếp nhận công thức tổng quát tính thể tích hình chóp tam giác đều, hình chóp đứng tứ giác đều.</w:t>
            </w:r>
          </w:p>
          <w:p>
            <w:pPr>
              <w:tabs>
                <w:tab w:val="left" w:pos="567"/>
                <w:tab w:val="left" w:pos="1134"/>
              </w:tabs>
              <w:spacing w:before="120" w:after="0"/>
              <w:rPr>
                <w:rFonts w:eastAsia="Calibri" w:cs="Times New Roman"/>
                <w:color w:val="000000" w:themeColor="text1"/>
                <w:szCs w:val="27"/>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vận dụng kiến thức, tìm hiểu đề bài và cách giải như </w:t>
            </w:r>
            <w:r>
              <w:rPr>
                <w:rFonts w:eastAsia="Calibri" w:cs="Times New Roman"/>
                <w:i/>
                <w:color w:val="000000" w:themeColor="text1"/>
                <w:szCs w:val="27"/>
                <w:lang w:val="nl-NL"/>
                <w14:textFill>
                  <w14:solidFill>
                    <w14:schemeClr w14:val="tx1"/>
                  </w14:solidFill>
                </w14:textFill>
              </w:rPr>
              <w:t>Ví dụ 3, 4, 5</w:t>
            </w:r>
            <w:r>
              <w:rPr>
                <w:rFonts w:eastAsia="Calibri" w:cs="Times New Roman"/>
                <w:color w:val="000000" w:themeColor="text1"/>
                <w:szCs w:val="27"/>
                <w:lang w:val="nl-NL"/>
                <w14:textFill>
                  <w14:solidFill>
                    <w14:schemeClr w14:val="tx1"/>
                  </w14:solidFill>
                </w14:textFill>
              </w:rPr>
              <w:t xml:space="preserve"> rồi trình bày lại.</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thảo luận cặp đôi áp dụng công thức hoàn thành </w:t>
            </w:r>
            <w:r>
              <w:rPr>
                <w:rFonts w:eastAsia="Calibri" w:cs="Times New Roman"/>
                <w:b/>
                <w:color w:val="000000" w:themeColor="text1"/>
                <w:szCs w:val="27"/>
                <w:lang w:val="nl-NL"/>
                <w14:textFill>
                  <w14:solidFill>
                    <w14:schemeClr w14:val="tx1"/>
                  </w14:solidFill>
                </w14:textFill>
              </w:rPr>
              <w:t>Thực hành 2</w:t>
            </w:r>
            <w:r>
              <w:rPr>
                <w:rFonts w:eastAsia="Calibri" w:cs="Times New Roman"/>
                <w:color w:val="000000" w:themeColor="text1"/>
                <w:szCs w:val="27"/>
                <w:lang w:val="nl-NL"/>
                <w14:textFill>
                  <w14:solidFill>
                    <w14:schemeClr w14:val="tx1"/>
                  </w14:solidFill>
                </w14:textFill>
              </w:rPr>
              <w:t xml:space="preserve"> vào vở cá nhân.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hướng dẫn HS vận dụng công thức tính thể tích và chú ý tam giác đáy là hình vuông.</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có thể giới thiệu thêm về bánh ít (đặc sản của Việt Nam).</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hoàn thành </w:t>
            </w:r>
            <w:r>
              <w:rPr>
                <w:rFonts w:eastAsia="Calibri" w:cs="Times New Roman"/>
                <w:b/>
                <w:color w:val="000000" w:themeColor="text1"/>
                <w:szCs w:val="27"/>
                <w:lang w:val="nl-NL"/>
                <w14:textFill>
                  <w14:solidFill>
                    <w14:schemeClr w14:val="tx1"/>
                  </w14:solidFill>
                </w14:textFill>
              </w:rPr>
              <w:t>Thực hành 3</w:t>
            </w:r>
            <w:r>
              <w:rPr>
                <w:rFonts w:eastAsia="Calibri" w:cs="Times New Roman"/>
                <w:color w:val="000000" w:themeColor="text1"/>
                <w:szCs w:val="27"/>
                <w:lang w:val="nl-NL"/>
                <w14:textFill>
                  <w14:solidFill>
                    <w14:schemeClr w14:val="tx1"/>
                  </w14:solidFill>
                </w14:textFill>
              </w:rPr>
              <w:t xml:space="preserve"> vào vở, sau đó trao đổi cặp đôi kiểm tra chéo đáp án.</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cho HS nhắc lahi công thức tính diện tích hình chóp tam giác đều, hình chóp tứ giác đều, đồng thời thấy sự liên hệ của thể tích hình chóp tam giác đều, hình chóp tứ giác đều với hình lăng trụ đứng.</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cho HS tự vận dụng các công thức linh hoạt hoàn thành </w:t>
            </w:r>
            <w:r>
              <w:rPr>
                <w:rFonts w:eastAsia="Calibri" w:cs="Times New Roman"/>
                <w:b/>
                <w:bCs/>
                <w:color w:val="000000" w:themeColor="text1"/>
                <w:szCs w:val="27"/>
                <w:lang w:val="nl-NL"/>
                <w14:textFill>
                  <w14:solidFill>
                    <w14:schemeClr w14:val="tx1"/>
                  </w14:solidFill>
                </w14:textFill>
              </w:rPr>
              <w:t>Vận dụng 1</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bCs/>
                <w:color w:val="000000" w:themeColor="text1"/>
                <w:szCs w:val="27"/>
                <w:lang w:val="nl-NL"/>
                <w14:textFill>
                  <w14:solidFill>
                    <w14:schemeClr w14:val="tx1"/>
                  </w14:solidFill>
                </w14:textFill>
              </w:rPr>
              <w:t>Vận dụng 2</w:t>
            </w:r>
            <w:r>
              <w:rPr>
                <w:rFonts w:eastAsia="Calibri" w:cs="Times New Roman"/>
                <w:color w:val="000000" w:themeColor="text1"/>
                <w:szCs w:val="27"/>
                <w:lang w:val="nl-NL"/>
                <w14:textFill>
                  <w14:solidFill>
                    <w14:schemeClr w14:val="tx1"/>
                  </w14:solidFill>
                </w14:textFill>
              </w:rPr>
              <w: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1: Tính thể tích của chiếc lều để dự đoán số người ở trong lều cho thích hợp.</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Vận dụng 2: Vận dụng công thức tính thể tích để giải quyết bài toán thực tế tính mực nước sau khi bỏ hòn đá vào.</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GV chấm vở 3 bạn hoàn thành nhanh nhất.</w:t>
            </w:r>
          </w:p>
          <w:p>
            <w:pPr>
              <w:tabs>
                <w:tab w:val="left" w:pos="567"/>
                <w:tab w:val="left" w:pos="1134"/>
              </w:tabs>
              <w:spacing w:before="120" w:after="0"/>
              <w:rPr>
                <w:rFonts w:eastAsia="Calibri" w:cs="Times New Roman"/>
                <w:color w:val="000000" w:themeColor="text1"/>
                <w:szCs w:val="27"/>
                <w:lang w:val="nl-NL"/>
                <w14:textFill>
                  <w14:solidFill>
                    <w14:schemeClr w14:val="tx1"/>
                  </w14:solidFill>
                </w14:textFill>
              </w:rPr>
            </w:pPr>
            <m:oMath>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color w:val="000000" w:themeColor="text1"/>
                <w:szCs w:val="27"/>
                <w:lang w:val="nl-NL"/>
                <w14:textFill>
                  <w14:solidFill>
                    <w14:schemeClr w14:val="tx1"/>
                  </w14:solidFill>
                </w14:textFill>
              </w:rPr>
              <w:t xml:space="preserve"> GV chữa bài, chốt đáp án.</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2: Thực hiện nhiệm vụ: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HS thực hiện các hoạt động, giải các bài tập theo yêu cầu của GV để tiếp nhận công thức tính thể tích của hình lăng trụ đứng .</w:t>
            </w:r>
          </w:p>
          <w:p>
            <w:pPr>
              <w:spacing w:before="120" w:after="0"/>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3: Báo cáo, thảo luận: </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nhóm: Đại diện HS trình bày kết quả</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HĐ cá nhân: HS hoàn thành bài tập vào vở cá nhân, giơ tay trình bảng.</w:t>
            </w:r>
          </w:p>
          <w:p>
            <w:pPr>
              <w:spacing w:before="120"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Lớp chú ý nhận xét, bổ sung.</w:t>
            </w:r>
          </w:p>
          <w:p>
            <w:pPr>
              <w:spacing w:after="0"/>
              <w:jc w:val="both"/>
              <w:rPr>
                <w:rFonts w:eastAsia="Calibri" w:cs="Times New Roman"/>
                <w:b/>
                <w:color w:val="000000" w:themeColor="text1"/>
                <w:szCs w:val="27"/>
                <w14:textFill>
                  <w14:solidFill>
                    <w14:schemeClr w14:val="tx1"/>
                  </w14:solidFill>
                </w14:textFill>
              </w:rPr>
            </w:pPr>
            <w:r>
              <w:rPr>
                <w:rFonts w:eastAsia="Calibri" w:cs="Times New Roman"/>
                <w:b/>
                <w:color w:val="000000" w:themeColor="text1"/>
                <w:szCs w:val="27"/>
                <w14:textFill>
                  <w14:solidFill>
                    <w14:schemeClr w14:val="tx1"/>
                  </w14:solidFill>
                </w14:textFill>
              </w:rPr>
              <w:t xml:space="preserve">Bước 4: Kết luận, nhận định: </w:t>
            </w:r>
          </w:p>
          <w:p>
            <w:pPr>
              <w:spacing w:after="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GV tổng quát kiến thức, đánh giá quá trình học và tiếp nhận kiến thức của HS. Gv mời một vài học sinh phát biểu lại công thức tính thể tích của hình chóp tam giác đều, hình chóp tứ giác đều. </w:t>
            </w:r>
          </w:p>
        </w:tc>
        <w:tc>
          <w:tcPr>
            <w:tcW w:w="4386" w:type="dxa"/>
            <w:tcBorders>
              <w:top w:val="single" w:color="auto" w:sz="4" w:space="0"/>
              <w:left w:val="single" w:color="auto" w:sz="4" w:space="0"/>
              <w:bottom w:val="single" w:color="auto" w:sz="4" w:space="0"/>
              <w:right w:val="single" w:color="auto" w:sz="4" w:space="0"/>
            </w:tcBorders>
          </w:tcPr>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2. Thể tích của hình chóp tam giác đều và hình chóp tứ giác đều</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HĐKP2:</w:t>
            </w:r>
          </w:p>
          <w:p>
            <w:pPr>
              <w:spacing w:before="240" w:after="240"/>
              <w:jc w:val="center"/>
              <w:textAlignment w:val="baseline"/>
              <w:rPr>
                <w:rFonts w:eastAsia="Times New Roman"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626360" cy="164401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a:blip r:embed="rId82"/>
                          <a:stretch>
                            <a:fillRect/>
                          </a:stretch>
                        </pic:blipFill>
                        <pic:spPr>
                          <a:xfrm>
                            <a:off x="0" y="0"/>
                            <a:ext cx="2652146" cy="1660162"/>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a) </w:t>
            </w:r>
            <w:r>
              <w:rPr>
                <w:rFonts w:eastAsia="Calibri" w:cs="Times New Roman"/>
                <w:color w:val="000000" w:themeColor="text1"/>
                <w:szCs w:val="27"/>
                <w14:textFill>
                  <w14:solidFill>
                    <w14:schemeClr w14:val="tx1"/>
                  </w14:solidFill>
                </w14:textFill>
              </w:rPr>
              <w:t>Thể tích của phần nước đổ vào là: V=S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.ℎ</m:t>
              </m:r>
            </m:oMath>
            <w:r>
              <w:rPr>
                <w:rFonts w:eastAsia="Calibri" w:cs="Times New Roman"/>
                <w:color w:val="000000" w:themeColor="text1"/>
                <w:szCs w:val="27"/>
                <w14:textFill>
                  <w14:solidFill>
                    <w14:schemeClr w14:val="tx1"/>
                  </w14:solidFill>
                </w14:textFill>
              </w:rPr>
              <w:t>=</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xml:space="preserve"> 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.h</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shd w:val="clear" w:color="auto" w:fill="FFFFFF"/>
                <w14:textFill>
                  <w14:solidFill>
                    <w14:schemeClr w14:val="tx1"/>
                  </w14:solidFill>
                </w14:textFill>
              </w:rPr>
              <w:t>Dự đoán: Thể tích của cái gàu là: </w:t>
            </w:r>
            <w:r>
              <w:rPr>
                <w:rStyle w:val="24"/>
                <w:rFonts w:eastAsia="Calibri" w:cs="Times New Roman"/>
                <w:color w:val="000000" w:themeColor="text1"/>
                <w:szCs w:val="27"/>
                <w:shd w:val="clear" w:color="auto" w:fill="FFFFFF"/>
                <w14:textFill>
                  <w14:solidFill>
                    <w14:schemeClr w14:val="tx1"/>
                  </w14:solidFill>
                </w14:textFill>
              </w:rPr>
              <w:t>V=</w:t>
            </w: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 </w:t>
            </w: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 xml:space="preserve"> . h</w:t>
            </w:r>
          </w:p>
          <w:p>
            <w:pPr>
              <w:spacing w:after="0"/>
              <w:rPr>
                <w:rFonts w:eastAsia="Calibri" w:cs="Times New Roman"/>
                <w:b/>
                <w:bCs/>
                <w:color w:val="000000" w:themeColor="text1"/>
                <w:szCs w:val="27"/>
                <w:u w:val="single"/>
                <w:lang w:val="nl-NL"/>
                <w14:textFill>
                  <w14:solidFill>
                    <w14:schemeClr w14:val="tx1"/>
                  </w14:solidFill>
                </w14:textFill>
              </w:rPr>
            </w:pPr>
            <m:oMath>
              <m:r>
                <m:rPr>
                  <m:sty m:val="bi"/>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b/>
                <w:bCs/>
                <w:color w:val="000000" w:themeColor="text1"/>
                <w:szCs w:val="27"/>
                <w:u w:val="single"/>
                <w:lang w:val="nl-NL"/>
                <w14:textFill>
                  <w14:solidFill>
                    <w14:schemeClr w14:val="tx1"/>
                  </w14:solidFill>
                </w14:textFill>
              </w:rPr>
              <w:t>Kết luận:</w:t>
            </w:r>
          </w:p>
          <w:p>
            <w:pPr>
              <w:spacing w:after="0"/>
              <w:rPr>
                <w:rFonts w:eastAsia="Calibri" w:cs="Times New Roman"/>
                <w:i/>
                <w:color w:val="000000" w:themeColor="text1"/>
                <w:szCs w:val="27"/>
                <w:lang w:val="nl-NL"/>
                <w14:textFill>
                  <w14:solidFill>
                    <w14:schemeClr w14:val="tx1"/>
                  </w14:solidFill>
                </w14:textFill>
              </w:rPr>
            </w:pPr>
            <w:r>
              <w:rPr>
                <w:rFonts w:eastAsia="Calibri" w:cs="Times New Roman"/>
                <w:i/>
                <w:color w:val="000000" w:themeColor="text1"/>
                <w:szCs w:val="27"/>
                <w:lang w:val="nl-NL"/>
                <w14:textFill>
                  <w14:solidFill>
                    <w14:schemeClr w14:val="tx1"/>
                  </w14:solidFill>
                </w14:textFill>
              </w:rPr>
              <w:t xml:space="preserve">Thể tích của hình chóp tam giác đều (hình chóp tứ giác đều) bằng </w:t>
            </w:r>
            <m:oMath>
              <m:f>
                <m:fPr>
                  <m:ctrlPr>
                    <w:rPr>
                      <w:rFonts w:ascii="Cambria Math" w:hAnsi="Cambria Math" w:eastAsia="Calibri" w:cs="Times New Roman"/>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eastAsia="Calibri" w:cs="Times New Roman"/>
                      <w:i/>
                      <w:color w:val="000000" w:themeColor="text1"/>
                      <w:szCs w:val="27"/>
                      <w:lang w:val="nl-NL"/>
                      <w14:textFill>
                        <w14:solidFill>
                          <w14:schemeClr w14:val="tx1"/>
                        </w14:solidFill>
                      </w14:textFill>
                    </w:rPr>
                  </m:ctrlPr>
                </m:num>
                <m:den>
                  <m:r>
                    <m:rPr/>
                    <w:rPr>
                      <w:rFonts w:ascii="Cambria Math" w:hAnsi="Cambria Math" w:eastAsia="Calibri" w:cs="Times New Roman"/>
                      <w:color w:val="000000" w:themeColor="text1"/>
                      <w:szCs w:val="27"/>
                      <w:lang w:val="nl-NL"/>
                      <w14:textFill>
                        <w14:solidFill>
                          <w14:schemeClr w14:val="tx1"/>
                        </w14:solidFill>
                      </w14:textFill>
                    </w:rPr>
                    <m:t>3</m:t>
                  </m:r>
                  <m:ctrlPr>
                    <w:rPr>
                      <w:rFonts w:ascii="Cambria Math" w:hAnsi="Cambria Math" w:eastAsia="Calibri" w:cs="Times New Roman"/>
                      <w:i/>
                      <w:color w:val="000000" w:themeColor="text1"/>
                      <w:szCs w:val="27"/>
                      <w:lang w:val="nl-NL"/>
                      <w14:textFill>
                        <w14:solidFill>
                          <w14:schemeClr w14:val="tx1"/>
                        </w14:solidFill>
                      </w14:textFill>
                    </w:rPr>
                  </m:ctrlPr>
                </m:den>
              </m:f>
            </m:oMath>
            <w:r>
              <w:rPr>
                <w:rFonts w:eastAsia="Calibri" w:cs="Times New Roman"/>
                <w:i/>
                <w:color w:val="000000" w:themeColor="text1"/>
                <w:szCs w:val="27"/>
                <w:lang w:val="nl-NL"/>
                <w14:textFill>
                  <w14:solidFill>
                    <w14:schemeClr w14:val="tx1"/>
                  </w14:solidFill>
                </w14:textFill>
              </w:rPr>
              <w:t xml:space="preserve"> diện tích đáy nhân với chiều cao.</w:t>
            </w:r>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V=</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.ℎ</m:t>
                </m:r>
              </m:oMath>
            </m:oMathPara>
          </w:p>
          <w:p>
            <w:pPr>
              <w:spacing w:after="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(V là thể tích, </w:t>
            </w:r>
            <m:oMath>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oMath>
            <w:r>
              <w:rPr>
                <w:rFonts w:eastAsia="Calibri" w:cs="Times New Roman"/>
                <w:color w:val="000000" w:themeColor="text1"/>
                <w:szCs w:val="27"/>
                <w14:textFill>
                  <w14:solidFill>
                    <w14:schemeClr w14:val="tx1"/>
                  </w14:solidFill>
                </w14:textFill>
              </w:rPr>
              <w:t>là diện tích đáy, h là chiều cao)</w:t>
            </w:r>
          </w:p>
          <w:p>
            <w:pPr>
              <w:spacing w:after="0"/>
              <w:textAlignment w:val="baseline"/>
              <w:rPr>
                <w:rFonts w:eastAsia="Calibri" w:cs="Times New Roman"/>
                <w:b/>
                <w:i/>
                <w:iCs/>
                <w:color w:val="000000" w:themeColor="text1"/>
                <w:szCs w:val="27"/>
                <w:u w:val="single"/>
                <w:lang w:val="nl-NL"/>
                <w14:textFill>
                  <w14:solidFill>
                    <w14:schemeClr w14:val="tx1"/>
                  </w14:solidFill>
                </w14:textFill>
              </w:rPr>
            </w:pPr>
            <w:r>
              <w:rPr>
                <w:rFonts w:eastAsia="Calibri" w:cs="Times New Roman"/>
                <w:b/>
                <w:i/>
                <w:iCs/>
                <w:color w:val="000000" w:themeColor="text1"/>
                <w:szCs w:val="27"/>
                <w:u w:val="single"/>
                <w:lang w:val="nl-NL"/>
                <w14:textFill>
                  <w14:solidFill>
                    <w14:schemeClr w14:val="tx1"/>
                  </w14:solidFill>
                </w14:textFill>
              </w:rPr>
              <w:t>Ví dụ 3: (SGK-tr51)</w:t>
            </w:r>
          </w:p>
          <w:p>
            <w:pPr>
              <w:spacing w:after="0"/>
              <w:textAlignment w:val="baseline"/>
              <w:rPr>
                <w:rFonts w:eastAsia="Times New Roman" w:cs="Times New Roman"/>
                <w:b/>
                <w:bCs/>
                <w:i/>
                <w:iCs/>
                <w:color w:val="000000" w:themeColor="text1"/>
                <w:szCs w:val="27"/>
                <w:u w:val="single"/>
                <w14:textFill>
                  <w14:solidFill>
                    <w14:schemeClr w14:val="tx1"/>
                  </w14:solidFill>
                </w14:textFill>
              </w:rPr>
            </w:pPr>
            <w:r>
              <w:rPr>
                <w:rFonts w:eastAsia="Calibri" w:cs="Times New Roman"/>
                <w:b/>
                <w:bCs/>
                <w:i/>
                <w:iCs/>
                <w:color w:val="000000" w:themeColor="text1"/>
                <w:szCs w:val="27"/>
                <w:u w:val="single"/>
                <w14:textFill>
                  <w14:solidFill>
                    <w14:schemeClr w14:val="tx1"/>
                  </w14:solidFill>
                </w14:textFill>
              </w:rPr>
              <w:t>Ví dụ 4: (SGK-tr51)</w:t>
            </w:r>
          </w:p>
          <w:p>
            <w:pPr>
              <w:spacing w:after="0"/>
              <w:textAlignment w:val="baseline"/>
              <w:rPr>
                <w:rFonts w:eastAsia="Times New Roman" w:cs="Times New Roman"/>
                <w:b/>
                <w:bCs/>
                <w:i/>
                <w:iCs/>
                <w:color w:val="000000" w:themeColor="text1"/>
                <w:szCs w:val="27"/>
                <w:u w:val="single"/>
                <w14:textFill>
                  <w14:solidFill>
                    <w14:schemeClr w14:val="tx1"/>
                  </w14:solidFill>
                </w14:textFill>
              </w:rPr>
            </w:pPr>
            <w:r>
              <w:rPr>
                <w:rFonts w:eastAsia="Calibri" w:cs="Times New Roman"/>
                <w:b/>
                <w:bCs/>
                <w:i/>
                <w:iCs/>
                <w:color w:val="000000" w:themeColor="text1"/>
                <w:szCs w:val="27"/>
                <w:u w:val="single"/>
                <w14:textFill>
                  <w14:solidFill>
                    <w14:schemeClr w14:val="tx1"/>
                  </w14:solidFill>
                </w14:textFill>
              </w:rPr>
              <w:t>Ví dụ 5: (SGK-tr51)</w:t>
            </w:r>
          </w:p>
          <w:p>
            <w:pPr>
              <w:spacing w:after="0"/>
              <w:rPr>
                <w:rFonts w:eastAsia="Calibri" w:cs="Times New Roman"/>
                <w:color w:val="000000" w:themeColor="text1"/>
                <w:szCs w:val="27"/>
                <w14:textFill>
                  <w14:solidFill>
                    <w14:schemeClr w14:val="tx1"/>
                  </w14:solidFill>
                </w14:textFill>
              </w:rPr>
            </w:pPr>
          </w:p>
          <w:p>
            <w:pPr>
              <w:spacing w:after="0"/>
              <w:rPr>
                <w:rFonts w:eastAsia="Calibri" w:cs="Times New Roman"/>
                <w:b/>
                <w:bCs/>
                <w:color w:val="000000" w:themeColor="text1"/>
                <w:szCs w:val="27"/>
                <w14:textFill>
                  <w14:solidFill>
                    <w14:schemeClr w14:val="tx1"/>
                  </w14:solidFill>
                </w14:textFill>
              </w:rPr>
            </w:pPr>
            <w:r>
              <w:rPr>
                <w:rFonts w:eastAsia="Calibri" w:cs="Times New Roman"/>
                <w:b/>
                <w:bCs/>
                <w:color w:val="000000" w:themeColor="text1"/>
                <w:szCs w:val="27"/>
                <w14:textFill>
                  <w14:solidFill>
                    <w14:schemeClr w14:val="tx1"/>
                  </w14:solidFill>
                </w14:textFill>
              </w:rPr>
              <w:t xml:space="preserve">Thực hành 2: </w:t>
            </w:r>
          </w:p>
          <w:p>
            <w:pPr>
              <w:spacing w:after="0"/>
              <w:jc w:val="center"/>
              <w:rPr>
                <w:rFonts w:eastAsia="Calibri"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076450" cy="1480820"/>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pic:cNvPicPr>
                        </pic:nvPicPr>
                        <pic:blipFill>
                          <a:blip r:embed="rId83"/>
                          <a:stretch>
                            <a:fillRect/>
                          </a:stretch>
                        </pic:blipFill>
                        <pic:spPr>
                          <a:xfrm>
                            <a:off x="0" y="0"/>
                            <a:ext cx="2082682" cy="1485599"/>
                          </a:xfrm>
                          <a:prstGeom prst="rect">
                            <a:avLst/>
                          </a:prstGeom>
                        </pic:spPr>
                      </pic:pic>
                    </a:graphicData>
                  </a:graphic>
                </wp:inline>
              </w:drawing>
            </w:r>
          </w:p>
          <w:p>
            <w:pPr>
              <w:spacing w:after="0"/>
              <w:jc w:val="both"/>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Thể tích của chiếc hộp bánh ít có dạng hình chóp tứ giác đều như Hình 6 là:</w:t>
            </w:r>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V=</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sSub>
                  <m:sSubPr>
                    <m:ctrlPr>
                      <w:rPr>
                        <w:rFonts w:ascii="Cambria Math" w:hAnsi="Cambria Math" w:eastAsia="Calibri" w:cs="Times New Roman"/>
                        <w:i/>
                        <w:color w:val="000000" w:themeColor="text1"/>
                        <w:szCs w:val="27"/>
                        <w14:textFill>
                          <w14:solidFill>
                            <w14:schemeClr w14:val="tx1"/>
                          </w14:solidFill>
                        </w14:textFill>
                      </w:rPr>
                    </m:ctrlPr>
                  </m:sSubPr>
                  <m:e>
                    <m:r>
                      <m:rPr/>
                      <w:rPr>
                        <w:rFonts w:ascii="Cambria Math" w:hAnsi="Cambria Math" w:eastAsia="Calibri" w:cs="Times New Roman"/>
                        <w:color w:val="000000" w:themeColor="text1"/>
                        <w:szCs w:val="27"/>
                        <w14:textFill>
                          <w14:solidFill>
                            <w14:schemeClr w14:val="tx1"/>
                          </w14:solidFill>
                        </w14:textFill>
                      </w:rPr>
                      <m:t>S</m:t>
                    </m:r>
                    <m:ctrlPr>
                      <w:rPr>
                        <w:rFonts w:ascii="Cambria Math" w:hAnsi="Cambria Math" w:eastAsia="Calibri" w:cs="Times New Roman"/>
                        <w:i/>
                        <w:color w:val="000000" w:themeColor="text1"/>
                        <w:szCs w:val="27"/>
                        <w14:textFill>
                          <w14:solidFill>
                            <w14:schemeClr w14:val="tx1"/>
                          </w14:solidFill>
                        </w14:textFill>
                      </w:rPr>
                    </m:ctrlPr>
                  </m:e>
                  <m:sub>
                    <m:r>
                      <m:rPr/>
                      <w:rPr>
                        <w:rFonts w:ascii="Cambria Math" w:hAnsi="Cambria Math" w:eastAsia="Calibri" w:cs="Times New Roman"/>
                        <w:color w:val="000000" w:themeColor="text1"/>
                        <w:szCs w:val="27"/>
                        <w14:textFill>
                          <w14:solidFill>
                            <w14:schemeClr w14:val="tx1"/>
                          </w14:solidFill>
                        </w14:textFill>
                      </w:rPr>
                      <m:t>đáy</m:t>
                    </m:r>
                    <m:ctrlPr>
                      <w:rPr>
                        <w:rFonts w:ascii="Cambria Math" w:hAnsi="Cambria Math" w:eastAsia="Calibri" w:cs="Times New Roman"/>
                        <w:i/>
                        <w:color w:val="000000" w:themeColor="text1"/>
                        <w:szCs w:val="27"/>
                        <w14:textFill>
                          <w14:solidFill>
                            <w14:schemeClr w14:val="tx1"/>
                          </w14:solidFill>
                        </w14:textFill>
                      </w:rPr>
                    </m:ctrlPr>
                  </m:sub>
                </m:sSub>
                <m:r>
                  <m:rPr/>
                  <w:rPr>
                    <w:rFonts w:ascii="Cambria Math" w:hAnsi="Cambria Math" w:eastAsia="Calibri" w:cs="Times New Roman"/>
                    <w:color w:val="000000" w:themeColor="text1"/>
                    <w:szCs w:val="27"/>
                    <w14:textFill>
                      <w14:solidFill>
                        <w14:schemeClr w14:val="tx1"/>
                      </w14:solidFill>
                    </w14:textFill>
                  </w:rPr>
                  <m:t>.ℎ</m:t>
                </m:r>
              </m:oMath>
            </m:oMathPara>
          </w:p>
          <w:p>
            <w:pPr>
              <w:spacing w:after="0"/>
              <w:jc w:val="center"/>
              <w:rPr>
                <w:rFonts w:eastAsia="Calibri" w:cs="Times New Roman"/>
                <w:color w:val="000000" w:themeColor="text1"/>
                <w:szCs w:val="27"/>
                <w14:textFill>
                  <w14:solidFill>
                    <w14:schemeClr w14:val="tx1"/>
                  </w14:solidFill>
                </w14:textFill>
              </w:rPr>
            </w:pPr>
            <m:oMathPara>
              <m:oMath>
                <m:r>
                  <m:rPr/>
                  <w:rPr>
                    <w:rFonts w:ascii="Cambria Math" w:hAnsi="Cambria Math" w:eastAsia="Calibri" w:cs="Times New Roman"/>
                    <w:color w:val="000000" w:themeColor="text1"/>
                    <w:szCs w:val="27"/>
                    <w14:textFill>
                      <w14:solidFill>
                        <w14:schemeClr w14:val="tx1"/>
                      </w14:solidFill>
                    </w14:textFill>
                  </w:rPr>
                  <m:t>=</m:t>
                </m:r>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sSup>
                  <m:sSupPr>
                    <m:ctrlPr>
                      <w:rPr>
                        <w:rFonts w:ascii="Cambria Math" w:hAnsi="Cambria Math" w:eastAsia="Calibri" w:cs="Times New Roman"/>
                        <w:i/>
                        <w:color w:val="000000" w:themeColor="text1"/>
                        <w:szCs w:val="27"/>
                        <w14:textFill>
                          <w14:solidFill>
                            <w14:schemeClr w14:val="tx1"/>
                          </w14:solidFill>
                        </w14:textFill>
                      </w:rPr>
                    </m:ctrlPr>
                  </m:sSupPr>
                  <m:e>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e>
                  <m:sup>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sup>
                </m:sSup>
                <m:r>
                  <m:rPr/>
                  <w:rPr>
                    <w:rFonts w:ascii="Cambria Math" w:hAnsi="Cambria Math" w:eastAsia="Calibri" w:cs="Times New Roman"/>
                    <w:color w:val="000000" w:themeColor="text1"/>
                    <w:szCs w:val="27"/>
                    <w14:textFill>
                      <w14:solidFill>
                        <w14:schemeClr w14:val="tx1"/>
                      </w14:solidFill>
                    </w14:textFill>
                  </w:rPr>
                  <m:t>.2,5</m:t>
                </m:r>
              </m:oMath>
            </m:oMathPara>
          </w:p>
          <w:p>
            <w:pPr>
              <w:spacing w:after="0"/>
              <w:jc w:val="center"/>
              <w:rPr>
                <w:rFonts w:eastAsia="Calibri" w:cs="Times New Roman"/>
                <w:color w:val="000000" w:themeColor="text1"/>
                <w:szCs w:val="27"/>
                <w14:textFill>
                  <w14:solidFill>
                    <w14:schemeClr w14:val="tx1"/>
                  </w14:solidFill>
                </w14:textFill>
              </w:rPr>
            </w:pPr>
            <m:oMath>
              <m:r>
                <m:rPr/>
                <w:rPr>
                  <w:rFonts w:ascii="Cambria Math" w:hAnsi="Cambria Math" w:eastAsia="Calibri" w:cs="Times New Roman"/>
                  <w:color w:val="000000" w:themeColor="text1"/>
                  <w:szCs w:val="27"/>
                  <w14:textFill>
                    <w14:solidFill>
                      <w14:schemeClr w14:val="tx1"/>
                    </w14:solidFill>
                  </w14:textFill>
                </w:rPr>
                <m:t>=7,5 (</m:t>
              </m:r>
              <m:sSup>
                <m:sSupPr>
                  <m:ctrlPr>
                    <w:rPr>
                      <w:rFonts w:ascii="Cambria Math" w:hAnsi="Cambria Math" w:eastAsia="Calibri" w:cs="Times New Roman"/>
                      <w:i/>
                      <w:color w:val="000000" w:themeColor="text1"/>
                      <w:szCs w:val="27"/>
                      <w14:textFill>
                        <w14:solidFill>
                          <w14:schemeClr w14:val="tx1"/>
                        </w14:solidFill>
                      </w14:textFill>
                    </w:rPr>
                  </m:ctrlPr>
                </m:sSupPr>
                <m:e>
                  <m:r>
                    <m:rPr/>
                    <w:rPr>
                      <w:rFonts w:ascii="Cambria Math" w:hAnsi="Cambria Math" w:eastAsia="Calibri" w:cs="Times New Roman"/>
                      <w:color w:val="000000" w:themeColor="text1"/>
                      <w:szCs w:val="27"/>
                      <w14:textFill>
                        <w14:solidFill>
                          <w14:schemeClr w14:val="tx1"/>
                        </w14:solidFill>
                      </w14:textFill>
                    </w:rPr>
                    <m:t>cm</m:t>
                  </m:r>
                  <m:ctrlPr>
                    <w:rPr>
                      <w:rFonts w:ascii="Cambria Math" w:hAnsi="Cambria Math" w:eastAsia="Calibri" w:cs="Times New Roman"/>
                      <w:i/>
                      <w:color w:val="000000" w:themeColor="text1"/>
                      <w:szCs w:val="27"/>
                      <w14:textFill>
                        <w14:solidFill>
                          <w14:schemeClr w14:val="tx1"/>
                        </w14:solidFill>
                      </w14:textFill>
                    </w:rPr>
                  </m:ctrlPr>
                </m:e>
                <m:sup>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sup>
              </m:sSup>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 xml:space="preserve"> </w:t>
            </w:r>
          </w:p>
          <w:p>
            <w:pPr>
              <w:spacing w:after="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Thực hành 3:</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Diện tích mặt đáy của chiếc lồng đèn đó là:</w:t>
            </w:r>
          </w:p>
          <w:p>
            <w:pPr>
              <w:spacing w:after="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S</w:t>
            </w:r>
            <w:r>
              <w:rPr>
                <w:rFonts w:eastAsia="Calibri" w:cs="Times New Roman"/>
                <w:color w:val="000000" w:themeColor="text1"/>
                <w:szCs w:val="27"/>
                <w:shd w:val="clear" w:color="auto" w:fill="FFFFFF"/>
                <w:vertAlign w:val="subscript"/>
                <w14:textFill>
                  <w14:solidFill>
                    <w14:schemeClr w14:val="tx1"/>
                  </w14:solidFill>
                </w14:textFill>
              </w:rPr>
              <w:t xml:space="preserve">đáy </w:t>
            </w:r>
            <w:r>
              <w:rPr>
                <w:rFonts w:eastAsia="Calibri" w:cs="Times New Roman"/>
                <w:color w:val="000000" w:themeColor="text1"/>
                <w:szCs w:val="27"/>
                <w:shd w:val="clear" w:color="auto" w:fill="FFFFFF"/>
                <w14:textFill>
                  <w14:solidFill>
                    <w14:schemeClr w14:val="tx1"/>
                  </w14:solidFill>
                </w14:textFill>
              </w:rPr>
              <w:t xml:space="preserve">= </w:t>
            </w:r>
            <m:oMath>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.13.9,16=111,2</m:t>
              </m:r>
            </m:oMath>
            <w:r>
              <w:rPr>
                <w:rFonts w:eastAsia="Calibri" w:cs="Times New Roman"/>
                <w:color w:val="000000" w:themeColor="text1"/>
                <w:szCs w:val="27"/>
                <w:shd w:val="clear" w:color="auto" w:fill="FFFFFF"/>
                <w14:textFill>
                  <w14:solidFill>
                    <w14:schemeClr w14:val="tx1"/>
                  </w14:solidFill>
                </w14:textFill>
              </w:rPr>
              <w:t xml:space="preserve"> (cm</w:t>
            </w:r>
            <w:r>
              <w:rPr>
                <w:rFonts w:eastAsia="Calibri" w:cs="Times New Roman"/>
                <w:color w:val="000000" w:themeColor="text1"/>
                <w:szCs w:val="27"/>
                <w:shd w:val="clear" w:color="auto" w:fill="FFFFFF"/>
                <w:vertAlign w:val="superscript"/>
                <w14:textFill>
                  <w14:solidFill>
                    <w14:schemeClr w14:val="tx1"/>
                  </w14:solidFill>
                </w14:textFill>
              </w:rPr>
              <w:t>2</w:t>
            </w:r>
            <w:r>
              <w:rPr>
                <w:rFonts w:eastAsia="Calibri" w:cs="Times New Roman"/>
                <w:color w:val="000000" w:themeColor="text1"/>
                <w:szCs w:val="27"/>
                <w:shd w:val="clear" w:color="auto" w:fill="FFFFFF"/>
                <w14:textFill>
                  <w14:solidFill>
                    <w14:schemeClr w14:val="tx1"/>
                  </w14:solidFill>
                </w14:textFill>
              </w:rPr>
              <w:t>)</w:t>
            </w:r>
          </w:p>
          <w:p>
            <w:pPr>
              <w:spacing w:after="0"/>
              <w:jc w:val="center"/>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S</w:t>
            </w:r>
            <w:r>
              <w:rPr>
                <w:rFonts w:eastAsia="Calibri" w:cs="Times New Roman"/>
                <w:color w:val="000000" w:themeColor="text1"/>
                <w:szCs w:val="27"/>
                <w:shd w:val="clear" w:color="auto" w:fill="FFFFFF"/>
                <w:vertAlign w:val="subscript"/>
                <w14:textFill>
                  <w14:solidFill>
                    <w14:schemeClr w14:val="tx1"/>
                  </w14:solidFill>
                </w14:textFill>
              </w:rPr>
              <w:t xml:space="preserve">xq </w:t>
            </w:r>
            <w:r>
              <w:rPr>
                <w:rFonts w:eastAsia="Calibri" w:cs="Times New Roman"/>
                <w:color w:val="000000" w:themeColor="text1"/>
                <w:szCs w:val="27"/>
                <w:shd w:val="clear" w:color="auto" w:fill="FFFFFF"/>
                <w14:textFill>
                  <w14:solidFill>
                    <w14:schemeClr w14:val="tx1"/>
                  </w14:solidFill>
                </w14:textFill>
              </w:rPr>
              <w:t xml:space="preserve">= </w:t>
            </w:r>
            <m:oMath>
              <m:r>
                <m:rPr/>
                <w:rPr>
                  <w:rFonts w:ascii="Cambria Math" w:hAnsi="Cambria Math" w:eastAsia="Calibri" w:cs="Times New Roman"/>
                  <w:color w:val="000000" w:themeColor="text1"/>
                  <w:szCs w:val="27"/>
                  <w:shd w:val="clear" w:color="auto" w:fill="FFFFFF"/>
                  <w14:textFill>
                    <w14:solidFill>
                      <w14:schemeClr w14:val="tx1"/>
                    </w14:solidFill>
                  </w14:textFill>
                </w:rPr>
                <m:t>3.</m:t>
              </m:r>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.10.16=240</m:t>
              </m:r>
            </m:oMath>
            <w:r>
              <w:rPr>
                <w:rFonts w:eastAsia="Calibri" w:cs="Times New Roman"/>
                <w:color w:val="000000" w:themeColor="text1"/>
                <w:szCs w:val="27"/>
                <w:shd w:val="clear" w:color="auto" w:fill="FFFFFF"/>
                <w14:textFill>
                  <w14:solidFill>
                    <w14:schemeClr w14:val="tx1"/>
                  </w14:solidFill>
                </w14:textFill>
              </w:rPr>
              <w:t xml:space="preserve"> (cm</w:t>
            </w:r>
            <w:r>
              <w:rPr>
                <w:rFonts w:eastAsia="Calibri" w:cs="Times New Roman"/>
                <w:color w:val="000000" w:themeColor="text1"/>
                <w:szCs w:val="27"/>
                <w:shd w:val="clear" w:color="auto" w:fill="FFFFFF"/>
                <w:vertAlign w:val="superscript"/>
                <w14:textFill>
                  <w14:solidFill>
                    <w14:schemeClr w14:val="tx1"/>
                  </w14:solidFill>
                </w14:textFill>
              </w:rPr>
              <w:t>2</w:t>
            </w:r>
            <w:r>
              <w:rPr>
                <w:rFonts w:eastAsia="Calibri" w:cs="Times New Roman"/>
                <w:color w:val="000000" w:themeColor="text1"/>
                <w:szCs w:val="27"/>
                <w:shd w:val="clear" w:color="auto" w:fill="FFFFFF"/>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(diện tích toàn phần chiếc lồng đèn) mà Mai cần là:</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vertAlign w:val="subscript"/>
                <w14:textFill>
                  <w14:solidFill>
                    <w14:schemeClr w14:val="tx1"/>
                  </w14:solidFill>
                </w14:textFill>
              </w:rPr>
              <w:softHyphen/>
            </w:r>
            <w:r>
              <w:rPr>
                <w:rFonts w:eastAsia="Times New Roman" w:cs="Times New Roman"/>
                <w:color w:val="000000" w:themeColor="text1"/>
                <w:szCs w:val="27"/>
                <w:vertAlign w:val="subscript"/>
                <w14:textFill>
                  <w14:solidFill>
                    <w14:schemeClr w14:val="tx1"/>
                  </w14:solidFill>
                </w14:textFill>
              </w:rPr>
              <w:t xml:space="preserve"> </w:t>
            </w:r>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 xml:space="preserve">xq </w:t>
            </w:r>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 = 240 + 111,2 = 351, 2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14:textFill>
                  <w14:solidFill>
                    <w14:schemeClr w14:val="tx1"/>
                  </w14:solidFill>
                </w14:textFill>
              </w:rPr>
              <w:t>Dự đoán: Bạn Hùng phải đổ 3 gàu thì nước đầy thùng.</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Giải thích: Thể tích của cái gàu hình chóp tứ giác đều là:</w:t>
            </w:r>
          </w:p>
          <w:p>
            <w:pPr>
              <w:spacing w:after="0"/>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.h</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Thể tích của thùng chứa hình lăng trụ đứng tứ giác là:</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.h </w:t>
            </w:r>
          </w:p>
          <w:p>
            <w:pPr>
              <w:spacing w:after="0"/>
              <w:rPr>
                <w:rFonts w:eastAsia="Calibri" w:cs="Times New Roman"/>
                <w:color w:val="000000" w:themeColor="text1"/>
                <w:szCs w:val="27"/>
                <w:shd w:val="clear" w:color="auto" w:fill="FFFFFF"/>
                <w14:textFill>
                  <w14:solidFill>
                    <w14:schemeClr w14:val="tx1"/>
                  </w14:solidFill>
                </w14:textFill>
              </w:rPr>
            </w:pPr>
            <w:r>
              <w:rPr>
                <w:rFonts w:eastAsia="Calibri" w:cs="Times New Roman"/>
                <w:color w:val="000000" w:themeColor="text1"/>
                <w:szCs w:val="27"/>
                <w:shd w:val="clear" w:color="auto" w:fill="FFFFFF"/>
                <w14:textFill>
                  <w14:solidFill>
                    <w14:schemeClr w14:val="tx1"/>
                  </w14:solidFill>
                </w14:textFill>
              </w:rPr>
              <w:t>Vậy số gàu nước cần đổ để thùng đầy nước là:</w:t>
            </w:r>
          </w:p>
          <w:p>
            <w:pPr>
              <w:spacing w:after="0"/>
              <w:rPr>
                <w:rFonts w:eastAsia="Calibri" w:cs="Times New Roman"/>
                <w:color w:val="000000" w:themeColor="text1"/>
                <w:szCs w:val="27"/>
                <w:shd w:val="clear" w:color="auto" w:fill="FFFFFF"/>
                <w14:textFill>
                  <w14:solidFill>
                    <w14:schemeClr w14:val="tx1"/>
                  </w14:solidFill>
                </w14:textFill>
              </w:rPr>
            </w:pPr>
            <m:oMath>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V'</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r>
                    <m:rPr/>
                    <w:rPr>
                      <w:rFonts w:ascii="Cambria Math" w:hAnsi="Cambria Math" w:eastAsia="Calibri" w:cs="Times New Roman"/>
                      <w:color w:val="000000" w:themeColor="text1"/>
                      <w:szCs w:val="27"/>
                      <w:shd w:val="clear" w:color="auto" w:fill="FFFFFF"/>
                      <w14:textFill>
                        <w14:solidFill>
                          <w14:schemeClr w14:val="tx1"/>
                        </w14:solidFill>
                      </w14:textFill>
                    </w:rPr>
                    <m:t>V</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m:t>
              </m:r>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sSub>
                    <m:sSubPr>
                      <m:ctrlPr>
                        <w:rPr>
                          <w:rFonts w:ascii="Cambria Math" w:hAnsi="Cambria Math" w:eastAsia="Calibri" w:cs="Times New Roman"/>
                          <w:i/>
                          <w:color w:val="000000" w:themeColor="text1"/>
                          <w:szCs w:val="27"/>
                          <w:shd w:val="clear" w:color="auto" w:fill="FFFFFF"/>
                          <w14:textFill>
                            <w14:solidFill>
                              <w14:schemeClr w14:val="tx1"/>
                            </w14:solidFill>
                          </w14:textFill>
                        </w:rPr>
                      </m:ctrlPr>
                    </m:sSubPr>
                    <m:e>
                      <m:r>
                        <m:rPr/>
                        <w:rPr>
                          <w:rFonts w:ascii="Cambria Math" w:hAnsi="Cambria Math" w:eastAsia="Calibri" w:cs="Times New Roman"/>
                          <w:color w:val="000000" w:themeColor="text1"/>
                          <w:szCs w:val="27"/>
                          <w:shd w:val="clear" w:color="auto" w:fill="FFFFFF"/>
                          <w14:textFill>
                            <w14:solidFill>
                              <w14:schemeClr w14:val="tx1"/>
                            </w14:solidFill>
                          </w14:textFill>
                        </w:rPr>
                        <m:t>S</m:t>
                      </m:r>
                      <m:ctrlPr>
                        <w:rPr>
                          <w:rFonts w:ascii="Cambria Math" w:hAnsi="Cambria Math" w:eastAsia="Calibri" w:cs="Times New Roman"/>
                          <w:i/>
                          <w:color w:val="000000" w:themeColor="text1"/>
                          <w:szCs w:val="27"/>
                          <w:shd w:val="clear" w:color="auto" w:fill="FFFFFF"/>
                          <w14:textFill>
                            <w14:solidFill>
                              <w14:schemeClr w14:val="tx1"/>
                            </w14:solidFill>
                          </w14:textFill>
                        </w:rPr>
                      </m:ctrlPr>
                    </m:e>
                    <m:sub>
                      <m:r>
                        <m:rPr/>
                        <w:rPr>
                          <w:rFonts w:ascii="Cambria Math" w:hAnsi="Cambria Math" w:eastAsia="Calibri" w:cs="Times New Roman"/>
                          <w:color w:val="000000" w:themeColor="text1"/>
                          <w:szCs w:val="27"/>
                          <w:shd w:val="clear" w:color="auto" w:fill="FFFFFF"/>
                          <w14:textFill>
                            <w14:solidFill>
                              <w14:schemeClr w14:val="tx1"/>
                            </w14:solidFill>
                          </w14:textFill>
                        </w:rPr>
                        <m:t>đáy</m:t>
                      </m:r>
                      <m:ctrlPr>
                        <w:rPr>
                          <w:rFonts w:ascii="Cambria Math" w:hAnsi="Cambria Math" w:eastAsia="Calibri" w:cs="Times New Roman"/>
                          <w:i/>
                          <w:color w:val="000000" w:themeColor="text1"/>
                          <w:szCs w:val="27"/>
                          <w:shd w:val="clear" w:color="auto" w:fill="FFFFFF"/>
                          <w14:textFill>
                            <w14:solidFill>
                              <w14:schemeClr w14:val="tx1"/>
                            </w14:solidFill>
                          </w14:textFill>
                        </w:rPr>
                      </m:ctrlPr>
                    </m:sub>
                  </m:sSub>
                  <m:r>
                    <m:rPr/>
                    <w:rPr>
                      <w:rFonts w:ascii="Cambria Math" w:hAnsi="Cambria Math" w:eastAsia="Calibri" w:cs="Times New Roman"/>
                      <w:color w:val="000000" w:themeColor="text1"/>
                      <w:szCs w:val="27"/>
                      <w:shd w:val="clear" w:color="auto" w:fill="FFFFFF"/>
                      <w14:textFill>
                        <w14:solidFill>
                          <w14:schemeClr w14:val="tx1"/>
                        </w14:solidFill>
                      </w14:textFill>
                    </w:rPr>
                    <m:t>.ℎ</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f>
                    <m:fPr>
                      <m:ctrlPr>
                        <w:rPr>
                          <w:rFonts w:ascii="Cambria Math" w:hAnsi="Cambria Math" w:eastAsia="Calibri" w:cs="Times New Roman"/>
                          <w:i/>
                          <w:color w:val="000000" w:themeColor="text1"/>
                          <w:szCs w:val="27"/>
                          <w:shd w:val="clear" w:color="auto" w:fill="FFFFFF"/>
                          <w14:textFill>
                            <w14:solidFill>
                              <w14:schemeClr w14:val="tx1"/>
                            </w14:solidFill>
                          </w14:textFill>
                        </w:rPr>
                      </m:ctrlPr>
                    </m:fPr>
                    <m:num>
                      <m:r>
                        <m:rPr/>
                        <w:rPr>
                          <w:rFonts w:ascii="Cambria Math" w:hAnsi="Cambria Math" w:eastAsia="Calibri" w:cs="Times New Roman"/>
                          <w:color w:val="000000" w:themeColor="text1"/>
                          <w:szCs w:val="27"/>
                          <w:shd w:val="clear" w:color="auto" w:fill="FFFFFF"/>
                          <w14:textFill>
                            <w14:solidFill>
                              <w14:schemeClr w14:val="tx1"/>
                            </w14:solidFill>
                          </w14:textFill>
                        </w:rPr>
                        <m:t>1</m:t>
                      </m:r>
                      <m:ctrlPr>
                        <w:rPr>
                          <w:rFonts w:ascii="Cambria Math" w:hAnsi="Cambria Math" w:eastAsia="Calibri" w:cs="Times New Roman"/>
                          <w:i/>
                          <w:color w:val="000000" w:themeColor="text1"/>
                          <w:szCs w:val="27"/>
                          <w:shd w:val="clear" w:color="auto" w:fill="FFFFFF"/>
                          <w14:textFill>
                            <w14:solidFill>
                              <w14:schemeClr w14:val="tx1"/>
                            </w14:solidFill>
                          </w14:textFill>
                        </w:rPr>
                      </m:ctrlPr>
                    </m:num>
                    <m:den>
                      <m:r>
                        <m:rPr/>
                        <w:rPr>
                          <w:rFonts w:ascii="Cambria Math" w:hAnsi="Cambria Math" w:eastAsia="Calibri" w:cs="Times New Roman"/>
                          <w:color w:val="000000" w:themeColor="text1"/>
                          <w:szCs w:val="27"/>
                          <w:shd w:val="clear" w:color="auto" w:fill="FFFFFF"/>
                          <w14:textFill>
                            <w14:solidFill>
                              <w14:schemeClr w14:val="tx1"/>
                            </w14:solidFill>
                          </w14:textFill>
                        </w:rPr>
                        <m:t>3</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m:t>
                  </m:r>
                  <m:sSub>
                    <m:sSubPr>
                      <m:ctrlPr>
                        <w:rPr>
                          <w:rFonts w:ascii="Cambria Math" w:hAnsi="Cambria Math" w:eastAsia="Calibri" w:cs="Times New Roman"/>
                          <w:i/>
                          <w:color w:val="000000" w:themeColor="text1"/>
                          <w:szCs w:val="27"/>
                          <w:shd w:val="clear" w:color="auto" w:fill="FFFFFF"/>
                          <w14:textFill>
                            <w14:solidFill>
                              <w14:schemeClr w14:val="tx1"/>
                            </w14:solidFill>
                          </w14:textFill>
                        </w:rPr>
                      </m:ctrlPr>
                    </m:sSubPr>
                    <m:e>
                      <m:r>
                        <m:rPr/>
                        <w:rPr>
                          <w:rFonts w:ascii="Cambria Math" w:hAnsi="Cambria Math" w:eastAsia="Calibri" w:cs="Times New Roman"/>
                          <w:color w:val="000000" w:themeColor="text1"/>
                          <w:szCs w:val="27"/>
                          <w:shd w:val="clear" w:color="auto" w:fill="FFFFFF"/>
                          <w14:textFill>
                            <w14:solidFill>
                              <w14:schemeClr w14:val="tx1"/>
                            </w14:solidFill>
                          </w14:textFill>
                        </w:rPr>
                        <m:t>S</m:t>
                      </m:r>
                      <m:ctrlPr>
                        <w:rPr>
                          <w:rFonts w:ascii="Cambria Math" w:hAnsi="Cambria Math" w:eastAsia="Calibri" w:cs="Times New Roman"/>
                          <w:i/>
                          <w:color w:val="000000" w:themeColor="text1"/>
                          <w:szCs w:val="27"/>
                          <w:shd w:val="clear" w:color="auto" w:fill="FFFFFF"/>
                          <w14:textFill>
                            <w14:solidFill>
                              <w14:schemeClr w14:val="tx1"/>
                            </w14:solidFill>
                          </w14:textFill>
                        </w:rPr>
                      </m:ctrlPr>
                    </m:e>
                    <m:sub>
                      <m:r>
                        <m:rPr/>
                        <w:rPr>
                          <w:rFonts w:ascii="Cambria Math" w:hAnsi="Cambria Math" w:eastAsia="Calibri" w:cs="Times New Roman"/>
                          <w:color w:val="000000" w:themeColor="text1"/>
                          <w:szCs w:val="27"/>
                          <w:shd w:val="clear" w:color="auto" w:fill="FFFFFF"/>
                          <w14:textFill>
                            <w14:solidFill>
                              <w14:schemeClr w14:val="tx1"/>
                            </w14:solidFill>
                          </w14:textFill>
                        </w:rPr>
                        <m:t>đáy</m:t>
                      </m:r>
                      <m:ctrlPr>
                        <w:rPr>
                          <w:rFonts w:ascii="Cambria Math" w:hAnsi="Cambria Math" w:eastAsia="Calibri" w:cs="Times New Roman"/>
                          <w:i/>
                          <w:color w:val="000000" w:themeColor="text1"/>
                          <w:szCs w:val="27"/>
                          <w:shd w:val="clear" w:color="auto" w:fill="FFFFFF"/>
                          <w14:textFill>
                            <w14:solidFill>
                              <w14:schemeClr w14:val="tx1"/>
                            </w14:solidFill>
                          </w14:textFill>
                        </w:rPr>
                      </m:ctrlPr>
                    </m:sub>
                  </m:sSub>
                  <m:r>
                    <m:rPr/>
                    <w:rPr>
                      <w:rFonts w:ascii="Cambria Math" w:hAnsi="Cambria Math" w:eastAsia="Calibri" w:cs="Times New Roman"/>
                      <w:color w:val="000000" w:themeColor="text1"/>
                      <w:szCs w:val="27"/>
                      <w:shd w:val="clear" w:color="auto" w:fill="FFFFFF"/>
                      <w14:textFill>
                        <w14:solidFill>
                          <w14:schemeClr w14:val="tx1"/>
                        </w14:solidFill>
                      </w14:textFill>
                    </w:rPr>
                    <m:t>.ℎ</m:t>
                  </m:r>
                  <m:ctrlPr>
                    <w:rPr>
                      <w:rFonts w:ascii="Cambria Math" w:hAnsi="Cambria Math" w:eastAsia="Calibri" w:cs="Times New Roman"/>
                      <w:i/>
                      <w:color w:val="000000" w:themeColor="text1"/>
                      <w:szCs w:val="27"/>
                      <w:shd w:val="clear" w:color="auto" w:fill="FFFFFF"/>
                      <w14:textFill>
                        <w14:solidFill>
                          <w14:schemeClr w14:val="tx1"/>
                        </w14:solidFill>
                      </w14:textFill>
                    </w:rPr>
                  </m:ctrlPr>
                </m:den>
              </m:f>
              <m:r>
                <m:rPr/>
                <w:rPr>
                  <w:rFonts w:ascii="Cambria Math" w:hAnsi="Cambria Math" w:eastAsia="Calibri" w:cs="Times New Roman"/>
                  <w:color w:val="000000" w:themeColor="text1"/>
                  <w:szCs w:val="27"/>
                  <w:shd w:val="clear" w:color="auto" w:fill="FFFFFF"/>
                  <w14:textFill>
                    <w14:solidFill>
                      <w14:schemeClr w14:val="tx1"/>
                    </w14:solidFill>
                  </w14:textFill>
                </w:rPr>
                <m:t>=3</m:t>
              </m:r>
            </m:oMath>
            <w:r>
              <w:rPr>
                <w:rFonts w:eastAsia="Calibri" w:cs="Times New Roman"/>
                <w:color w:val="000000" w:themeColor="text1"/>
                <w:szCs w:val="27"/>
                <w:shd w:val="clear" w:color="auto" w:fill="FFFFFF"/>
                <w14:textFill>
                  <w14:solidFill>
                    <w14:schemeClr w14:val="tx1"/>
                  </w14:solidFill>
                </w14:textFill>
              </w:rPr>
              <w:t xml:space="preserve"> (gàu)</w:t>
            </w:r>
          </w:p>
          <w:p>
            <w:pPr>
              <w:spacing w:after="0"/>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Vận dụng 1.</w:t>
            </w:r>
          </w:p>
          <w:p>
            <w:pPr>
              <w:spacing w:after="0"/>
              <w:jc w:val="center"/>
              <w:rPr>
                <w:rFonts w:eastAsia="Times New Roman" w:cs="Times New Roman"/>
                <w:color w:val="000000" w:themeColor="text1"/>
                <w:szCs w:val="27"/>
                <w14:textFill>
                  <w14:solidFill>
                    <w14:schemeClr w14:val="tx1"/>
                  </w14:solidFill>
                </w14:textFill>
              </w:rPr>
            </w:pPr>
          </w:p>
          <w:p>
            <w:pPr>
              <w:spacing w:after="0"/>
              <w:jc w:val="center"/>
              <w:rPr>
                <w:rFonts w:eastAsia="Times New Roman"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447925" cy="205994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84">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Thể tich không khí trong chiếc lều là:</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color w:val="000000" w:themeColor="text1"/>
                <w:szCs w:val="27"/>
                <w:vertAlign w:val="subscript"/>
                <w14:textFill>
                  <w14:solidFill>
                    <w14:schemeClr w14:val="tx1"/>
                  </w14:solidFill>
                </w14:textFill>
              </w:rPr>
              <w:t xml:space="preserve">đáy </w:t>
            </w:r>
            <w:r>
              <w:rPr>
                <w:rFonts w:eastAsia="Times New Roman" w:cs="Times New Roman"/>
                <w:color w:val="000000" w:themeColor="text1"/>
                <w:szCs w:val="27"/>
                <w14:textFill>
                  <w14:solidFill>
                    <w14:schemeClr w14:val="tx1"/>
                  </w14:solidFill>
                </w14:textFill>
              </w:rPr>
              <w:t xml:space="preserve">. 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 3</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xml:space="preserve"> . 2,8 = 8,4 (m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spacing w:after="0"/>
              <w:jc w:val="both"/>
              <w:rPr>
                <w:rFonts w:eastAsia="Calibri"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b) </w:t>
            </w:r>
            <w:r>
              <w:rPr>
                <w:rFonts w:eastAsia="Calibri" w:cs="Times New Roman"/>
                <w:color w:val="000000" w:themeColor="text1"/>
                <w:szCs w:val="27"/>
                <w14:textFill>
                  <w14:solidFill>
                    <w14:schemeClr w14:val="tx1"/>
                  </w14:solidFill>
                </w14:textFill>
              </w:rPr>
              <w:t>Diện tích vải lều (diện tích xung quanh của chiếc lều) không tính các mép dán là:</w:t>
            </w:r>
          </w:p>
          <w:p>
            <w:pPr>
              <w:spacing w:after="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xq</w:t>
            </w:r>
            <w:r>
              <w:rPr>
                <w:rFonts w:eastAsia="Calibri" w:cs="Times New Roman"/>
                <w:color w:val="000000" w:themeColor="text1"/>
                <w:szCs w:val="27"/>
                <w14:textFill>
                  <w14:solidFill>
                    <w14:schemeClr w14:val="tx1"/>
                  </w14:solidFill>
                </w14:textFill>
              </w:rPr>
              <w:t xml:space="preserve">  = 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3,18.3 = 19,08 (m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jc w:val="both"/>
              <w:rPr>
                <w:rFonts w:eastAsia="Times New Roman" w:cs="Times New Roman"/>
                <w:b/>
                <w:bCs/>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Vận dụng 2:</w:t>
            </w:r>
          </w:p>
          <w:p>
            <w:pPr>
              <w:spacing w:after="0"/>
              <w:jc w:val="both"/>
              <w:rPr>
                <w:rFonts w:eastAsia="Times New Roman" w:cs="Times New Roman"/>
                <w:b/>
                <w:bCs/>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drawing>
                <wp:inline distT="0" distB="0" distL="0" distR="0">
                  <wp:extent cx="2886075" cy="16021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pic:cNvPicPr>
                        </pic:nvPicPr>
                        <pic:blipFill>
                          <a:blip r:embed="rId85">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Diện tích đáy của bể là: </w:t>
            </w:r>
            <w:r>
              <w:rPr>
                <w:rFonts w:eastAsia="Calibri" w:cs="Times New Roman"/>
                <w:color w:val="000000" w:themeColor="text1"/>
                <w:szCs w:val="27"/>
                <w14:textFill>
                  <w14:solidFill>
                    <w14:schemeClr w14:val="tx1"/>
                  </w14:solidFill>
                </w14:textFill>
              </w:rPr>
              <w:t>S</w:t>
            </w:r>
            <w:r>
              <w:rPr>
                <w:rFonts w:eastAsia="Calibri" w:cs="Times New Roman"/>
                <w:i/>
                <w:iCs/>
                <w:color w:val="000000" w:themeColor="text1"/>
                <w:szCs w:val="27"/>
                <w:vertAlign w:val="subscript"/>
                <w14:textFill>
                  <w14:solidFill>
                    <w14:schemeClr w14:val="tx1"/>
                  </w14:solidFill>
                </w14:textFill>
              </w:rPr>
              <w:t>đá</w:t>
            </w:r>
            <w:r>
              <w:rPr>
                <w:rFonts w:eastAsia="Calibri" w:cs="Times New Roman"/>
                <w:color w:val="000000" w:themeColor="text1"/>
                <w:szCs w:val="27"/>
                <w:vertAlign w:val="subscript"/>
                <w14:textFill>
                  <w14:solidFill>
                    <w14:schemeClr w14:val="tx1"/>
                  </w14:solidFill>
                </w14:textFill>
              </w:rPr>
              <w:t>y</w:t>
            </w:r>
            <w:r>
              <w:rPr>
                <w:rFonts w:eastAsia="Calibri" w:cs="Times New Roman"/>
                <w:color w:val="000000" w:themeColor="text1"/>
                <w:szCs w:val="27"/>
                <w14:textFill>
                  <w14:solidFill>
                    <w14:schemeClr w14:val="tx1"/>
                  </w14:solidFill>
                </w14:textFill>
              </w:rPr>
              <w:t>=60.30=1 800</w:t>
            </w:r>
            <w:r>
              <w:rPr>
                <w:rFonts w:eastAsia="Calibri" w:cs="Times New Roman"/>
                <w:color w:val="000000" w:themeColor="text1"/>
                <w:szCs w:val="27"/>
                <w14:textFill>
                  <w14:solidFill>
                    <w14:schemeClr w14:val="tx1"/>
                  </w14:solidFill>
                </w14:textFill>
              </w:rPr>
              <w:t> (cm</w:t>
            </w:r>
            <w:r>
              <w:rPr>
                <w:rFonts w:eastAsia="Calibri" w:cs="Times New Roman"/>
                <w:color w:val="000000" w:themeColor="text1"/>
                <w:szCs w:val="27"/>
                <w:vertAlign w:val="superscript"/>
                <w14:textFill>
                  <w14:solidFill>
                    <w14:schemeClr w14:val="tx1"/>
                  </w14:solidFill>
                </w14:textFill>
              </w:rPr>
              <w:t>2</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Thể tích của bể khi chứa khối đá là:</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V</w:t>
            </w:r>
            <w:r>
              <w:rPr>
                <w:rFonts w:eastAsia="Calibri" w:cs="Times New Roman"/>
                <w:color w:val="000000" w:themeColor="text1"/>
                <w:szCs w:val="27"/>
                <w:vertAlign w:val="subscript"/>
                <w14:textFill>
                  <w14:solidFill>
                    <w14:schemeClr w14:val="tx1"/>
                  </w14:solidFill>
                </w14:textFill>
              </w:rPr>
              <w:t xml:space="preserve">1 </w:t>
            </w:r>
            <w:r>
              <w:rPr>
                <w:rFonts w:eastAsia="Calibri" w:cs="Times New Roman"/>
                <w:color w:val="000000" w:themeColor="text1"/>
                <w:szCs w:val="27"/>
                <w14:textFill>
                  <w14:solidFill>
                    <w14:schemeClr w14:val="tx1"/>
                  </w14:solidFill>
                </w14:textFill>
              </w:rPr>
              <w:t xml:space="preserve">=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r>
                <m:rPr/>
                <w:rPr>
                  <w:rFonts w:ascii="Cambria Math" w:hAnsi="Cambria Math" w:eastAsia="Calibri" w:cs="Times New Roman"/>
                  <w:color w:val="000000" w:themeColor="text1"/>
                  <w:szCs w:val="27"/>
                  <w14:textFill>
                    <w14:solidFill>
                      <w14:schemeClr w14:val="tx1"/>
                    </w14:solidFill>
                  </w14:textFill>
                </w:rPr>
                <m:t>.</m:t>
              </m:r>
            </m:oMath>
            <w:r>
              <w:rPr>
                <w:rFonts w:eastAsia="Calibri" w:cs="Times New Roman"/>
                <w:color w:val="000000" w:themeColor="text1"/>
                <w:szCs w:val="27"/>
                <w14:textFill>
                  <w14:solidFill>
                    <w14:schemeClr w14:val="tx1"/>
                  </w14:solidFill>
                </w14:textFill>
              </w:rPr>
              <w:t>S</w:t>
            </w:r>
            <w:r>
              <w:rPr>
                <w:rFonts w:eastAsia="Calibri" w:cs="Times New Roman"/>
                <w:color w:val="000000" w:themeColor="text1"/>
                <w:szCs w:val="27"/>
                <w:vertAlign w:val="subscript"/>
                <w14:textFill>
                  <w14:solidFill>
                    <w14:schemeClr w14:val="tx1"/>
                  </w14:solidFill>
                </w14:textFill>
              </w:rPr>
              <w:t>đáy</w:t>
            </w:r>
            <w:r>
              <w:rPr>
                <w:rFonts w:eastAsia="Calibri" w:cs="Times New Roman"/>
                <w:color w:val="000000" w:themeColor="text1"/>
                <w:szCs w:val="27"/>
                <w14:textFill>
                  <w14:solidFill>
                    <w14:schemeClr w14:val="tx1"/>
                  </w14:solidFill>
                </w14:textFill>
              </w:rPr>
              <w:t>.h</w:t>
            </w:r>
            <w:r>
              <w:rPr>
                <w:rFonts w:eastAsia="Calibri" w:cs="Times New Roman"/>
                <w:color w:val="000000" w:themeColor="text1"/>
                <w:szCs w:val="27"/>
                <w:vertAlign w:val="subscript"/>
                <w14:textFill>
                  <w14:solidFill>
                    <w14:schemeClr w14:val="tx1"/>
                  </w14:solidFill>
                </w14:textFill>
              </w:rPr>
              <w:t xml:space="preserve">1 </w:t>
            </w:r>
            <w:r>
              <w:rPr>
                <w:rFonts w:eastAsia="Calibri" w:cs="Times New Roman"/>
                <w:color w:val="000000" w:themeColor="text1"/>
                <w:szCs w:val="27"/>
                <w14:textFill>
                  <w14:solidFill>
                    <w14:schemeClr w14:val="tx1"/>
                  </w14:solidFill>
                </w14:textFill>
              </w:rPr>
              <w:t xml:space="preserve">=  </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3</m:t>
                  </m:r>
                  <m:ctrlPr>
                    <w:rPr>
                      <w:rFonts w:ascii="Cambria Math" w:hAnsi="Cambria Math" w:eastAsia="Calibri" w:cs="Times New Roman"/>
                      <w:i/>
                      <w:color w:val="000000" w:themeColor="text1"/>
                      <w:szCs w:val="27"/>
                      <w14:textFill>
                        <w14:solidFill>
                          <w14:schemeClr w14:val="tx1"/>
                        </w14:solidFill>
                      </w14:textFill>
                    </w:rPr>
                  </m:ctrlPr>
                </m:den>
              </m:f>
            </m:oMath>
            <w:r>
              <w:rPr>
                <w:rFonts w:eastAsia="Calibri" w:cs="Times New Roman"/>
                <w:color w:val="000000" w:themeColor="text1"/>
                <w:szCs w:val="27"/>
                <w14:textFill>
                  <w14:solidFill>
                    <w14:schemeClr w14:val="tx1"/>
                  </w14:solidFill>
                </w14:textFill>
              </w:rPr>
              <w:t>. 270 . 30 = 2700  (cm</w:t>
            </w:r>
            <w:r>
              <w:rPr>
                <w:rFonts w:eastAsia="Calibri" w:cs="Times New Roman"/>
                <w:color w:val="000000" w:themeColor="text1"/>
                <w:szCs w:val="27"/>
                <w:vertAlign w:val="superscript"/>
                <w14:textFill>
                  <w14:solidFill>
                    <w14:schemeClr w14:val="tx1"/>
                  </w14:solidFill>
                </w14:textFill>
              </w:rPr>
              <w:t>3</w:t>
            </w:r>
            <w:r>
              <w:rPr>
                <w:rFonts w:eastAsia="Calibri" w:cs="Times New Roman"/>
                <w:color w:val="000000" w:themeColor="text1"/>
                <w:szCs w:val="27"/>
                <w14:textFill>
                  <w14:solidFill>
                    <w14:schemeClr w14:val="tx1"/>
                  </w14:solidFill>
                </w14:textFill>
              </w:rPr>
              <w:t>)</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Chiều cao mực nước bị hụt đi là: </w:t>
            </w:r>
          </w:p>
          <w:p>
            <w:pPr>
              <w:spacing w:after="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h = V : S</w:t>
            </w:r>
            <w:r>
              <w:rPr>
                <w:rFonts w:eastAsia="Calibri" w:cs="Times New Roman"/>
                <w:color w:val="000000" w:themeColor="text1"/>
                <w:szCs w:val="27"/>
                <w:vertAlign w:val="subscript"/>
                <w14:textFill>
                  <w14:solidFill>
                    <w14:schemeClr w14:val="tx1"/>
                  </w14:solidFill>
                </w14:textFill>
              </w:rPr>
              <w:t xml:space="preserve">đáy bể </w:t>
            </w:r>
            <w:r>
              <w:rPr>
                <w:rFonts w:eastAsia="Calibri" w:cs="Times New Roman"/>
                <w:color w:val="000000" w:themeColor="text1"/>
                <w:szCs w:val="27"/>
                <w14:textFill>
                  <w14:solidFill>
                    <w14:schemeClr w14:val="tx1"/>
                  </w14:solidFill>
                </w14:textFill>
              </w:rPr>
              <w:t>= 2700 : (60.30) = 2700 : 1800 =1,5 (cm)</w:t>
            </w:r>
          </w:p>
          <w:p>
            <w:pPr>
              <w:spacing w:after="0"/>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Mực nước của bể là: 60 – 1,5 = 58,5 (cm)</w:t>
            </w:r>
          </w:p>
          <w:p>
            <w:pPr>
              <w:spacing w:after="0"/>
              <w:jc w:val="both"/>
              <w:rPr>
                <w:rFonts w:eastAsia="Times New Roman" w:cs="Times New Roman"/>
                <w:b/>
                <w:bCs/>
                <w:color w:val="000000" w:themeColor="text1"/>
                <w:szCs w:val="27"/>
                <w14:textFill>
                  <w14:solidFill>
                    <w14:schemeClr w14:val="tx1"/>
                  </w14:solidFill>
                </w14:textFill>
              </w:rPr>
            </w:pPr>
          </w:p>
        </w:tc>
      </w:tr>
    </w:tbl>
    <w:p>
      <w:pPr>
        <w:spacing w:before="120"/>
        <w:rPr>
          <w:rFonts w:eastAsia="Calibri" w:cs="Times New Roman"/>
          <w:b/>
          <w:color w:val="000000" w:themeColor="text1"/>
          <w:szCs w:val="27"/>
          <w:lang w:val="fr-FR"/>
          <w14:textFill>
            <w14:solidFill>
              <w14:schemeClr w14:val="tx1"/>
            </w14:solidFill>
          </w14:textFill>
        </w:rPr>
      </w:pP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củng cố và rèn luyện kĩ năng áp dụng công thức tính diện tích xung quanh, thể tích của hình chóp đều tam giác, hình chóp đều tứ giảc để giải một số bài toán.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thực hiện giải các bài tập theo sự phân công của GV.</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eastAsia="Calibri" w:cs="Times New Roman"/>
          <w:color w:val="000000" w:themeColor="text1"/>
          <w:szCs w:val="27"/>
          <w:lang w:val="fr-FR"/>
          <w14:textFill>
            <w14:solidFill>
              <w14:schemeClr w14:val="tx1"/>
            </w14:solidFill>
          </w14:textFill>
        </w:rPr>
        <w:t>HS giải quyết được tất cả các bài tập liên quan và hoàn thành trò chơi trắc nghiệm.</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tổ chức cho HS hoàn thành bài cá nhân </w:t>
      </w:r>
      <w:r>
        <w:rPr>
          <w:rFonts w:eastAsia="Calibri" w:cs="Times New Roman"/>
          <w:b/>
          <w:color w:val="000000" w:themeColor="text1"/>
          <w:szCs w:val="27"/>
          <w:lang w:val="fr-FR"/>
          <w14:textFill>
            <w14:solidFill>
              <w14:schemeClr w14:val="tx1"/>
            </w14:solidFill>
          </w14:textFill>
        </w:rPr>
        <w:t>BT1; BT3 </w:t>
      </w:r>
      <w:r>
        <w:rPr>
          <w:rFonts w:eastAsia="Calibri" w:cs="Times New Roman"/>
          <w:color w:val="000000" w:themeColor="text1"/>
          <w:szCs w:val="27"/>
          <w:lang w:val="fr-FR"/>
          <w14:textFill>
            <w14:solidFill>
              <w14:schemeClr w14:val="tx1"/>
            </w14:solidFill>
          </w14:textFill>
        </w:rPr>
        <w:t>(SGK – tr52, 53)</w:t>
      </w:r>
      <w:r>
        <w:rPr>
          <w:rFonts w:eastAsia="Calibri" w:cs="Times New Roman"/>
          <w:b/>
          <w:color w:val="000000" w:themeColor="text1"/>
          <w:szCs w:val="27"/>
          <w:lang w:val="fr-FR"/>
          <w14:textFill>
            <w14:solidFill>
              <w14:schemeClr w14:val="tx1"/>
            </w14:solidFill>
          </w14:textFill>
        </w:rPr>
        <w:t xml:space="preserve">. </w:t>
      </w:r>
    </w:p>
    <w:p>
      <w:pPr>
        <w:spacing w:after="120"/>
        <w:jc w:val="both"/>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chiếu Slide cho HS củng cố kiến thức thông qua trò chơi trắc nghiệm.</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r>
        <w:rPr>
          <w:rFonts w:cs="Times New Roman"/>
          <w:color w:val="000000" w:themeColor="text1"/>
          <w:szCs w:val="27"/>
          <w14:textFill>
            <w14:solidFill>
              <w14:schemeClr w14:val="tx1"/>
            </w14:solidFill>
          </w14:textFill>
        </w:rPr>
        <w:t xml:space="preserve"> Hình chóp đều có chiều cao h, diện tích đáy S. Khi đó, thể tích V của hình chóp đều bằng</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S=3S.h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V=S.h</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w:t>
      </w:r>
      <w:r>
        <w:rPr>
          <w:rFonts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S.h</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S.h</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Câu 2.</w:t>
      </w:r>
      <w:r>
        <w:rPr>
          <w:rFonts w:eastAsia="Times New Roman" w:cs="Times New Roman"/>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Một hình chóp tứ giác đều có chiều cao 35cm, cạnh đáy 24cm. Tính diện tích toàn phần của hình chóp tứ giác đều.</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3352cm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2253cm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2532cm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2352cm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D</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r>
        <w:rPr>
          <w:rFonts w:cs="Times New Roman"/>
          <w:color w:val="000000" w:themeColor="text1"/>
          <w:szCs w:val="27"/>
          <w14:textFill>
            <w14:solidFill>
              <w14:schemeClr w14:val="tx1"/>
            </w14:solidFill>
          </w14:textFill>
        </w:rPr>
        <w:t xml:space="preserve"> Một hình chóp có thể tích bằng </w:t>
      </w:r>
      <w:r>
        <w:rPr>
          <w:rFonts w:cs="Times New Roman"/>
          <w:color w:val="000000" w:themeColor="text1"/>
          <w:szCs w:val="27"/>
          <w14:textFill>
            <w14:solidFill>
              <w14:schemeClr w14:val="tx1"/>
            </w14:solidFill>
          </w14:textFill>
        </w:rPr>
        <w:t>64cm3</w:t>
      </w:r>
      <w:r>
        <w:rPr>
          <w:rFonts w:cs="Times New Roman"/>
          <w:color w:val="000000" w:themeColor="text1"/>
          <w:szCs w:val="27"/>
          <w14:textFill>
            <w14:solidFill>
              <w14:schemeClr w14:val="tx1"/>
            </w14:solidFill>
          </w14:textFill>
        </w:rPr>
        <w:t>, chiều cao bằng 12cm. Tính độ dài cạnh đáy.</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16cm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8cm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4cm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10cm</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eastAsiaTheme="minorEastAsia"/>
          <w:b/>
          <w:bCs/>
          <w:color w:val="000000" w:themeColor="text1"/>
          <w:szCs w:val="27"/>
          <w14:textFill>
            <w14:solidFill>
              <w14:schemeClr w14:val="tx1"/>
            </w14:solidFill>
          </w14:textFill>
        </w:rPr>
        <w:t>Câu 4.</w:t>
      </w:r>
      <w:r>
        <w:rPr>
          <w:rFonts w:cs="Times New Roman" w:eastAsiaTheme="minorEastAsia"/>
          <w:color w:val="000000" w:themeColor="text1"/>
          <w:szCs w:val="27"/>
          <w14:textFill>
            <w14:solidFill>
              <w14:schemeClr w14:val="tx1"/>
            </w14:solidFill>
          </w14:textFill>
        </w:rPr>
        <w:t xml:space="preserve"> </w:t>
      </w:r>
      <w:r>
        <w:rPr>
          <w:rFonts w:cs="Times New Roman"/>
          <w:color w:val="000000" w:themeColor="text1"/>
          <w:szCs w:val="27"/>
          <w14:textFill>
            <w14:solidFill>
              <w14:schemeClr w14:val="tx1"/>
            </w14:solidFill>
          </w14:textFill>
        </w:rPr>
        <w:t>Cho hình chóp tam giác đều cạnh 5cm và độ dài trung đoạn là 6cm. Tính diện tích xung quanh của hình chóp?</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w:t>
      </w:r>
      <w:r>
        <w:rPr>
          <w:rFonts w:eastAsia="Times New Roman" w:cs="Times New Roman"/>
          <w:color w:val="000000" w:themeColor="text1"/>
          <w:szCs w:val="27"/>
          <w14:textFill>
            <w14:solidFill>
              <w14:schemeClr w14:val="tx1"/>
            </w14:solidFill>
          </w14:textFill>
        </w:rPr>
        <w:t>40cm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w:t>
      </w:r>
      <w:r>
        <w:rPr>
          <w:rFonts w:eastAsia="Times New Roman" w:cs="Times New Roman"/>
          <w:color w:val="000000" w:themeColor="text1"/>
          <w:szCs w:val="27"/>
          <w14:textFill>
            <w14:solidFill>
              <w14:schemeClr w14:val="tx1"/>
            </w14:solidFill>
          </w14:textFill>
        </w:rPr>
        <w:t>36cm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w:t>
      </w:r>
      <w:r>
        <w:rPr>
          <w:rFonts w:eastAsia="Times New Roman" w:cs="Times New Roman"/>
          <w:color w:val="000000" w:themeColor="text1"/>
          <w:szCs w:val="27"/>
          <w14:textFill>
            <w14:solidFill>
              <w14:schemeClr w14:val="tx1"/>
            </w14:solidFill>
          </w14:textFill>
        </w:rPr>
        <w:t>45cm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color w:val="000000" w:themeColor="text1"/>
          <w:szCs w:val="27"/>
          <w:vertAlign w:val="superscript"/>
          <w14:textFill>
            <w14:solidFill>
              <w14:schemeClr w14:val="tx1"/>
            </w14:solidFill>
          </w14:textFill>
        </w:rPr>
      </w:pPr>
      <w:r>
        <w:rPr>
          <w:rFonts w:eastAsia="Times New Roman" w:cs="Times New Roman"/>
          <w:color w:val="000000" w:themeColor="text1"/>
          <w:szCs w:val="27"/>
          <w14:textFill>
            <w14:solidFill>
              <w14:schemeClr w14:val="tx1"/>
            </w14:solidFill>
          </w14:textFill>
        </w:rPr>
        <w:t>D. </w:t>
      </w:r>
      <w:r>
        <w:rPr>
          <w:rFonts w:eastAsia="Times New Roman" w:cs="Times New Roman"/>
          <w:color w:val="000000" w:themeColor="text1"/>
          <w:szCs w:val="27"/>
          <w14:textFill>
            <w14:solidFill>
              <w14:schemeClr w14:val="tx1"/>
            </w14:solidFill>
          </w14:textFill>
        </w:rPr>
        <w:t>50cm</w:t>
      </w:r>
      <w:r>
        <w:rPr>
          <w:rFonts w:eastAsia="Times New Roman" w:cs="Times New Roman"/>
          <w:color w:val="000000" w:themeColor="text1"/>
          <w:szCs w:val="27"/>
          <w:vertAlign w:val="superscript"/>
          <w14:textFill>
            <w14:solidFill>
              <w14:schemeClr w14:val="tx1"/>
            </w14:solidFill>
          </w14:textFill>
        </w:rPr>
        <w:t>2</w:t>
      </w:r>
    </w:p>
    <w:p>
      <w:pPr>
        <w:rPr>
          <w:rFonts w:eastAsia="Times New Roman" w:cs="Times New Roman"/>
          <w:b/>
          <w:bCs/>
          <w:color w:val="C00000"/>
          <w:szCs w:val="27"/>
        </w:rPr>
      </w:pPr>
      <w:r>
        <w:rPr>
          <w:rFonts w:eastAsia="Times New Roman" w:cs="Times New Roman"/>
          <w:b/>
          <w:bCs/>
          <w:color w:val="C00000"/>
          <w:szCs w:val="27"/>
        </w:rPr>
        <w:t>Chọn C</w:t>
      </w:r>
    </w:p>
    <w:p>
      <w:pPr>
        <w:rPr>
          <w:rFonts w:cs="Times New Roman"/>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r>
        <w:rPr>
          <w:rFonts w:cs="Times New Roman"/>
          <w:color w:val="000000" w:themeColor="text1"/>
          <w:szCs w:val="27"/>
          <w14:textFill>
            <w14:solidFill>
              <w14:schemeClr w14:val="tx1"/>
            </w14:solidFill>
          </w14:textFill>
        </w:rPr>
        <w:t xml:space="preserve">  Cho hình chóp tam giác đều S.ABC có các mặt là các tam giác đều. Gọi SH là đường cao của hình chóp, </w:t>
      </w:r>
      <m:oMath>
        <m:r>
          <m:rPr/>
          <w:rPr>
            <w:rFonts w:ascii="Cambria Math" w:hAnsi="Cambria Math" w:cs="Times New Roman"/>
            <w:color w:val="000000" w:themeColor="text1"/>
            <w:szCs w:val="27"/>
            <w14:textFill>
              <w14:solidFill>
                <w14:schemeClr w14:val="tx1"/>
              </w14:solidFill>
            </w14:textFill>
          </w:rPr>
          <m:t>HC=3</m:t>
        </m:r>
        <m:rad>
          <m:radPr>
            <m:degHide m:val="1"/>
            <m:ctrlPr>
              <w:rPr>
                <w:rFonts w:ascii="Cambria Math" w:hAnsi="Cambria Math" w:eastAsia="Times New Roman" w:cs="Times New Roman"/>
                <w:i/>
                <w:color w:val="000000" w:themeColor="text1"/>
                <w:szCs w:val="27"/>
                <w14:textFill>
                  <w14:solidFill>
                    <w14:schemeClr w14:val="tx1"/>
                  </w14:solidFill>
                </w14:textFill>
              </w:rPr>
            </m:ctrlPr>
          </m:radPr>
          <m:deg>
            <m:ctrlPr>
              <w:rPr>
                <w:rFonts w:ascii="Cambria Math" w:hAnsi="Cambria Math" w:eastAsia="Times New Roman"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e>
        </m:rad>
      </m:oMath>
      <w:r>
        <w:rPr>
          <w:rFonts w:cs="Times New Roman"/>
          <w:color w:val="000000" w:themeColor="text1"/>
          <w:szCs w:val="27"/>
          <w14:textFill>
            <w14:solidFill>
              <w14:schemeClr w14:val="tx1"/>
            </w14:solidFill>
          </w14:textFill>
        </w:rPr>
        <w:t>. Độ dài cạnh hình chóp là:</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A. 9cm</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B. 3cm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C. 6cm       </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 12cm</w:t>
      </w:r>
    </w:p>
    <w:p>
      <w:pPr>
        <w:rPr>
          <w:rFonts w:eastAsia="Times New Roman" w:cs="Times New Roman"/>
          <w:b/>
          <w:bCs/>
          <w:color w:val="C00000"/>
          <w:szCs w:val="27"/>
        </w:rPr>
      </w:pPr>
      <w:r>
        <w:rPr>
          <w:rFonts w:eastAsia="Times New Roman" w:cs="Times New Roman"/>
          <w:b/>
          <w:bCs/>
          <w:color w:val="C00000"/>
          <w:szCs w:val="27"/>
        </w:rPr>
        <w:t>Chọn A</w:t>
      </w:r>
    </w:p>
    <w:p>
      <w:pPr>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HS quan sát và chú ý lắng nghe, thảo luận nhóm 2, hoàn thành các bài tập GV yêu cầu.</w:t>
      </w:r>
    </w:p>
    <w:p>
      <w:pPr>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r>
        <w:rPr>
          <w:rFonts w:eastAsia="Calibri" w:cs="Times New Roman"/>
          <w:color w:val="000000" w:themeColor="text1"/>
          <w:szCs w:val="27"/>
          <w:lang w:val="fr-FR"/>
          <w14:textFill>
            <w14:solidFill>
              <w14:schemeClr w14:val="tx1"/>
            </w14:solidFill>
          </w14:textFill>
        </w:rPr>
        <w:t>Mỗi BT GV mời đại diện các nhóm trình bày. Các HS khác chú ý chữa bài, theo dõi nhận xét bài các nhóm trên bảng.</w:t>
      </w:r>
    </w:p>
    <w:p>
      <w:pPr>
        <w:tabs>
          <w:tab w:val="left" w:pos="567"/>
          <w:tab w:val="left" w:pos="1134"/>
        </w:tabs>
        <w:spacing w:before="120" w:after="120"/>
        <w:jc w:val="both"/>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 xml:space="preserve">Kết quả: </w:t>
      </w:r>
    </w:p>
    <w:p>
      <w:pPr>
        <w:tabs>
          <w:tab w:val="left" w:pos="567"/>
          <w:tab w:val="left" w:pos="1134"/>
        </w:tabs>
        <w:spacing w:before="120" w:after="120"/>
        <w:jc w:val="both"/>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1:</w:t>
      </w:r>
    </w:p>
    <w:p>
      <w:pPr>
        <w:spacing w:after="120"/>
        <w:jc w:val="both"/>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pic:cNvPicPr>
                  </pic:nvPicPr>
                  <pic:blipFill>
                    <a:blip r:embed="rId86">
                      <a:biLevel thresh="75000"/>
                      <a:extLst>
                        <a:ext uri="{BEBA8EAE-BF5A-486C-A8C5-ECC9F3942E4B}">
                          <a14:imgProps xmlns:a14="http://schemas.microsoft.com/office/drawing/2010/main">
                            <a14:imgLayer r:embed="rId87">
                              <a14:imgEffect>
                                <a14:saturation sat="400000"/>
                              </a14:imgEffect>
                              <a14:imgEffect>
                                <a14:sharpenSoften amount="50000"/>
                              </a14:imgEffect>
                            </a14:imgLayer>
                          </a14:imgProps>
                        </a:ext>
                      </a:extLst>
                    </a:blip>
                    <a:stretch>
                      <a:fillRect/>
                    </a:stretch>
                  </pic:blipFill>
                  <pic:spPr>
                    <a:xfrm>
                      <a:off x="0" y="0"/>
                      <a:ext cx="5286375" cy="27908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Diện tích xung quanh của hình chóp tứ giác đều ở Hình 9a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xq1</w:t>
      </w:r>
      <w:r>
        <w:rPr>
          <w:rFonts w:cs="Times New Roman"/>
          <w:color w:val="000000" w:themeColor="text1"/>
          <w:szCs w:val="27"/>
          <w14:textFill>
            <w14:solidFill>
              <w14:schemeClr w14:val="tx1"/>
            </w14:solidFill>
          </w14:textFill>
        </w:rPr>
        <w:t xml:space="preserve"> =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xml:space="preserve">.5.6 = 60 </w:t>
      </w:r>
      <w:r>
        <w:rPr>
          <w:rFonts w:cs="Times New Roman"/>
          <w:color w:val="000000" w:themeColor="text1"/>
          <w:szCs w:val="27"/>
          <w14:textFill>
            <w14:solidFill>
              <w14:schemeClr w14:val="tx1"/>
            </w14:solidFill>
          </w14:textFill>
        </w:rPr>
        <w:t>(cm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xung quanh của hình chóp tứ giác đều ở Hình 9b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xq2</w:t>
      </w:r>
      <w:r>
        <w:rPr>
          <w:rFonts w:cs="Times New Roman"/>
          <w:color w:val="000000" w:themeColor="text1"/>
          <w:szCs w:val="27"/>
          <w14:textFill>
            <w14:solidFill>
              <w14:schemeClr w14:val="tx1"/>
            </w14:solidFill>
          </w14:textFill>
        </w:rPr>
        <w:t xml:space="preserve"> =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.13.10 =260</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Thể tích của hình chóp tứ giác đều ở Hình 9a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w:r>
        <w:rPr>
          <w:rFonts w:cs="Times New Roman"/>
          <w:color w:val="000000" w:themeColor="text1"/>
          <w:szCs w:val="27"/>
          <w:vertAlign w:val="subscript"/>
          <w14:textFill>
            <w14:solidFill>
              <w14:schemeClr w14:val="tx1"/>
            </w14:solidFill>
          </w14:textFill>
        </w:rPr>
        <w:t>1</w:t>
      </w:r>
      <w:r>
        <w:rPr>
          <w:rFonts w:cs="Times New Roman"/>
          <w:color w:val="000000" w:themeColor="text1"/>
          <w:szCs w:val="27"/>
          <w14:textFill>
            <w14:solidFill>
              <w14:schemeClr w14:val="tx1"/>
            </w14:solidFill>
          </w14:textFill>
        </w:rPr>
        <w:t xml:space="preserve">=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.6</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.4=72</w:t>
      </w:r>
      <w:r>
        <w:rPr>
          <w:rFonts w:cs="Times New Roman"/>
          <w:color w:val="000000" w:themeColor="text1"/>
          <w:szCs w:val="27"/>
          <w14:textFill>
            <w14:solidFill>
              <w14:schemeClr w14:val="tx1"/>
            </w14:solidFill>
          </w14:textFill>
        </w:rPr>
        <w:t xml:space="preserve">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hình chóp tứ giác đều ở Hình 9b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w:r>
        <w:rPr>
          <w:rFonts w:cs="Times New Roman"/>
          <w:color w:val="000000" w:themeColor="text1"/>
          <w:szCs w:val="27"/>
          <w:vertAlign w:val="subscript"/>
          <w14:textFill>
            <w14:solidFill>
              <w14:schemeClr w14:val="tx1"/>
            </w14:solidFill>
          </w14:textFill>
        </w:rPr>
        <w:t xml:space="preserve">2 </w:t>
      </w:r>
      <w:r>
        <w:rPr>
          <w:rFonts w:cs="Times New Roman"/>
          <w:color w:val="000000" w:themeColor="text1"/>
          <w:szCs w:val="27"/>
          <w14:textFill>
            <w14:solidFill>
              <w14:schemeClr w14:val="tx1"/>
            </w14:solidFill>
          </w14:textFill>
        </w:rPr>
        <w:t>=</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.10</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.12 =400</w:t>
      </w:r>
      <w:r>
        <w:rPr>
          <w:rFonts w:cs="Times New Roman"/>
          <w:color w:val="000000" w:themeColor="text1"/>
          <w:szCs w:val="27"/>
          <w14:textFill>
            <w14:solidFill>
              <w14:schemeClr w14:val="tx1"/>
            </w14:solidFill>
          </w14:textFill>
        </w:rPr>
        <w:t> (cm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rPr>
          <w:rFonts w:eastAsia="Calibri" w:cs="Times New Roman"/>
          <w:bCs/>
          <w:color w:val="000000" w:themeColor="text1"/>
          <w:szCs w:val="27"/>
          <w:lang w:val="fr-FR"/>
          <w14:textFill>
            <w14:solidFill>
              <w14:schemeClr w14:val="tx1"/>
            </w14:solidFill>
          </w14:textFill>
        </w:rPr>
      </w:pPr>
    </w:p>
    <w:p>
      <w:pPr>
        <w:spacing w:after="120"/>
        <w:jc w:val="both"/>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3. </w:t>
      </w:r>
    </w:p>
    <w:p>
      <w:pPr>
        <w:spacing w:after="120"/>
        <w:rPr>
          <w:rFonts w:cs="Times New Roman"/>
          <w:bCs/>
          <w:color w:val="000000" w:themeColor="text1"/>
          <w:szCs w:val="27"/>
          <w:shd w:val="clear" w:color="auto" w:fill="FFFFFF"/>
          <w14:textFill>
            <w14:solidFill>
              <w14:schemeClr w14:val="tx1"/>
            </w14:solidFill>
          </w14:textFill>
        </w:rPr>
      </w:pPr>
      <w:r>
        <w:rPr>
          <w:rFonts w:eastAsia="Calibri" w:cs="Times New Roman"/>
          <w:bCs/>
          <w:color w:val="000000" w:themeColor="text1"/>
          <w:szCs w:val="27"/>
          <w:lang w:val="fr-FR"/>
          <w14:textFill>
            <w14:solidFill>
              <w14:schemeClr w14:val="tx1"/>
            </w14:solidFill>
          </w14:textFill>
        </w:rPr>
        <w:t xml:space="preserve">a) </w:t>
      </w:r>
      <w:r>
        <w:rPr>
          <w:rFonts w:cs="Times New Roman"/>
          <w:bCs/>
          <w:color w:val="000000" w:themeColor="text1"/>
          <w:szCs w:val="27"/>
          <w:shd w:val="clear" w:color="auto" w:fill="FFFFFF"/>
          <w14:textFill>
            <w14:solidFill>
              <w14:schemeClr w14:val="tx1"/>
            </w14:solidFill>
          </w14:textFill>
        </w:rPr>
        <w:t>Diện tích xung quanh của hình chóp tam giác đều đó là:</w:t>
      </w:r>
    </w:p>
    <w:p>
      <w:pPr>
        <w:jc w:val="center"/>
        <w:rPr>
          <w:rFonts w:cs="Times New Roman"/>
          <w:bCs/>
          <w:color w:val="000000" w:themeColor="text1"/>
          <w:szCs w:val="27"/>
          <w:shd w:val="clear" w:color="auto" w:fill="FFFFFF"/>
          <w14:textFill>
            <w14:solidFill>
              <w14:schemeClr w14:val="tx1"/>
            </w14:solidFill>
          </w14:textFill>
        </w:rPr>
      </w:pPr>
      <w:r>
        <w:rPr>
          <w:rStyle w:val="24"/>
          <w:rFonts w:cs="Times New Roman"/>
          <w:bCs/>
          <w:color w:val="000000" w:themeColor="text1"/>
          <w:szCs w:val="27"/>
          <w:shd w:val="clear" w:color="auto" w:fill="FFFFFF"/>
          <w14:textFill>
            <w14:solidFill>
              <w14:schemeClr w14:val="tx1"/>
            </w14:solidFill>
          </w14:textFill>
        </w:rPr>
        <w:t>Sxq=3.</w:t>
      </w:r>
      <m:oMath>
        <m:f>
          <m:fPr>
            <m:ctrlPr>
              <w:rPr>
                <w:rStyle w:val="24"/>
                <w:rFonts w:ascii="Cambria Math" w:hAnsi="Cambria Math" w:cs="Times New Roman"/>
                <w:bCs/>
                <w:i/>
                <w:color w:val="000000" w:themeColor="text1"/>
                <w:szCs w:val="27"/>
                <w:shd w:val="clear" w:color="auto" w:fill="FFFFFF"/>
                <w14:textFill>
                  <w14:solidFill>
                    <w14:schemeClr w14:val="tx1"/>
                  </w14:solidFill>
                </w14:textFill>
              </w:rPr>
            </m:ctrlPr>
          </m:fPr>
          <m:num>
            <m:r>
              <m:rPr/>
              <w:rPr>
                <w:rStyle w:val="24"/>
                <w:rFonts w:ascii="Cambria Math" w:hAnsi="Cambria Math" w:cs="Times New Roman"/>
                <w:color w:val="000000" w:themeColor="text1"/>
                <w:szCs w:val="27"/>
                <w:shd w:val="clear" w:color="auto" w:fill="FFFFFF"/>
                <w14:textFill>
                  <w14:solidFill>
                    <w14:schemeClr w14:val="tx1"/>
                  </w14:solidFill>
                </w14:textFill>
              </w:rPr>
              <m:t>1</m:t>
            </m:r>
            <m:ctrlPr>
              <w:rPr>
                <w:rStyle w:val="24"/>
                <w:rFonts w:ascii="Cambria Math" w:hAnsi="Cambria Math" w:cs="Times New Roman"/>
                <w:bCs/>
                <w:i/>
                <w:color w:val="000000" w:themeColor="text1"/>
                <w:szCs w:val="27"/>
                <w:shd w:val="clear" w:color="auto" w:fill="FFFFFF"/>
                <w14:textFill>
                  <w14:solidFill>
                    <w14:schemeClr w14:val="tx1"/>
                  </w14:solidFill>
                </w14:textFill>
              </w:rPr>
            </m:ctrlPr>
          </m:num>
          <m:den>
            <m:r>
              <m:rPr/>
              <w:rPr>
                <w:rStyle w:val="24"/>
                <w:rFonts w:ascii="Cambria Math" w:hAnsi="Cambria Math" w:cs="Times New Roman"/>
                <w:color w:val="000000" w:themeColor="text1"/>
                <w:szCs w:val="27"/>
                <w:shd w:val="clear" w:color="auto" w:fill="FFFFFF"/>
                <w14:textFill>
                  <w14:solidFill>
                    <w14:schemeClr w14:val="tx1"/>
                  </w14:solidFill>
                </w14:textFill>
              </w:rPr>
              <m:t>2</m:t>
            </m:r>
            <m:ctrlPr>
              <w:rPr>
                <w:rStyle w:val="24"/>
                <w:rFonts w:ascii="Cambria Math" w:hAnsi="Cambria Math" w:cs="Times New Roman"/>
                <w:bCs/>
                <w:i/>
                <w:color w:val="000000" w:themeColor="text1"/>
                <w:szCs w:val="27"/>
                <w:shd w:val="clear" w:color="auto" w:fill="FFFFFF"/>
                <w14:textFill>
                  <w14:solidFill>
                    <w14:schemeClr w14:val="tx1"/>
                  </w14:solidFill>
                </w14:textFill>
              </w:rPr>
            </m:ctrlPr>
          </m:den>
        </m:f>
      </m:oMath>
      <w:r>
        <w:rPr>
          <w:rStyle w:val="24"/>
          <w:rFonts w:cs="Times New Roman"/>
          <w:bCs/>
          <w:color w:val="000000" w:themeColor="text1"/>
          <w:szCs w:val="27"/>
          <w:shd w:val="clear" w:color="auto" w:fill="FFFFFF"/>
          <w14:textFill>
            <w14:solidFill>
              <w14:schemeClr w14:val="tx1"/>
            </w14:solidFill>
          </w14:textFill>
        </w:rPr>
        <w:t>.12.10 =</w:t>
      </w:r>
      <w:r>
        <w:rPr>
          <w:rStyle w:val="25"/>
          <w:rFonts w:cs="Times New Roman"/>
          <w:bCs/>
          <w:color w:val="000000" w:themeColor="text1"/>
          <w:szCs w:val="27"/>
          <w:shd w:val="clear" w:color="auto" w:fill="FFFFFF"/>
          <w14:textFill>
            <w14:solidFill>
              <w14:schemeClr w14:val="tx1"/>
            </w14:solidFill>
          </w14:textFill>
        </w:rPr>
        <w:t>180</w:t>
      </w:r>
      <w:r>
        <w:rPr>
          <w:rFonts w:cs="Times New Roman"/>
          <w:bCs/>
          <w:color w:val="000000" w:themeColor="text1"/>
          <w:szCs w:val="27"/>
          <w:shd w:val="clear" w:color="auto" w:fill="FFFFFF"/>
          <w14:textFill>
            <w14:solidFill>
              <w14:schemeClr w14:val="tx1"/>
            </w14:solidFill>
          </w14:textFill>
        </w:rPr>
        <w:t> (cm</w:t>
      </w:r>
      <w:r>
        <w:rPr>
          <w:rFonts w:cs="Times New Roman"/>
          <w:bCs/>
          <w:color w:val="000000" w:themeColor="text1"/>
          <w:szCs w:val="27"/>
          <w:shd w:val="clear" w:color="auto" w:fill="FFFFFF"/>
          <w:vertAlign w:val="superscript"/>
          <w14:textFill>
            <w14:solidFill>
              <w14:schemeClr w14:val="tx1"/>
            </w14:solidFill>
          </w14:textFill>
        </w:rPr>
        <w:t>3</w:t>
      </w:r>
      <w:r>
        <w:rPr>
          <w:rFonts w:cs="Times New Roman"/>
          <w:bCs/>
          <w:color w:val="000000" w:themeColor="text1"/>
          <w:szCs w:val="27"/>
          <w:shd w:val="clear" w:color="auto" w:fill="FFFFFF"/>
          <w14:textFill>
            <w14:solidFill>
              <w14:schemeClr w14:val="tx1"/>
            </w14:solidFill>
          </w14:textFill>
        </w:rPr>
        <w:t>).</w:t>
      </w:r>
    </w:p>
    <w:p>
      <w:pPr>
        <w:spacing w:after="0"/>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br w:type="textWrapp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Diện tích đáy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72</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 5 184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xung quanh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 xml:space="preserve">xq </w:t>
      </w:r>
      <w:r>
        <w:rPr>
          <w:rFonts w:cs="Times New Roman"/>
          <w:color w:val="000000" w:themeColor="text1"/>
          <w:szCs w:val="27"/>
          <w14:textFill>
            <w14:solidFill>
              <w14:schemeClr w14:val="tx1"/>
            </w14:solidFill>
          </w14:textFill>
        </w:rPr>
        <w:t>= 4.</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.77.72  =11 088</w:t>
      </w:r>
      <w:r>
        <w:rPr>
          <w:rFonts w:cs="Times New Roman"/>
          <w:color w:val="000000" w:themeColor="text1"/>
          <w:szCs w:val="27"/>
          <w14:textFill>
            <w14:solidFill>
              <w14:schemeClr w14:val="tx1"/>
            </w14:solidFill>
          </w14:textFill>
        </w:rPr>
        <w:t>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toàn phần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tp</w:t>
      </w:r>
      <w:r>
        <w:rPr>
          <w:rFonts w:cs="Times New Roman"/>
          <w:color w:val="000000" w:themeColor="text1"/>
          <w:szCs w:val="27"/>
          <w14:textFill>
            <w14:solidFill>
              <w14:schemeClr w14:val="tx1"/>
            </w14:solidFill>
          </w14:textFill>
        </w:rPr>
        <w:t> = S</w:t>
      </w:r>
      <w:r>
        <w:rPr>
          <w:rFonts w:cs="Times New Roman"/>
          <w:color w:val="000000" w:themeColor="text1"/>
          <w:szCs w:val="27"/>
          <w:vertAlign w:val="subscript"/>
          <w14:textFill>
            <w14:solidFill>
              <w14:schemeClr w14:val="tx1"/>
            </w14:solidFill>
          </w14:textFill>
        </w:rPr>
        <w:t>xq</w:t>
      </w:r>
      <w:r>
        <w:rPr>
          <w:rFonts w:cs="Times New Roman"/>
          <w:color w:val="000000" w:themeColor="text1"/>
          <w:szCs w:val="27"/>
          <w14:textFill>
            <w14:solidFill>
              <w14:schemeClr w14:val="tx1"/>
            </w14:solidFill>
          </w14:textFill>
        </w:rPr>
        <w:t> + S</w:t>
      </w:r>
      <w:r>
        <w:rPr>
          <w:rFonts w:cs="Times New Roman"/>
          <w:color w:val="000000" w:themeColor="text1"/>
          <w:szCs w:val="27"/>
          <w:vertAlign w:val="subscript"/>
          <w14:textFill>
            <w14:solidFill>
              <w14:schemeClr w14:val="tx1"/>
            </w14:solidFill>
          </w14:textFill>
        </w:rPr>
        <w:t>đáy</w:t>
      </w:r>
      <w:r>
        <w:rPr>
          <w:rFonts w:cs="Times New Roman"/>
          <w:color w:val="000000" w:themeColor="text1"/>
          <w:szCs w:val="27"/>
          <w14:textFill>
            <w14:solidFill>
              <w14:schemeClr w14:val="tx1"/>
            </w14:solidFill>
          </w14:textFill>
        </w:rPr>
        <w:t> = 11 088 + 5 184 = 16 272 (dm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hình chóp tứ giác đều trên là:</w:t>
      </w:r>
    </w:p>
    <w:p>
      <w:pPr>
        <w:jc w:val="cente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.h =</w:t>
      </w:r>
      <m:oMath>
        <m:r>
          <m:rPr/>
          <w:rPr>
            <w:rFonts w:ascii="Cambria Math" w:hAnsi="Cambria Math" w:cs="Times New Roman"/>
            <w:color w:val="000000" w:themeColor="text1"/>
            <w:szCs w:val="27"/>
            <w14:textFill>
              <w14:solidFill>
                <w14:schemeClr w14:val="tx1"/>
              </w14:solidFill>
            </w14:textFill>
          </w:rPr>
          <m:t xml:space="preserve">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.5184.68,1 = 117  676,8</w:t>
      </w:r>
      <w:r>
        <w:rPr>
          <w:rFonts w:cs="Times New Roman"/>
          <w:color w:val="000000" w:themeColor="text1"/>
          <w:szCs w:val="27"/>
          <w14:textFill>
            <w14:solidFill>
              <w14:schemeClr w14:val="tx1"/>
            </w14:solidFill>
          </w14:textFill>
        </w:rPr>
        <w:t> (dm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spacing w:after="120"/>
        <w:jc w:val="both"/>
        <w:rPr>
          <w:rFonts w:eastAsia="Calibri" w:cs="Times New Roman"/>
          <w:bCs/>
          <w:color w:val="000000" w:themeColor="text1"/>
          <w:szCs w:val="27"/>
          <w:lang w:val="fr-FR"/>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 Đáp án câu hỏi trắc nghiệm </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6"/>
        <w:gridCol w:w="1805"/>
        <w:gridCol w:w="1805"/>
        <w:gridCol w:w="1805"/>
        <w:gridCol w:w="1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1</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2</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3</w:t>
            </w:r>
          </w:p>
        </w:tc>
        <w:tc>
          <w:tcPr>
            <w:tcW w:w="180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4</w:t>
            </w:r>
          </w:p>
        </w:tc>
        <w:tc>
          <w:tcPr>
            <w:tcW w:w="1795" w:type="dxa"/>
          </w:tcPr>
          <w:p>
            <w:pPr>
              <w:spacing w:before="60" w:after="120"/>
              <w:jc w:val="center"/>
              <w:textAlignment w:val="baseline"/>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Câu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1806"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w:t>
            </w:r>
          </w:p>
        </w:tc>
        <w:tc>
          <w:tcPr>
            <w:tcW w:w="1805" w:type="dxa"/>
            <w:vAlign w:val="center"/>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80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w:t>
            </w:r>
          </w:p>
        </w:tc>
        <w:tc>
          <w:tcPr>
            <w:tcW w:w="1795" w:type="dxa"/>
          </w:tcPr>
          <w:p>
            <w:pPr>
              <w:spacing w:before="60" w:after="120"/>
              <w:jc w:val="center"/>
              <w:textAlignment w:val="baseline"/>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w:t>
            </w:r>
          </w:p>
        </w:tc>
      </w:tr>
    </w:tbl>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chữa bài, chốt đáp án, tuyên dương các bạn hoàn thành bài nhanh và đúng.</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chú ý cho HS các lỗi sai hay mắc phải và chốt lại một lần nữa các công thức tính diện tích xung quanh và thể tích cần nhớ.</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và ghi nhớ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kiến thức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HS thực hiện trao đổi, thảo luận nhóm hoàn thành các bài tập GV yêu cầu.</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hiểu và giải đúng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xml:space="preserve">- GV dẫn dắt, hướng dẫn và yêu cầu HS hoàn thành bài tập vận dụng sau: </w:t>
      </w:r>
      <w:r>
        <w:rPr>
          <w:rFonts w:eastAsia="Calibri" w:cs="Times New Roman"/>
          <w:b/>
          <w:color w:val="000000" w:themeColor="text1"/>
          <w:szCs w:val="27"/>
          <w:lang w:val="fr-FR"/>
          <w14:textFill>
            <w14:solidFill>
              <w14:schemeClr w14:val="tx1"/>
            </w14:solidFill>
          </w14:textFill>
        </w:rPr>
        <w:t>Bài 2 + Bài 4</w:t>
      </w:r>
      <w:r>
        <w:rPr>
          <w:rFonts w:eastAsia="Calibri" w:cs="Times New Roman"/>
          <w:color w:val="000000" w:themeColor="text1"/>
          <w:szCs w:val="27"/>
          <w:lang w:val="fr-FR"/>
          <w14:textFill>
            <w14:solidFill>
              <w14:schemeClr w14:val="tx1"/>
            </w14:solidFill>
          </w14:textFill>
        </w:rPr>
        <w:t xml:space="preserve"> (SGK – tr 53).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r>
        <w:rPr>
          <w:rFonts w:eastAsia="Calibri" w:cs="Times New Roman"/>
          <w:color w:val="000000" w:themeColor="text1"/>
          <w:szCs w:val="27"/>
          <w:lang w:val="nl-NL"/>
          <w14:textFill>
            <w14:solidFill>
              <w14:schemeClr w14:val="tx1"/>
            </w14:solidFill>
          </w14:textFill>
        </w:rPr>
        <w:t xml:space="preserve">HS thực hiện lần lượt các yêu cầu của GV.  </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Mỗi BT đại diện 1-2 HS trình bày bảng. </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2. </w:t>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Diện tích giấy dán bốn mặt bên (diện tích xung quanh) của chiếc lồng đèn hình chóp tứ giác đều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4.</w:t>
      </w:r>
      <m:oMath>
        <m:f>
          <m:fPr>
            <m:ctrlPr>
              <w:rPr>
                <w:rFonts w:ascii="Cambria Math" w:hAnsi="Cambria Math" w:eastAsia="Calibri" w:cs="Times New Roman"/>
                <w:i/>
                <w:color w:val="000000" w:themeColor="text1"/>
                <w:szCs w:val="27"/>
                <w14:textFill>
                  <w14:solidFill>
                    <w14:schemeClr w14:val="tx1"/>
                  </w14:solidFill>
                </w14:textFill>
              </w:rPr>
            </m:ctrlPr>
          </m:fPr>
          <m:num>
            <m:r>
              <m:rPr/>
              <w:rPr>
                <w:rFonts w:ascii="Cambria Math" w:hAnsi="Cambria Math" w:eastAsia="Calibri" w:cs="Times New Roman"/>
                <w:color w:val="000000" w:themeColor="text1"/>
                <w:szCs w:val="27"/>
                <w14:textFill>
                  <w14:solidFill>
                    <w14:schemeClr w14:val="tx1"/>
                  </w14:solidFill>
                </w14:textFill>
              </w:rPr>
              <m:t>1</m:t>
            </m:r>
            <m:ctrlPr>
              <w:rPr>
                <w:rFonts w:ascii="Cambria Math" w:hAnsi="Cambria Math" w:eastAsia="Calibri" w:cs="Times New Roman"/>
                <w:i/>
                <w:color w:val="000000" w:themeColor="text1"/>
                <w:szCs w:val="27"/>
                <w14:textFill>
                  <w14:solidFill>
                    <w14:schemeClr w14:val="tx1"/>
                  </w14:solidFill>
                </w14:textFill>
              </w:rPr>
            </m:ctrlPr>
          </m:num>
          <m:den>
            <m:r>
              <m:rPr/>
              <w:rPr>
                <w:rFonts w:ascii="Cambria Math" w:hAnsi="Cambria Math" w:eastAsia="Calibri" w:cs="Times New Roman"/>
                <w:color w:val="000000" w:themeColor="text1"/>
                <w:szCs w:val="27"/>
                <w14:textFill>
                  <w14:solidFill>
                    <w14:schemeClr w14:val="tx1"/>
                  </w14:solidFill>
                </w14:textFill>
              </w:rPr>
              <m:t>2</m:t>
            </m:r>
            <m:ctrlPr>
              <w:rPr>
                <w:rFonts w:ascii="Cambria Math" w:hAnsi="Cambria Math" w:eastAsia="Calibri"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.40.30 = 2 400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dán mặt đáy của chiếc lồng đèn hình chóp tứ giác đều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30</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900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giấy dán tất cả các mặt (diện tích toàn phần) của chiếc lồng đèn là:</w:t>
      </w:r>
    </w:p>
    <w:p>
      <w:pPr>
        <w:jc w:val="center"/>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14:textFill>
            <w14:solidFill>
              <w14:schemeClr w14:val="tx1"/>
            </w14:solidFill>
          </w14:textFill>
        </w:rPr>
        <w:softHyphen/>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2 400 + 900 = 3 300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Bài 4.</w:t>
      </w:r>
    </w:p>
    <w:p>
      <w:pPr>
        <w:tabs>
          <w:tab w:val="left" w:pos="567"/>
          <w:tab w:val="left" w:pos="1134"/>
        </w:tabs>
        <w:spacing w:before="120"/>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3926840" cy="28448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pic:cNvPicPr>
                  </pic:nvPicPr>
                  <pic:blipFill>
                    <a:blip r:embed="rId88"/>
                    <a:stretch>
                      <a:fillRect/>
                    </a:stretch>
                  </pic:blipFill>
                  <pic:spPr>
                    <a:xfrm>
                      <a:off x="0" y="0"/>
                      <a:ext cx="3931584" cy="2848722"/>
                    </a:xfrm>
                    <a:prstGeom prst="rect">
                      <a:avLst/>
                    </a:prstGeom>
                  </pic:spPr>
                </pic:pic>
              </a:graphicData>
            </a:graphic>
          </wp:inline>
        </w:drawing>
      </w:r>
    </w:p>
    <w:p>
      <w:pPr>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Thể tích của kim tự tháp Louvre là:</w:t>
      </w:r>
    </w:p>
    <w:p>
      <w:pPr>
        <w:jc w:val="center"/>
        <w:rPr>
          <w:rFonts w:eastAsia="Calibri" w:cs="Times New Roman"/>
          <w:b/>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t xml:space="preserve">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.h =</w:t>
      </w:r>
      <m:oMath>
        <m:r>
          <m:rPr/>
          <w:rPr>
            <w:rFonts w:ascii="Cambria Math" w:hAnsi="Cambria Math" w:cs="Times New Roman"/>
            <w:color w:val="000000" w:themeColor="text1"/>
            <w:szCs w:val="27"/>
            <w14:textFill>
              <w14:solidFill>
                <w14:schemeClr w14:val="tx1"/>
              </w14:solidFill>
            </w14:textFill>
          </w:rPr>
          <m:t xml:space="preserve"> </m:t>
        </m:r>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.34</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 21,3 = 8 207,6</w:t>
      </w:r>
      <w:r>
        <w:rPr>
          <w:rFonts w:cs="Times New Roman"/>
          <w:color w:val="000000" w:themeColor="text1"/>
          <w:szCs w:val="27"/>
          <w14:textFill>
            <w14:solidFill>
              <w14:schemeClr w14:val="tx1"/>
            </w14:solidFill>
          </w14:textFill>
        </w:rPr>
        <w:t> (m</w:t>
      </w:r>
      <w:r>
        <w:rPr>
          <w:rFonts w:cs="Times New Roman"/>
          <w:color w:val="000000" w:themeColor="text1"/>
          <w:szCs w:val="27"/>
          <w:vertAlign w:val="superscript"/>
          <w14:textFill>
            <w14:solidFill>
              <w14:schemeClr w14:val="tx1"/>
            </w14:solidFill>
          </w14:textFill>
        </w:rPr>
        <w:t>3</w:t>
      </w:r>
      <w:r>
        <w:rPr>
          <w:rFonts w:cs="Times New Roman"/>
          <w:color w:val="000000" w:themeColor="text1"/>
          <w:szCs w:val="27"/>
          <w14:textFill>
            <w14:solidFill>
              <w14:schemeClr w14:val="tx1"/>
            </w14:solidFill>
          </w14:textFill>
        </w:rPr>
        <w:t>).</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chốt đáp án bài toán thực tế, lưu ý HS lỗi sai.</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lưu ý thái độ tích cực, khi tham gia trò chơi.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Ghi nhớ kiến thức trong bài.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trong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 </w:t>
      </w:r>
      <w:r>
        <w:rPr>
          <w:rFonts w:eastAsia="Calibri" w:cs="Times New Roman"/>
          <w:b/>
          <w:color w:val="000000" w:themeColor="text1"/>
          <w:szCs w:val="27"/>
          <w14:textFill>
            <w14:solidFill>
              <w14:schemeClr w14:val="tx1"/>
            </w14:solidFill>
          </w14:textFill>
        </w:rPr>
        <w:t>Bài tập cuối chương 2</w:t>
      </w:r>
      <w:r>
        <w:rPr>
          <w:rFonts w:eastAsia="Calibri" w:cs="Times New Roman"/>
          <w:color w:val="000000" w:themeColor="text1"/>
          <w:szCs w:val="27"/>
          <w14:textFill>
            <w14:solidFill>
              <w14:schemeClr w14:val="tx1"/>
            </w14:solidFill>
          </w14:textFill>
        </w:rPr>
        <w:t>”.</w:t>
      </w:r>
    </w:p>
    <w:p>
      <w:pPr>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br w:type="page"/>
      </w:r>
      <w:r>
        <w:rPr>
          <w:rFonts w:eastAsia="Times New Roman" w:cs="Times New Roman"/>
          <w:color w:val="000000" w:themeColor="text1"/>
          <w:szCs w:val="27"/>
          <w:lang w:val="nl-NL"/>
          <w14:textFill>
            <w14:solidFill>
              <w14:schemeClr w14:val="tx1"/>
            </w14:solidFill>
          </w14:textFill>
        </w:rPr>
        <w:t>Ngày soạn: .../.../...</w:t>
      </w:r>
    </w:p>
    <w:p>
      <w:pPr>
        <w:tabs>
          <w:tab w:val="center" w:pos="5400"/>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Ngày dạy: .../.../...</w:t>
      </w:r>
    </w:p>
    <w:p>
      <w:pPr>
        <w:pStyle w:val="3"/>
        <w:rPr>
          <w:rFonts w:ascii="Times New Roman" w:hAnsi="Times New Roman" w:cs="Times New Roman"/>
          <w:sz w:val="27"/>
          <w:szCs w:val="27"/>
          <w:lang w:val="nl-NL"/>
        </w:rPr>
      </w:pPr>
      <w:r>
        <w:rPr>
          <w:rFonts w:ascii="Times New Roman" w:hAnsi="Times New Roman" w:cs="Times New Roman"/>
          <w:sz w:val="27"/>
          <w:szCs w:val="27"/>
          <w:lang w:val="nl-NL"/>
        </w:rPr>
        <w:t>BÀI TẬP CUỐI CHƯƠNG 2 (2 tiết)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I.</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MỤC TIÊU</w:t>
      </w:r>
      <w:r>
        <w:rPr>
          <w:rFonts w:eastAsia="Calibri" w:cs="Times New Roman"/>
          <w:color w:val="000000" w:themeColor="text1"/>
          <w:szCs w:val="27"/>
          <w:lang w:val="nl-NL"/>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1. Kiến thức: </w:t>
      </w:r>
      <w:r>
        <w:rPr>
          <w:rFonts w:eastAsia="Calibri" w:cs="Times New Roman"/>
          <w:color w:val="000000" w:themeColor="text1"/>
          <w:szCs w:val="27"/>
          <w:lang w:val="nl-NL"/>
          <w14:textFill>
            <w14:solidFill>
              <w14:schemeClr w14:val="tx1"/>
            </w14:solidFill>
          </w14:textFill>
        </w:rPr>
        <w:t>Học sinh ôn tập, củng cố lại:</w:t>
      </w:r>
    </w:p>
    <w:p>
      <w:pPr>
        <w:pStyle w:val="19"/>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Nhận biết đỉnh, cạnh bên, cạnh đáy, đường cao, mặt đáy, mặt bên của hình chóp tam giác đều, hình chóp tứ giác đều.</w:t>
      </w:r>
    </w:p>
    <w:p>
      <w:pPr>
        <w:pStyle w:val="19"/>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Tính độ dài các cạnh và số đo các góc trong hình chóp tam giác đều, hình chóp tứ giác đều.</w:t>
      </w:r>
    </w:p>
    <w:p>
      <w:pPr>
        <w:pStyle w:val="19"/>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Cách tạo lập hình chóp tam giác đều, hình chóp tứ giác đều.</w:t>
      </w:r>
    </w:p>
    <w:p>
      <w:pPr>
        <w:pStyle w:val="19"/>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Cách tính diện tích xung quanh và thể tích của hình chóp tam giác đều, hình chóp tứ giác đều.</w:t>
      </w:r>
    </w:p>
    <w:p>
      <w:pPr>
        <w:pStyle w:val="19"/>
        <w:numPr>
          <w:ilvl w:val="0"/>
          <w:numId w:val="10"/>
        </w:num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Giải quyết được một số vấn đề thực tiễn gắn với tính thể tích, diện tích xung quanh của hình chóp tam giác đều và hình chóp tứ giác đều.</w:t>
      </w:r>
    </w:p>
    <w:p>
      <w:pPr>
        <w:tabs>
          <w:tab w:val="center" w:pos="5400"/>
          <w:tab w:val="left" w:pos="7169"/>
        </w:tabs>
        <w:spacing w:before="120" w:after="120"/>
        <w:jc w:val="both"/>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2. Năng lực </w:t>
      </w:r>
    </w:p>
    <w:p>
      <w:pPr>
        <w:spacing w:after="120"/>
        <w:jc w:val="both"/>
        <w:rPr>
          <w:rFonts w:eastAsia="Calibri" w:cs="Times New Roman"/>
          <w:b/>
          <w:i/>
          <w:iCs/>
          <w:color w:val="000000" w:themeColor="text1"/>
          <w:szCs w:val="27"/>
          <w:lang w:val="nl-NL"/>
          <w14:textFill>
            <w14:solidFill>
              <w14:schemeClr w14:val="tx1"/>
            </w14:solidFill>
          </w14:textFill>
        </w:rPr>
      </w:pPr>
      <w:r>
        <w:rPr>
          <w:rFonts w:eastAsia="Calibri" w:cs="Times New Roman"/>
          <w:b/>
          <w:i/>
          <w:iCs/>
          <w:color w:val="000000" w:themeColor="text1"/>
          <w:szCs w:val="27"/>
          <w:lang w:val="nl-NL"/>
          <w14:textFill>
            <w14:solidFill>
              <w14:schemeClr w14:val="tx1"/>
            </w14:solidFill>
          </w14:textFill>
        </w:rPr>
        <w:t>Năng lực chung:</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tự chủ và tự học trong tìm tòi khám phá</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giao tiếp và hợp tác trong trình bày, thảo luận và làm việc nhóm</w:t>
      </w:r>
    </w:p>
    <w:p>
      <w:pPr>
        <w:pStyle w:val="19"/>
        <w:numPr>
          <w:ilvl w:val="0"/>
          <w:numId w:val="1"/>
        </w:num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color w:val="000000" w:themeColor="text1"/>
          <w:szCs w:val="27"/>
          <w:lang w:val="nl-NL"/>
          <w14:textFill>
            <w14:solidFill>
              <w14:schemeClr w14:val="tx1"/>
            </w14:solidFill>
          </w14:textFill>
        </w:rPr>
        <w:t>Năng lực giải quyết vấn đề và sáng tạo trong thực hành, vận dụng.</w:t>
      </w:r>
    </w:p>
    <w:p>
      <w:pPr>
        <w:tabs>
          <w:tab w:val="left" w:pos="7169"/>
        </w:tabs>
        <w:spacing w:before="120" w:after="120"/>
        <w:jc w:val="both"/>
        <w:rPr>
          <w:rFonts w:eastAsia="Times New Roman" w:cs="Times New Roman"/>
          <w:b/>
          <w:color w:val="000000" w:themeColor="text1"/>
          <w:szCs w:val="27"/>
          <w:lang w:val="nl-NL"/>
          <w14:textFill>
            <w14:solidFill>
              <w14:schemeClr w14:val="tx1"/>
            </w14:solidFill>
          </w14:textFill>
        </w:rPr>
      </w:pPr>
      <w:r>
        <w:rPr>
          <w:rFonts w:eastAsia="Times New Roman" w:cs="Times New Roman"/>
          <w:b/>
          <w:i/>
          <w:iCs/>
          <w:color w:val="000000" w:themeColor="text1"/>
          <w:szCs w:val="27"/>
          <w:lang w:val="nl-NL"/>
          <w14:textFill>
            <w14:solidFill>
              <w14:schemeClr w14:val="tx1"/>
            </w14:solidFill>
          </w14:textFill>
        </w:rPr>
        <w:t>Năng lực riêng:</w:t>
      </w:r>
      <w:r>
        <w:rPr>
          <w:rFonts w:eastAsia="Times New Roman" w:cs="Times New Roman"/>
          <w:b/>
          <w:color w:val="000000" w:themeColor="text1"/>
          <w:szCs w:val="27"/>
          <w:lang w:val="nl-NL"/>
          <w14:textFill>
            <w14:solidFill>
              <w14:schemeClr w14:val="tx1"/>
            </w14:solidFill>
          </w14:textFill>
        </w:rPr>
        <w:t xml:space="preserve"> </w:t>
      </w:r>
      <w:r>
        <w:rPr>
          <w:rFonts w:cs="Times New Roman"/>
          <w:color w:val="000000" w:themeColor="text1"/>
          <w:szCs w:val="27"/>
          <w14:textFill>
            <w14:solidFill>
              <w14:schemeClr w14:val="tx1"/>
            </w14:solidFill>
          </w14:textFill>
        </w:rPr>
        <w:t>T</w:t>
      </w:r>
      <w:r>
        <w:rPr>
          <w:rFonts w:eastAsia="Times New Roman" w:cs="Times New Roman"/>
          <w:color w:val="000000" w:themeColor="text1"/>
          <w:szCs w:val="27"/>
          <w:lang w:val="nl-NL"/>
          <w14:textFill>
            <w14:solidFill>
              <w14:schemeClr w14:val="tx1"/>
            </w14:solidFill>
          </w14:textFill>
        </w:rPr>
        <w:t>ư duy và lập luận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Mô hình hóa toán học; Giao tiếp toán học</w:t>
      </w:r>
      <w:r>
        <w:rPr>
          <w:rFonts w:eastAsia="Times New Roman" w:cs="Times New Roman"/>
          <w:b/>
          <w:color w:val="000000" w:themeColor="text1"/>
          <w:szCs w:val="27"/>
          <w:lang w:val="nl-NL"/>
          <w14:textFill>
            <w14:solidFill>
              <w14:schemeClr w14:val="tx1"/>
            </w14:solidFill>
          </w14:textFill>
        </w:rPr>
        <w:t xml:space="preserve">; </w:t>
      </w:r>
      <w:r>
        <w:rPr>
          <w:rFonts w:eastAsia="Times New Roman" w:cs="Times New Roman"/>
          <w:color w:val="000000" w:themeColor="text1"/>
          <w:szCs w:val="27"/>
          <w:lang w:val="nl-NL"/>
          <w14:textFill>
            <w14:solidFill>
              <w14:schemeClr w14:val="tx1"/>
            </w14:solidFill>
          </w14:textFill>
        </w:rPr>
        <w:t>Giải quyết vấn đề toán học:</w:t>
      </w:r>
    </w:p>
    <w:p>
      <w:pPr>
        <w:tabs>
          <w:tab w:val="left" w:pos="7169"/>
        </w:tabs>
        <w:spacing w:before="120" w:after="120"/>
        <w:jc w:val="both"/>
        <w:rPr>
          <w:rFonts w:eastAsia="Times New Roman" w:cs="Times New Roman"/>
          <w:color w:val="000000" w:themeColor="text1"/>
          <w:szCs w:val="27"/>
          <w:lang w:val="nl-NL"/>
          <w14:textFill>
            <w14:solidFill>
              <w14:schemeClr w14:val="tx1"/>
            </w14:solidFill>
          </w14:textFill>
        </w:rPr>
      </w:pPr>
      <w:r>
        <w:rPr>
          <w:rFonts w:eastAsia="Times New Roman" w:cs="Times New Roman"/>
          <w:b/>
          <w:color w:val="000000" w:themeColor="text1"/>
          <w:szCs w:val="27"/>
          <w:lang w:val="nl-NL"/>
          <w14:textFill>
            <w14:solidFill>
              <w14:schemeClr w14:val="tx1"/>
            </w14:solidFill>
          </w14:textFill>
        </w:rPr>
        <w:t>3. Phẩm chất</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Tích cực thực hiện nhiệm vụ khám phá, thực hành, vận dụng.</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Có tinh thần trách nhiệm trong việc thực hiện nhiệm vụ được giao.</w:t>
      </w:r>
    </w:p>
    <w:p>
      <w:pPr>
        <w:pStyle w:val="19"/>
        <w:numPr>
          <w:ilvl w:val="0"/>
          <w:numId w:val="1"/>
        </w:numPr>
        <w:spacing w:after="120"/>
        <w:jc w:val="both"/>
        <w:rPr>
          <w:rFonts w:eastAsia="Calibri" w:cs="Times New Roman"/>
          <w:color w:val="000000" w:themeColor="text1"/>
          <w:szCs w:val="27"/>
          <w:lang w:val="da-DK"/>
          <w14:textFill>
            <w14:solidFill>
              <w14:schemeClr w14:val="tx1"/>
            </w14:solidFill>
          </w14:textFill>
        </w:rPr>
      </w:pPr>
      <w:r>
        <w:rPr>
          <w:rFonts w:eastAsia="Calibri" w:cs="Times New Roman"/>
          <w:color w:val="000000" w:themeColor="text1"/>
          <w:szCs w:val="27"/>
          <w:lang w:val="da-DK"/>
          <w14:textFill>
            <w14:solidFill>
              <w14:schemeClr w14:val="tx1"/>
            </w14:solidFill>
          </w14:textFill>
        </w:rPr>
        <w:t>Khách quan, công bằng, đánh giá chính xác bài làm của nhóm mình và nhóm bạn.</w:t>
      </w:r>
    </w:p>
    <w:p>
      <w:pPr>
        <w:pStyle w:val="19"/>
        <w:numPr>
          <w:ilvl w:val="0"/>
          <w:numId w:val="1"/>
        </w:numPr>
        <w:spacing w:after="120"/>
        <w:jc w:val="both"/>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lang w:val="da-DK"/>
          <w14:textFill>
            <w14:solidFill>
              <w14:schemeClr w14:val="tx1"/>
            </w14:solidFill>
          </w14:textFill>
        </w:rPr>
        <w:t>Tự tin trong việc tính toán; giải quyết bài tập chính xác.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 THIẾT BỊ DẠY HỌC VÀ HỌC LIỆU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1 – GV:  </w:t>
      </w:r>
      <w:r>
        <w:rPr>
          <w:rFonts w:eastAsia="Times New Roman" w:cs="Times New Roman"/>
          <w:color w:val="000000" w:themeColor="text1"/>
          <w:szCs w:val="27"/>
          <w14:textFill>
            <w14:solidFill>
              <w14:schemeClr w14:val="tx1"/>
            </w14:solidFill>
          </w14:textFill>
        </w:rPr>
        <w:t>SGK, SGV, Tài liệu giảng dạy, giáo án PPT, PBT,...</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2 – HS</w:t>
      </w:r>
      <w:r>
        <w:rPr>
          <w:rFonts w:eastAsia="Times New Roman" w:cs="Times New Roman"/>
          <w:color w:val="000000" w:themeColor="text1"/>
          <w:szCs w:val="27"/>
          <w14:textFill>
            <w14:solidFill>
              <w14:schemeClr w14:val="tx1"/>
            </w14:solidFill>
          </w14:textFill>
        </w:rPr>
        <w:t>: SGK, SBT, vở ghi, giấy nháp, đồ dùng học tập (bút, thước...), bảng nhóm, bút viết bảng nhóm; Ôn lại kiến thức đã học trong chương.</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III. TIẾN TRÌNH DẠY HỌC</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HOẠT ĐỘNG KHỞI ĐỘNG (MỞ ĐẦU)</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a) Mục tiêu:</w:t>
      </w:r>
      <w:r>
        <w:rPr>
          <w:rFonts w:eastAsia="Times New Roman" w:cs="Times New Roman"/>
          <w:color w:val="000000" w:themeColor="text1"/>
          <w:szCs w:val="27"/>
          <w14:textFill>
            <w14:solidFill>
              <w14:schemeClr w14:val="tx1"/>
            </w14:solidFill>
          </w14:textFill>
        </w:rPr>
        <w:t> Giúp HS củng cố lại kiến thức từ đầu chương tới giờ.</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 Nội dung: </w:t>
      </w:r>
      <w:r>
        <w:rPr>
          <w:rFonts w:eastAsia="Times New Roman" w:cs="Times New Roman"/>
          <w:color w:val="000000" w:themeColor="text1"/>
          <w:szCs w:val="27"/>
          <w14:textFill>
            <w14:solidFill>
              <w14:schemeClr w14:val="tx1"/>
            </w14:solidFill>
          </w14:textFill>
        </w:rPr>
        <w:t>HS chú ý lắng nghe và trả lời</w:t>
      </w:r>
    </w:p>
    <w:p>
      <w:pPr>
        <w:shd w:val="clear" w:color="auto" w:fill="FFFFFF"/>
        <w:spacing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c) Sản phẩm: </w:t>
      </w:r>
      <w:r>
        <w:rPr>
          <w:rFonts w:eastAsia="Times New Roman" w:cs="Times New Roman"/>
          <w:color w:val="000000" w:themeColor="text1"/>
          <w:szCs w:val="27"/>
          <w14:textFill>
            <w14:solidFill>
              <w14:schemeClr w14:val="tx1"/>
            </w14:solidFill>
          </w14:textFill>
        </w:rPr>
        <w:t>Nội dung kiến thức từ Bài 1 và Bài 2.</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d) Tổ chức thực hiện:</w:t>
      </w:r>
    </w:p>
    <w:p>
      <w:pPr>
        <w:shd w:val="clear" w:color="auto" w:fill="FFFFFF"/>
        <w:spacing w:before="120" w:after="10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1: Chuyển giao nhiệm vụ:</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GV cho HS trả lời nhanh các câu hỏi trắc nghiệm, yêu cầu HS giải thích các câu hỏi </w:t>
      </w:r>
      <w:r>
        <w:rPr>
          <w:rFonts w:cs="Times New Roman"/>
          <w:b/>
          <w:bCs/>
          <w:color w:val="000000" w:themeColor="text1"/>
          <w:szCs w:val="27"/>
          <w14:textFill>
            <w14:solidFill>
              <w14:schemeClr w14:val="tx1"/>
            </w14:solidFill>
          </w14:textFill>
        </w:rPr>
        <w:t>1 </w:t>
      </w:r>
      <w:r>
        <w:rPr>
          <w:rFonts w:cs="Times New Roman"/>
          <w:color w:val="000000" w:themeColor="text1"/>
          <w:szCs w:val="27"/>
          <w14:textFill>
            <w14:solidFill>
              <w14:schemeClr w14:val="tx1"/>
            </w14:solidFill>
          </w14:textFill>
        </w:rPr>
        <w:t>đến câu hỏi </w:t>
      </w:r>
      <w:r>
        <w:rPr>
          <w:rFonts w:cs="Times New Roman"/>
          <w:b/>
          <w:bCs/>
          <w:color w:val="000000" w:themeColor="text1"/>
          <w:szCs w:val="27"/>
          <w14:textFill>
            <w14:solidFill>
              <w14:schemeClr w14:val="tx1"/>
            </w14:solidFill>
          </w14:textFill>
        </w:rPr>
        <w:t>5 (SGK – tr54)</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HS tiếp nhận nhiệm vụ, hoàn thành các yêu cầu.</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2. Thực hiện nhiệm vụ: </w:t>
      </w:r>
      <w:r>
        <w:rPr>
          <w:rFonts w:eastAsia="Times New Roman" w:cs="Times New Roman"/>
          <w:color w:val="000000" w:themeColor="text1"/>
          <w:szCs w:val="27"/>
          <w14:textFill>
            <w14:solidFill>
              <w14:schemeClr w14:val="tx1"/>
            </w14:solidFill>
          </w14:textFill>
        </w:rPr>
        <w:t>HS suy nghĩ trả lời nhanh các câu hỏi, yêu cầu giải thích.</w:t>
      </w:r>
    </w:p>
    <w:p>
      <w:pPr>
        <w:shd w:val="clear" w:color="auto" w:fill="FFFFFF"/>
        <w:spacing w:after="0"/>
        <w:ind w:right="-1"/>
        <w:jc w:val="both"/>
        <w:rPr>
          <w:rFonts w:eastAsia="Times New Roman" w:cs="Times New Roman"/>
          <w:color w:val="000000" w:themeColor="text1"/>
          <w:szCs w:val="27"/>
          <w14:textFill>
            <w14:solidFill>
              <w14:schemeClr w14:val="tx1"/>
            </w14:solidFill>
          </w14:textFill>
        </w:rPr>
      </w:pPr>
      <w:r>
        <w:rPr>
          <w:rFonts w:eastAsia="Times New Roman" w:cs="Times New Roman"/>
          <w:b/>
          <w:bCs/>
          <w:color w:val="000000" w:themeColor="text1"/>
          <w:szCs w:val="27"/>
          <w14:textFill>
            <w14:solidFill>
              <w14:schemeClr w14:val="tx1"/>
            </w14:solidFill>
          </w14:textFill>
        </w:rPr>
        <w:t>Bước 3. Báo cáo, thảo luận: </w:t>
      </w:r>
      <w:r>
        <w:rPr>
          <w:rFonts w:eastAsia="Times New Roman" w:cs="Times New Roman"/>
          <w:color w:val="000000" w:themeColor="text1"/>
          <w:szCs w:val="27"/>
          <w14:textFill>
            <w14:solidFill>
              <w14:schemeClr w14:val="tx1"/>
            </w14:solidFill>
          </w14:textFill>
        </w:rPr>
        <w:t>GV gọi một số HS trả lời, HS khác nhận xét, bổ sung.</w:t>
      </w:r>
    </w:p>
    <w:p>
      <w:pPr>
        <w:shd w:val="clear" w:color="auto" w:fill="FFFFFF"/>
        <w:spacing w:after="0"/>
        <w:ind w:right="-1"/>
        <w:jc w:val="both"/>
        <w:rPr>
          <w:rFonts w:eastAsia="Times New Roman" w:cs="Times New Roman"/>
          <w:b/>
          <w:bCs/>
          <w:color w:val="000000" w:themeColor="text1"/>
          <w:szCs w:val="27"/>
          <w:u w:val="single"/>
          <w14:textFill>
            <w14:solidFill>
              <w14:schemeClr w14:val="tx1"/>
            </w14:solidFill>
          </w14:textFill>
        </w:rPr>
      </w:pPr>
      <w:r>
        <w:rPr>
          <w:rFonts w:eastAsia="Times New Roman" w:cs="Times New Roman"/>
          <w:b/>
          <w:bCs/>
          <w:color w:val="000000" w:themeColor="text1"/>
          <w:szCs w:val="27"/>
          <w:u w:val="single"/>
          <w14:textFill>
            <w14:solidFill>
              <w14:schemeClr w14:val="tx1"/>
            </w14:solidFill>
          </w14:textFill>
        </w:rPr>
        <w:t>Kết quả:</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Bài 1: </w:t>
      </w:r>
      <w:r>
        <w:rPr>
          <w:rFonts w:eastAsia="Calibri" w:cs="Times New Roman"/>
          <w:bCs/>
          <w:color w:val="000000" w:themeColor="text1"/>
          <w:szCs w:val="27"/>
          <w:lang w:val="fr-FR"/>
          <w14:textFill>
            <w14:solidFill>
              <w14:schemeClr w14:val="tx1"/>
            </w14:solidFill>
          </w14:textFill>
        </w:rPr>
        <w:t>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tam giác đều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Ba cạnh bên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Đáy là tam giác đều nên ba góc bằng nhau và ba cạnh đáy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Do đó cạnh bên và cạnh đáy của hình chóp tam giác đều có thể không bằng nhau hoặc bằng nhau, nên phương án D là sai.</w:t>
      </w:r>
    </w:p>
    <w:p>
      <w:pPr>
        <w:spacing w:before="240" w:after="240"/>
        <w:textAlignment w:val="baseline"/>
        <w:rPr>
          <w:rFonts w:eastAsia="Times New Roman" w:cs="Times New Roman"/>
          <w:b/>
          <w:color w:val="000000" w:themeColor="text1"/>
          <w:szCs w:val="27"/>
          <w14:textFill>
            <w14:solidFill>
              <w14:schemeClr w14:val="tx1"/>
            </w14:solidFill>
          </w14:textFill>
        </w:rPr>
      </w:pPr>
      <w:r>
        <w:rPr>
          <w:rFonts w:eastAsia="Times New Roman" w:cs="Times New Roman"/>
          <w:b/>
          <w:color w:val="000000" w:themeColor="text1"/>
          <w:szCs w:val="27"/>
          <w14:textFill>
            <w14:solidFill>
              <w14:schemeClr w14:val="tx1"/>
            </w14:solidFill>
          </w14:textFill>
        </w:rPr>
        <w:t xml:space="preserve">Bài 2. </w:t>
      </w:r>
      <w:r>
        <w:rPr>
          <w:rFonts w:eastAsia="Times New Roman" w:cs="Times New Roman"/>
          <w:bCs/>
          <w:color w:val="000000" w:themeColor="text1"/>
          <w:szCs w:val="27"/>
          <w14:textFill>
            <w14:solidFill>
              <w14:schemeClr w14:val="tx1"/>
            </w14:solidFill>
          </w14:textFill>
        </w:rPr>
        <w:t>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Hình chóp tứ giác đều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bốn cạnh bên bằng nhau;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đáy là hình vuông;</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là các tam giác cân.</w:t>
      </w:r>
    </w:p>
    <w:p>
      <w:pPr>
        <w:rPr>
          <w:rFonts w:cs="Times New Roman"/>
          <w:b/>
          <w:color w:val="000000" w:themeColor="text1"/>
          <w:szCs w:val="27"/>
          <w14:textFill>
            <w14:solidFill>
              <w14:schemeClr w14:val="tx1"/>
            </w14:solidFill>
          </w14:textFill>
        </w:rPr>
      </w:pPr>
      <w:r>
        <w:rPr>
          <w:rFonts w:cs="Times New Roman"/>
          <w:b/>
          <w:color w:val="000000" w:themeColor="text1"/>
          <w:szCs w:val="27"/>
          <w14:textFill>
            <w14:solidFill>
              <w14:schemeClr w14:val="tx1"/>
            </w14:solidFill>
          </w14:textFill>
        </w:rPr>
        <w:t xml:space="preserve">Bài 3. </w:t>
      </w:r>
      <w:r>
        <w:rPr>
          <w:rFonts w:cs="Times New Roman"/>
          <w:bCs/>
          <w:color w:val="000000" w:themeColor="text1"/>
          <w:szCs w:val="27"/>
          <w14:textFill>
            <w14:solidFill>
              <w14:schemeClr w14:val="tx1"/>
            </w14:solidFill>
          </w14:textFill>
        </w:rPr>
        <w:t>D</w:t>
      </w:r>
    </w:p>
    <w:p>
      <w:pPr>
        <w:spacing w:before="120"/>
        <w:rPr>
          <w:rFonts w:cs="Times New Roman"/>
          <w:color w:val="000000" w:themeColor="text1"/>
          <w:szCs w:val="27"/>
          <w:shd w:val="clear" w:color="auto" w:fill="FFFFFF"/>
          <w14:textFill>
            <w14:solidFill>
              <w14:schemeClr w14:val="tx1"/>
            </w14:solidFill>
          </w14:textFill>
        </w:rPr>
      </w:pPr>
      <w:r>
        <w:rPr>
          <w:rFonts w:cs="Times New Roman"/>
          <w:color w:val="000000" w:themeColor="text1"/>
          <w:szCs w:val="27"/>
          <w:shd w:val="clear" w:color="auto" w:fill="FFFFFF"/>
          <w14:textFill>
            <w14:solidFill>
              <w14:schemeClr w14:val="tx1"/>
            </w14:solidFill>
          </w14:textFill>
        </w:rPr>
        <w:t>Chiều cao của hình chóp tam giác đều là độ dài đoạn thẳng nối từ đỉnh tới trọng tâm của tam giác đáy.</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Bài 4. </w:t>
      </w:r>
      <w:r>
        <w:rPr>
          <w:rFonts w:eastAsia="Calibri" w:cs="Times New Roman"/>
          <w:bCs/>
          <w:color w:val="000000" w:themeColor="text1"/>
          <w:szCs w:val="27"/>
          <w:lang w:val="nl-NL"/>
          <w14:textFill>
            <w14:solidFill>
              <w14:schemeClr w14:val="tx1"/>
            </w14:solidFill>
          </w14:textFill>
        </w:rPr>
        <w:t>D</w:t>
      </w:r>
    </w:p>
    <w:p>
      <w:pPr>
        <w:shd w:val="clear" w:color="auto" w:fill="FFFFFF"/>
        <w:spacing w:after="100" w:afterAutospacing="1"/>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là:</w:t>
      </w:r>
    </w:p>
    <w:p>
      <w:pPr>
        <w:shd w:val="clear" w:color="auto" w:fill="FFFFFF"/>
        <w:spacing w:after="0" w:afterAutospacing="1"/>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=3.42+30 =156</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Bài 5. </w:t>
      </w:r>
      <w:r>
        <w:rPr>
          <w:rFonts w:eastAsia="Calibri" w:cs="Times New Roman"/>
          <w:bCs/>
          <w:color w:val="000000" w:themeColor="text1"/>
          <w:szCs w:val="27"/>
          <w:lang w:val="nl-NL"/>
          <w14:textFill>
            <w14:solidFill>
              <w14:schemeClr w14:val="tx1"/>
            </w14:solidFill>
          </w14:textFill>
        </w:rPr>
        <w:t>A</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 Đổi 100 dm = 10m</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Thể tích của hình chóp tứ giác đều là:</w:t>
      </w:r>
    </w:p>
    <w:p>
      <w:pPr>
        <w:spacing w:before="120"/>
        <w:rPr>
          <w:rFonts w:eastAsia="Calibri" w:cs="Times New Roman"/>
          <w:bCs/>
          <w:color w:val="000000" w:themeColor="text1"/>
          <w:szCs w:val="27"/>
          <w:lang w:val="nl-NL"/>
          <w14:textFill>
            <w14:solidFill>
              <w14:schemeClr w14:val="tx1"/>
            </w14:solidFill>
          </w14:textFill>
        </w:rPr>
      </w:pPr>
      <w:r>
        <w:rPr>
          <w:rFonts w:eastAsia="Calibri" w:cs="Times New Roman"/>
          <w:bCs/>
          <w:color w:val="000000" w:themeColor="text1"/>
          <w:szCs w:val="27"/>
          <w:lang w:val="nl-NL"/>
          <w14:textFill>
            <w14:solidFill>
              <w14:schemeClr w14:val="tx1"/>
            </w14:solidFill>
          </w14:textFill>
        </w:rPr>
        <w:t xml:space="preserve">V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oMath>
      <w:r>
        <w:rPr>
          <w:rFonts w:eastAsia="Calibri" w:cs="Times New Roman"/>
          <w:bCs/>
          <w:color w:val="000000" w:themeColor="text1"/>
          <w:szCs w:val="27"/>
          <w:lang w:val="nl-NL"/>
          <w14:textFill>
            <w14:solidFill>
              <w14:schemeClr w14:val="tx1"/>
            </w14:solidFill>
          </w14:textFill>
        </w:rPr>
        <w:t xml:space="preserve"> S</w:t>
      </w:r>
      <w:r>
        <w:rPr>
          <w:rFonts w:eastAsia="Calibri" w:cs="Times New Roman"/>
          <w:bCs/>
          <w:color w:val="000000" w:themeColor="text1"/>
          <w:szCs w:val="27"/>
          <w:vertAlign w:val="subscript"/>
          <w:lang w:val="nl-NL"/>
          <w14:textFill>
            <w14:solidFill>
              <w14:schemeClr w14:val="tx1"/>
            </w14:solidFill>
          </w14:textFill>
        </w:rPr>
        <w:t>đáy</w:t>
      </w:r>
      <w:r>
        <w:rPr>
          <w:rFonts w:eastAsia="Calibri" w:cs="Times New Roman"/>
          <w:bCs/>
          <w:color w:val="000000" w:themeColor="text1"/>
          <w:szCs w:val="27"/>
          <w:lang w:val="nl-NL"/>
          <w14:textFill>
            <w14:solidFill>
              <w14:schemeClr w14:val="tx1"/>
            </w14:solidFill>
          </w14:textFill>
        </w:rPr>
        <w:t xml:space="preserve"> . h = </w:t>
      </w:r>
      <m:oMath>
        <m:f>
          <m:fPr>
            <m:ctrlPr>
              <w:rPr>
                <w:rFonts w:ascii="Cambria Math" w:hAnsi="Cambria Math" w:eastAsia="Calibri" w:cs="Times New Roman"/>
                <w:bCs/>
                <w:i/>
                <w:color w:val="000000" w:themeColor="text1"/>
                <w:szCs w:val="27"/>
                <w:lang w:val="nl-NL"/>
                <w14:textFill>
                  <w14:solidFill>
                    <w14:schemeClr w14:val="tx1"/>
                  </w14:solidFill>
                </w14:textFill>
              </w:rPr>
            </m:ctrlPr>
          </m:fPr>
          <m:num>
            <m:r>
              <m:rPr/>
              <w:rPr>
                <w:rFonts w:ascii="Cambria Math" w:hAnsi="Cambria Math" w:eastAsia="Calibri" w:cs="Times New Roman"/>
                <w:color w:val="000000" w:themeColor="text1"/>
                <w:szCs w:val="27"/>
                <w:lang w:val="nl-NL"/>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eastAsia="Calibri" w:cs="Times New Roman"/>
                <w:bCs/>
                <w:i/>
                <w:color w:val="000000" w:themeColor="text1"/>
                <w:szCs w:val="27"/>
                <w:lang w:val="nl-NL"/>
                <w14:textFill>
                  <w14:solidFill>
                    <w14:schemeClr w14:val="tx1"/>
                  </w14:solidFill>
                </w14:textFill>
              </w:rPr>
            </m:ctrlPr>
          </m:den>
        </m:f>
        <m:r>
          <m:rPr/>
          <w:rPr>
            <w:rFonts w:ascii="Cambria Math" w:hAnsi="Cambria Math" w:eastAsia="Calibri" w:cs="Times New Roman"/>
            <w:color w:val="000000" w:themeColor="text1"/>
            <w:szCs w:val="27"/>
            <w:lang w:val="nl-NL"/>
            <w14:textFill>
              <w14:solidFill>
                <w14:schemeClr w14:val="tx1"/>
              </w14:solidFill>
            </w14:textFill>
          </w:rPr>
          <m:t>.</m:t>
        </m:r>
      </m:oMath>
      <w:r>
        <w:rPr>
          <w:rFonts w:eastAsia="Calibri" w:cs="Times New Roman"/>
          <w:bCs/>
          <w:color w:val="000000" w:themeColor="text1"/>
          <w:szCs w:val="27"/>
          <w:lang w:val="nl-NL"/>
          <w14:textFill>
            <w14:solidFill>
              <w14:schemeClr w14:val="tx1"/>
            </w14:solidFill>
          </w14:textFill>
        </w:rPr>
        <w:t xml:space="preserve"> 30.10 =  100 m</w:t>
      </w:r>
      <w:r>
        <w:rPr>
          <w:rFonts w:eastAsia="Calibri" w:cs="Times New Roman"/>
          <w:bCs/>
          <w:color w:val="000000" w:themeColor="text1"/>
          <w:szCs w:val="27"/>
          <w:vertAlign w:val="superscript"/>
          <w:lang w:val="nl-NL"/>
          <w14:textFill>
            <w14:solidFill>
              <w14:schemeClr w14:val="tx1"/>
            </w14:solidFill>
          </w14:textFill>
        </w:rPr>
        <w:t>3</w:t>
      </w:r>
      <w:r>
        <w:rPr>
          <w:rFonts w:eastAsia="Calibri" w:cs="Times New Roman"/>
          <w:bCs/>
          <w:color w:val="000000" w:themeColor="text1"/>
          <w:szCs w:val="27"/>
          <w:lang w:val="nl-NL"/>
          <w14:textFill>
            <w14:solidFill>
              <w14:schemeClr w14:val="tx1"/>
            </w14:solidFill>
          </w14:textFill>
        </w:rPr>
        <w:t xml:space="preserve"> </w:t>
      </w:r>
    </w:p>
    <w:p>
      <w:pPr>
        <w:rPr>
          <w:rFonts w:cs="Times New Roman"/>
          <w:color w:val="000000" w:themeColor="text1"/>
          <w:szCs w:val="27"/>
          <w:shd w:val="clear" w:color="auto" w:fill="FFFFFF"/>
          <w14:textFill>
            <w14:solidFill>
              <w14:schemeClr w14:val="tx1"/>
            </w14:solidFill>
          </w14:textFill>
        </w:rPr>
      </w:pPr>
      <w:r>
        <w:rPr>
          <w:rStyle w:val="11"/>
          <w:rFonts w:cs="Times New Roman"/>
          <w:color w:val="000000" w:themeColor="text1"/>
          <w:szCs w:val="27"/>
          <w:shd w:val="clear" w:color="auto" w:fill="FFFFFF"/>
          <w14:textFill>
            <w14:solidFill>
              <w14:schemeClr w14:val="tx1"/>
            </w14:solidFill>
          </w14:textFill>
        </w:rPr>
        <w:t>Bước 4. Kết luận, nhận định: </w:t>
      </w:r>
      <w:r>
        <w:rPr>
          <w:rFonts w:cs="Times New Roman"/>
          <w:color w:val="000000" w:themeColor="text1"/>
          <w:szCs w:val="27"/>
          <w:shd w:val="clear" w:color="auto" w:fill="FFFFFF"/>
          <w14:textFill>
            <w14:solidFill>
              <w14:schemeClr w14:val="tx1"/>
            </w14:solidFill>
          </w14:textFill>
        </w:rPr>
        <w:t>GV đánh giá kết quả của HS, trên cơ sở đó dẫn dắt HS vào bài học.</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w:t>
      </w:r>
      <w:r>
        <w:rPr>
          <w:rFonts w:eastAsia="Calibri" w:cs="Times New Roman"/>
          <w:color w:val="000000" w:themeColor="text1"/>
          <w:szCs w:val="27"/>
          <w:lang w:val="nl-NL"/>
          <w14:textFill>
            <w14:solidFill>
              <w14:schemeClr w14:val="tx1"/>
            </w14:solidFill>
          </w14:textFill>
        </w:rPr>
        <w:t xml:space="preserve"> </w:t>
      </w:r>
      <w:r>
        <w:rPr>
          <w:rFonts w:eastAsia="Calibri" w:cs="Times New Roman"/>
          <w:b/>
          <w:color w:val="000000" w:themeColor="text1"/>
          <w:szCs w:val="27"/>
          <w:lang w:val="nl-NL"/>
          <w14:textFill>
            <w14:solidFill>
              <w14:schemeClr w14:val="tx1"/>
            </w14:solidFill>
          </w14:textFill>
        </w:rPr>
        <w:t>HÌNH THÀNH KIẾN THỨC MỚI</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C. HOẠT ĐỘNG LUYỆN TẬP</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HS nhớ và củng cố lại kiến thức đã học trong chương.</w:t>
      </w:r>
    </w:p>
    <w:p>
      <w:pPr>
        <w:tabs>
          <w:tab w:val="left" w:pos="567"/>
          <w:tab w:val="left" w:pos="1134"/>
        </w:tabs>
        <w:spacing w:before="120"/>
        <w:rPr>
          <w:rFonts w:eastAsia="Calibri" w:cs="Times New Roman"/>
          <w:bCs/>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bCs/>
          <w:color w:val="000000" w:themeColor="text1"/>
          <w:szCs w:val="27"/>
          <w:lang w:val="fr-FR"/>
          <w14:textFill>
            <w14:solidFill>
              <w14:schemeClr w14:val="tx1"/>
            </w14:solidFill>
          </w14:textFill>
        </w:rPr>
        <w:t>HS vận dụng kiến thức đã học hoàn thành các BT tự luận.</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học tập: </w:t>
      </w:r>
      <w:r>
        <w:rPr>
          <w:rFonts w:cs="Times New Roman"/>
          <w:color w:val="000000" w:themeColor="text1"/>
          <w:szCs w:val="27"/>
          <w14:textFill>
            <w14:solidFill>
              <w14:schemeClr w14:val="tx1"/>
            </w14:solidFill>
          </w14:textFill>
        </w:rPr>
        <w:t>Hoàn thành BT 6 + 7 + 8 + 9 (SGK-trr55)</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cs="Times New Roman"/>
          <w:i/>
          <w:color w:val="000000" w:themeColor="text1"/>
          <w:szCs w:val="27"/>
          <w14:textFill>
            <w14:solidFill>
              <w14:schemeClr w14:val="tx1"/>
            </w14:solidFill>
          </w14:textFill>
        </w:rPr>
        <w:t xml:space="preserve">- GV yêu cầu HS chữa bài tập </w:t>
      </w:r>
      <w:r>
        <w:rPr>
          <w:rFonts w:cs="Times New Roman"/>
          <w:b/>
          <w:bCs/>
          <w:color w:val="000000" w:themeColor="text1"/>
          <w:szCs w:val="27"/>
          <w14:textFill>
            <w14:solidFill>
              <w14:schemeClr w14:val="tx1"/>
            </w14:solidFill>
          </w14:textFill>
        </w:rPr>
        <w:t>BT 6 + 7 + 8 + 9 (SGK-trr55)</w:t>
      </w:r>
    </w:p>
    <w:p>
      <w:pPr>
        <w:tabs>
          <w:tab w:val="left" w:pos="567"/>
          <w:tab w:val="left" w:pos="1134"/>
        </w:tabs>
        <w:rPr>
          <w:rFonts w:cs="Times New Roman"/>
          <w:i/>
          <w:color w:val="000000" w:themeColor="text1"/>
          <w:szCs w:val="27"/>
          <w:lang w:val="vi-VN"/>
          <w14:textFill>
            <w14:solidFill>
              <w14:schemeClr w14:val="tx1"/>
            </w14:solidFill>
          </w14:textFill>
        </w:rPr>
      </w:pPr>
      <w:r>
        <w:rPr>
          <w:rFonts w:cs="Times New Roman"/>
          <w:i/>
          <w:color w:val="000000" w:themeColor="text1"/>
          <w:szCs w:val="27"/>
          <w:lang w:val="vi-VN"/>
          <w14:textFill>
            <w14:solidFill>
              <w14:schemeClr w14:val="tx1"/>
            </w14:solidFill>
          </w14:textFill>
        </w:rPr>
        <w:t>- HS tiếp nhận nhiệm vụ, hoàn thành yêu cầu.</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quan sát, hỗ trợ HS hoàn thành các bài tập vảo vở.</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3: Báo cáo, thảo luận: </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Đại diện 1 -2 HS/ bài tập trình bày bảng.</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Các HS khác chú ý hoàn thành bài, theo dõi nhận xét bài các bạn trên bảng.</w:t>
      </w:r>
    </w:p>
    <w:p>
      <w:pPr>
        <w:tabs>
          <w:tab w:val="left" w:pos="567"/>
          <w:tab w:val="left" w:pos="1134"/>
        </w:tabs>
        <w:spacing w:before="120"/>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 xml:space="preserve">Bài 6. </w:t>
      </w:r>
    </w:p>
    <w:p>
      <w:pPr>
        <w:jc w:val="center"/>
        <w:rPr>
          <w:rFonts w:cs="Times New Roman"/>
          <w:b/>
          <w:bCs/>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pic:cNvPicPr>
                  </pic:nvPicPr>
                  <pic:blipFill>
                    <a:blip r:embed="rId89">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1a gấp được hình chóp tam giác đều, tấm bìa Hình 1c gấp được hình chóp tứ giác đều.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Tấm bìa Hình 1d có tất cả các mặt đều là hình tam giác cân, không có mặt nào có hình tam giác đều hay hình vuông nên không gấp được hình chóp tam giác đều hay hình chóp tứ giác đều.</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 xml:space="preserve">Bài 7. </w:t>
      </w:r>
    </w:p>
    <w:p>
      <w:pPr>
        <w:jc w:val="center"/>
        <w:rPr>
          <w:rFonts w:cs="Times New Roman"/>
          <w:b/>
          <w:bCs/>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pic:cNvPicPr>
                  </pic:nvPicPr>
                  <pic:blipFill>
                    <a:blip r:embed="rId90">
                      <a:biLevel thresh="75000"/>
                    </a:blip>
                    <a:stretch>
                      <a:fillRect/>
                    </a:stretch>
                  </pic:blipFill>
                  <pic:spPr>
                    <a:xfrm>
                      <a:off x="0" y="0"/>
                      <a:ext cx="2705100" cy="31718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tam giác đều ở Hình 2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Đỉnh: 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ABC;</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MAB, MBC, MCA.</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tam giác đều ở Hình 2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MA = MC = 17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BC = AB = 13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Hình chóp tam giác đều ở Hình 2 có: đoạn thẳng MO là đường cao.</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8.</w:t>
      </w:r>
    </w:p>
    <w:p>
      <w:pPr>
        <w:jc w:val="center"/>
        <w:rPr>
          <w:rFonts w:cs="Times New Roman"/>
          <w:b/>
          <w:bCs/>
          <w:color w:val="000000" w:themeColor="text1"/>
          <w:szCs w:val="27"/>
          <w:lang w:val="nl-NL"/>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pic:cNvPicPr>
                  </pic:nvPicPr>
                  <pic:blipFill>
                    <a:blip r:embed="rId91">
                      <a:biLevel thresh="75000"/>
                    </a:blip>
                    <a:stretch>
                      <a:fillRect/>
                    </a:stretch>
                  </pic:blipFill>
                  <pic:spPr>
                    <a:xfrm>
                      <a:off x="0" y="0"/>
                      <a:ext cx="2628900" cy="29432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a) Hình chóp tứ giác đều ở Hình 3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Mặt đáy: ABCD;</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Các mặt bên: IAB, IBC, ICD, IDA.</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b) Hình chóp tứ giác đều ở Hình 3 có:</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IB = IC = 18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BC = AB = 14 cm.</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c) Hình chóp tứ giác đều ở Hình 3 có: đoạn thẳng IH là đường cao.</w:t>
      </w:r>
    </w:p>
    <w:p>
      <w:pPr>
        <w:rPr>
          <w:rFonts w:cs="Times New Roman"/>
          <w:b/>
          <w:bCs/>
          <w:color w:val="000000" w:themeColor="text1"/>
          <w:szCs w:val="27"/>
          <w:lang w:val="nl-NL"/>
          <w14:textFill>
            <w14:solidFill>
              <w14:schemeClr w14:val="tx1"/>
            </w14:solidFill>
          </w14:textFill>
        </w:rPr>
      </w:pPr>
      <w:r>
        <w:rPr>
          <w:rFonts w:cs="Times New Roman"/>
          <w:b/>
          <w:bCs/>
          <w:color w:val="000000" w:themeColor="text1"/>
          <w:szCs w:val="27"/>
          <w:lang w:val="nl-NL"/>
          <w14:textFill>
            <w14:solidFill>
              <w14:schemeClr w14:val="tx1"/>
            </w14:solidFill>
          </w14:textFill>
        </w:rPr>
        <w:t>Bài 9.</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xung quanh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 xml:space="preserve">xq </w:t>
      </w:r>
      <w:r>
        <w:rPr>
          <w:rFonts w:eastAsia="Times New Roman" w:cs="Times New Roman"/>
          <w:color w:val="000000" w:themeColor="text1"/>
          <w:szCs w:val="27"/>
          <w14:textFill>
            <w14:solidFill>
              <w14:schemeClr w14:val="tx1"/>
            </w14:solidFill>
          </w14:textFill>
        </w:rPr>
        <w:t>= 3.</w:t>
      </w:r>
      <w:r>
        <w:rPr>
          <w:rFonts w:eastAsia="Times New Roman" w:cs="Times New Roman"/>
          <w:i/>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.99.40 = 5 940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đáy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 xml:space="preserve">y </w:t>
      </w:r>
      <w:r>
        <w:rPr>
          <w:rFonts w:eastAsia="Times New Roman" w:cs="Times New Roman"/>
          <w:color w:val="000000" w:themeColor="text1"/>
          <w:szCs w:val="27"/>
          <w14:textFill>
            <w14:solidFill>
              <w14:schemeClr w14:val="tx1"/>
            </w14:solidFill>
          </w14:textFill>
        </w:rPr>
        <w:t xml:space="preserve">=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.40.34,6 = 692</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tam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xml:space="preserve"> = </w:t>
      </w:r>
      <w:r>
        <w:rPr>
          <w:rFonts w:eastAsia="Times New Roman" w:cs="Times New Roman"/>
          <w:color w:val="000000" w:themeColor="text1"/>
          <w:szCs w:val="27"/>
          <w14:textFill>
            <w14:solidFill>
              <w14:schemeClr w14:val="tx1"/>
            </w14:solidFill>
          </w14:textFill>
        </w:rPr>
        <w:t>5 940</w:t>
      </w:r>
      <w:r>
        <w:rPr>
          <w:rFonts w:eastAsia="Times New Roman" w:cs="Times New Roman"/>
          <w:color w:val="000000" w:themeColor="text1"/>
          <w:szCs w:val="27"/>
          <w14:textFill>
            <w14:solidFill>
              <w14:schemeClr w14:val="tx1"/>
            </w14:solidFill>
          </w14:textFill>
        </w:rPr>
        <w:t> + 692 =  6 632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của hình chóp tam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V =</w:t>
      </w:r>
      <m:oMath>
        <m:r>
          <m:rPr/>
          <w:rPr>
            <w:rFonts w:ascii="Cambria Math" w:hAnsi="Cambria Math" w:eastAsia="Times New Roman" w:cs="Times New Roman"/>
            <w:color w:val="000000" w:themeColor="text1"/>
            <w:szCs w:val="27"/>
            <w14:textFill>
              <w14:solidFill>
                <w14:schemeClr w14:val="tx1"/>
              </w14:solidFill>
            </w14:textFill>
          </w:rPr>
          <m:t xml:space="preserve"> </m:t>
        </m:r>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 xml:space="preserve">.h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 xml:space="preserve">. 692 . 98,3 </w:t>
      </w:r>
      <m:oMath>
        <m:r>
          <m:rPr/>
          <w:rPr>
            <w:rFonts w:ascii="Cambria Math" w:hAnsi="Cambria Math" w:eastAsia="Times New Roman" w:cs="Times New Roman"/>
            <w:color w:val="000000" w:themeColor="text1"/>
            <w:szCs w:val="27"/>
            <w14:textFill>
              <w14:solidFill>
                <w14:schemeClr w14:val="tx1"/>
              </w14:solidFill>
            </w14:textFill>
          </w:rPr>
          <m:t xml:space="preserve">≈ </m:t>
        </m:r>
      </m:oMath>
      <w:r>
        <w:rPr>
          <w:rFonts w:eastAsia="Times New Roman" w:cs="Times New Roman"/>
          <w:color w:val="000000" w:themeColor="text1"/>
          <w:szCs w:val="27"/>
          <w14:textFill>
            <w14:solidFill>
              <w14:schemeClr w14:val="tx1"/>
            </w14:solidFill>
          </w14:textFill>
        </w:rPr>
        <w:t>22674, 53</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p>
    <w:p>
      <w:pPr>
        <w:rPr>
          <w:rFonts w:eastAsia="Times New Roman" w:cs="Times New Roman"/>
          <w:color w:val="000000" w:themeColor="text1"/>
          <w:szCs w:val="27"/>
          <w14:textFill>
            <w14:solidFill>
              <w14:schemeClr w14:val="tx1"/>
            </w14:solidFill>
          </w14:textFill>
        </w:rPr>
      </w:pPr>
      <w:r>
        <w:rPr>
          <w:rFonts w:cs="Times New Roman"/>
          <w:color w:val="000000" w:themeColor="text1"/>
          <w:szCs w:val="27"/>
          <w:lang w:val="nl-NL"/>
          <w14:textFill>
            <w14:solidFill>
              <w14:schemeClr w14:val="tx1"/>
            </w14:solidFill>
          </w14:textFill>
        </w:rPr>
        <w:t xml:space="preserve">b) </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xung quanh của hình chóp tứ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xml:space="preserve"> = 4.</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2</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.91.120 = 21  840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đáy của hình chóp tứ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120</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 = 14 400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Diện tích toàn phần của hình chóp tứ giác đều là:</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S</w:t>
      </w:r>
      <w:r>
        <w:rPr>
          <w:rFonts w:eastAsia="Times New Roman" w:cs="Times New Roman"/>
          <w:color w:val="000000" w:themeColor="text1"/>
          <w:szCs w:val="27"/>
          <w:vertAlign w:val="subscript"/>
          <w14:textFill>
            <w14:solidFill>
              <w14:schemeClr w14:val="tx1"/>
            </w14:solidFill>
          </w14:textFill>
        </w:rPr>
        <w:t>tp</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xq</w:t>
      </w:r>
      <w:r>
        <w:rPr>
          <w:rFonts w:eastAsia="Times New Roman" w:cs="Times New Roman"/>
          <w:color w:val="000000" w:themeColor="text1"/>
          <w:szCs w:val="27"/>
          <w14:textFill>
            <w14:solidFill>
              <w14:schemeClr w14:val="tx1"/>
            </w14:solidFill>
          </w14:textFill>
        </w:rPr>
        <w:t> + S</w:t>
      </w:r>
      <w:r>
        <w:rPr>
          <w:rFonts w:eastAsia="Times New Roman" w:cs="Times New Roman"/>
          <w:color w:val="000000" w:themeColor="text1"/>
          <w:szCs w:val="27"/>
          <w:vertAlign w:val="subscript"/>
          <w14:textFill>
            <w14:solidFill>
              <w14:schemeClr w14:val="tx1"/>
            </w14:solidFill>
          </w14:textFill>
        </w:rPr>
        <w:t>đáy</w:t>
      </w:r>
      <w:r>
        <w:rPr>
          <w:rFonts w:eastAsia="Times New Roman" w:cs="Times New Roman"/>
          <w:color w:val="000000" w:themeColor="text1"/>
          <w:szCs w:val="27"/>
          <w14:textFill>
            <w14:solidFill>
              <w14:schemeClr w14:val="tx1"/>
            </w14:solidFill>
          </w14:textFill>
        </w:rPr>
        <w:t> = 21 840 + 14 400 = 36 240 (cm</w:t>
      </w:r>
      <w:r>
        <w:rPr>
          <w:rFonts w:eastAsia="Times New Roman" w:cs="Times New Roman"/>
          <w:color w:val="000000" w:themeColor="text1"/>
          <w:szCs w:val="27"/>
          <w:vertAlign w:val="superscript"/>
          <w14:textFill>
            <w14:solidFill>
              <w14:schemeClr w14:val="tx1"/>
            </w14:solidFill>
          </w14:textFill>
        </w:rPr>
        <w:t>2</w:t>
      </w:r>
      <w:r>
        <w:rPr>
          <w:rFonts w:eastAsia="Times New Roman" w:cs="Times New Roman"/>
          <w:color w:val="000000" w:themeColor="text1"/>
          <w:szCs w:val="27"/>
          <w14:textFill>
            <w14:solidFill>
              <w14:schemeClr w14:val="tx1"/>
            </w14:solidFill>
          </w14:textFill>
        </w:rPr>
        <w:t>).</w:t>
      </w:r>
    </w:p>
    <w:p>
      <w:pPr>
        <w:spacing w:after="24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Thể tích của hình chóp tứ giác đều là:</w:t>
      </w:r>
    </w:p>
    <w:p>
      <w:pPr>
        <w:spacing w:after="0"/>
        <w:ind w:left="48" w:right="48"/>
        <w:jc w:val="both"/>
        <w:rPr>
          <w:rFonts w:eastAsia="Times New Roman" w:cs="Times New Roman"/>
          <w:color w:val="000000" w:themeColor="text1"/>
          <w:szCs w:val="27"/>
          <w14:textFill>
            <w14:solidFill>
              <w14:schemeClr w14:val="tx1"/>
            </w14:solidFill>
          </w14:textFill>
        </w:rPr>
      </w:pPr>
      <w:r>
        <w:rPr>
          <w:rFonts w:eastAsia="Times New Roman" w:cs="Times New Roman"/>
          <w:color w:val="000000" w:themeColor="text1"/>
          <w:szCs w:val="27"/>
          <w14:textFill>
            <w14:solidFill>
              <w14:schemeClr w14:val="tx1"/>
            </w14:solidFill>
          </w14:textFill>
        </w:rPr>
        <w:t xml:space="preserve">V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.S</w:t>
      </w:r>
      <w:r>
        <w:rPr>
          <w:rFonts w:eastAsia="Times New Roman" w:cs="Times New Roman"/>
          <w:i/>
          <w:iCs/>
          <w:color w:val="000000" w:themeColor="text1"/>
          <w:szCs w:val="27"/>
          <w:vertAlign w:val="subscript"/>
          <w14:textFill>
            <w14:solidFill>
              <w14:schemeClr w14:val="tx1"/>
            </w14:solidFill>
          </w14:textFill>
        </w:rPr>
        <w:t>đá</w:t>
      </w:r>
      <w:r>
        <w:rPr>
          <w:rFonts w:eastAsia="Times New Roman" w:cs="Times New Roman"/>
          <w:color w:val="000000" w:themeColor="text1"/>
          <w:szCs w:val="27"/>
          <w:vertAlign w:val="subscript"/>
          <w14:textFill>
            <w14:solidFill>
              <w14:schemeClr w14:val="tx1"/>
            </w14:solidFill>
          </w14:textFill>
        </w:rPr>
        <w:t>y</w:t>
      </w:r>
      <w:r>
        <w:rPr>
          <w:rFonts w:eastAsia="Times New Roman" w:cs="Times New Roman"/>
          <w:color w:val="000000" w:themeColor="text1"/>
          <w:szCs w:val="27"/>
          <w14:textFill>
            <w14:solidFill>
              <w14:schemeClr w14:val="tx1"/>
            </w14:solidFill>
          </w14:textFill>
        </w:rPr>
        <w:t xml:space="preserve">.h = </w:t>
      </w:r>
      <m:oMath>
        <m:f>
          <m:fPr>
            <m:ctrlPr>
              <w:rPr>
                <w:rFonts w:ascii="Cambria Math" w:hAnsi="Cambria Math" w:eastAsia="Times New Roman" w:cs="Times New Roman"/>
                <w:i/>
                <w:color w:val="000000" w:themeColor="text1"/>
                <w:szCs w:val="27"/>
                <w14:textFill>
                  <w14:solidFill>
                    <w14:schemeClr w14:val="tx1"/>
                  </w14:solidFill>
                </w14:textFill>
              </w:rPr>
            </m:ctrlPr>
          </m:fPr>
          <m:num>
            <m:r>
              <m:rPr/>
              <w:rPr>
                <w:rFonts w:ascii="Cambria Math" w:hAnsi="Cambria Math" w:eastAsia="Times New Roman" w:cs="Times New Roman"/>
                <w:color w:val="000000" w:themeColor="text1"/>
                <w:szCs w:val="27"/>
                <w14:textFill>
                  <w14:solidFill>
                    <w14:schemeClr w14:val="tx1"/>
                  </w14:solidFill>
                </w14:textFill>
              </w:rPr>
              <m:t>1</m:t>
            </m:r>
            <m:ctrlPr>
              <w:rPr>
                <w:rFonts w:ascii="Cambria Math" w:hAnsi="Cambria Math" w:eastAsia="Times New Roman" w:cs="Times New Roman"/>
                <w:i/>
                <w:color w:val="000000" w:themeColor="text1"/>
                <w:szCs w:val="27"/>
                <w14:textFill>
                  <w14:solidFill>
                    <w14:schemeClr w14:val="tx1"/>
                  </w14:solidFill>
                </w14:textFill>
              </w:rPr>
            </m:ctrlPr>
          </m:num>
          <m:den>
            <m:r>
              <m:rPr/>
              <w:rPr>
                <w:rFonts w:ascii="Cambria Math" w:hAnsi="Cambria Math" w:eastAsia="Times New Roman" w:cs="Times New Roman"/>
                <w:color w:val="000000" w:themeColor="text1"/>
                <w:szCs w:val="27"/>
                <w14:textFill>
                  <w14:solidFill>
                    <w14:schemeClr w14:val="tx1"/>
                  </w14:solidFill>
                </w14:textFill>
              </w:rPr>
              <m:t>3</m:t>
            </m:r>
            <m:ctrlPr>
              <w:rPr>
                <w:rFonts w:ascii="Cambria Math" w:hAnsi="Cambria Math" w:eastAsia="Times New Roman" w:cs="Times New Roman"/>
                <w:i/>
                <w:color w:val="000000" w:themeColor="text1"/>
                <w:szCs w:val="27"/>
                <w14:textFill>
                  <w14:solidFill>
                    <w14:schemeClr w14:val="tx1"/>
                  </w14:solidFill>
                </w14:textFill>
              </w:rPr>
            </m:ctrlPr>
          </m:den>
        </m:f>
      </m:oMath>
      <w:r>
        <w:rPr>
          <w:rFonts w:eastAsia="Times New Roman" w:cs="Times New Roman"/>
          <w:color w:val="000000" w:themeColor="text1"/>
          <w:szCs w:val="27"/>
          <w14:textFill>
            <w14:solidFill>
              <w14:schemeClr w14:val="tx1"/>
            </w14:solidFill>
          </w14:textFill>
        </w:rPr>
        <w:t>.14 400 . 68,4 =328  320</w:t>
      </w:r>
      <w:r>
        <w:rPr>
          <w:rFonts w:eastAsia="Times New Roman" w:cs="Times New Roman"/>
          <w:color w:val="000000" w:themeColor="text1"/>
          <w:szCs w:val="27"/>
          <w14:textFill>
            <w14:solidFill>
              <w14:schemeClr w14:val="tx1"/>
            </w14:solidFill>
          </w14:textFill>
        </w:rPr>
        <w:t> (cm</w:t>
      </w:r>
      <w:r>
        <w:rPr>
          <w:rFonts w:eastAsia="Times New Roman" w:cs="Times New Roman"/>
          <w:color w:val="000000" w:themeColor="text1"/>
          <w:szCs w:val="27"/>
          <w:vertAlign w:val="superscript"/>
          <w14:textFill>
            <w14:solidFill>
              <w14:schemeClr w14:val="tx1"/>
            </w14:solidFill>
          </w14:textFill>
        </w:rPr>
        <w:t>3</w:t>
      </w:r>
      <w:r>
        <w:rPr>
          <w:rFonts w:eastAsia="Times New Roman" w:cs="Times New Roman"/>
          <w:color w:val="000000" w:themeColor="text1"/>
          <w:szCs w:val="27"/>
          <w14:textFill>
            <w14:solidFill>
              <w14:schemeClr w14:val="tx1"/>
            </w14:solidFill>
          </w14:textFill>
        </w:rPr>
        <w:t>).</w:t>
      </w:r>
    </w:p>
    <w:p>
      <w:pPr>
        <w:rPr>
          <w:rFonts w:cs="Times New Roman"/>
          <w:b/>
          <w:bCs/>
          <w:color w:val="000000" w:themeColor="text1"/>
          <w:szCs w:val="27"/>
          <w:lang w:val="nl-NL"/>
          <w14:textFill>
            <w14:solidFill>
              <w14:schemeClr w14:val="tx1"/>
            </w14:solidFill>
          </w14:textFill>
        </w:rPr>
      </w:pP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D. HOẠT ĐỘNG VẬN DỤNG</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a) Mục tiêu:</w:t>
      </w:r>
      <w:r>
        <w:rPr>
          <w:rFonts w:eastAsia="Calibri" w:cs="Times New Roman"/>
          <w:color w:val="000000" w:themeColor="text1"/>
          <w:szCs w:val="27"/>
          <w:lang w:val="fr-FR"/>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Học sinh thực hiện làm bài tập vận dụng để nắm vững kiến thức.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HS thấy sự gần gũi toán học trong cuộc sống, vận dụng các kiến thức đã học vào thực tế, rèn luyện tư duy toán học qua việc giải quyết vấn đề toán học</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b) Nội dung: </w:t>
      </w:r>
      <w:r>
        <w:rPr>
          <w:rFonts w:eastAsia="Calibri" w:cs="Times New Roman"/>
          <w:color w:val="000000" w:themeColor="text1"/>
          <w:szCs w:val="27"/>
          <w:lang w:val="fr-FR"/>
          <w14:textFill>
            <w14:solidFill>
              <w14:schemeClr w14:val="tx1"/>
            </w14:solidFill>
          </w14:textFill>
        </w:rPr>
        <w:t xml:space="preserve">HS vận dụng linh hoạt các kiến thức đã học trong chương thực hiện các bài tập GV giao. </w:t>
      </w:r>
    </w:p>
    <w:p>
      <w:pPr>
        <w:tabs>
          <w:tab w:val="left" w:pos="567"/>
          <w:tab w:val="left" w:pos="1134"/>
        </w:tabs>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c) Sản phẩm: </w:t>
      </w:r>
      <w:r>
        <w:rPr>
          <w:rFonts w:eastAsia="Calibri" w:cs="Times New Roman"/>
          <w:color w:val="000000" w:themeColor="text1"/>
          <w:szCs w:val="27"/>
          <w:lang w:val="fr-FR"/>
          <w14:textFill>
            <w14:solidFill>
              <w14:schemeClr w14:val="tx1"/>
            </w14:solidFill>
          </w14:textFill>
        </w:rPr>
        <w:t>HS thực hiện hoàn thành đúng kết quả các bài tập được giao.</w:t>
      </w:r>
    </w:p>
    <w:p>
      <w:pPr>
        <w:tabs>
          <w:tab w:val="left" w:pos="567"/>
          <w:tab w:val="left" w:pos="1134"/>
        </w:tabs>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xml:space="preserve">d) Tổ chức thực hiện: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1: Chuyển giao nhiệm vụ:</w:t>
      </w:r>
      <w:r>
        <w:rPr>
          <w:rFonts w:eastAsia="Calibri" w:cs="Times New Roman"/>
          <w:color w:val="000000" w:themeColor="text1"/>
          <w:szCs w:val="27"/>
          <w:lang w:val="nl-NL"/>
          <w14:textFill>
            <w14:solidFill>
              <w14:schemeClr w14:val="tx1"/>
            </w14:solidFill>
          </w14:textFill>
        </w:rPr>
        <w:t xml:space="preserve"> </w:t>
      </w:r>
    </w:p>
    <w:p>
      <w:pPr>
        <w:tabs>
          <w:tab w:val="left" w:pos="567"/>
          <w:tab w:val="left" w:pos="1134"/>
        </w:tabs>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xml:space="preserve">- GV yêu cầu HS làm </w:t>
      </w:r>
      <w:r>
        <w:rPr>
          <w:rFonts w:eastAsia="Calibri" w:cs="Times New Roman"/>
          <w:b/>
          <w:color w:val="000000" w:themeColor="text1"/>
          <w:szCs w:val="27"/>
          <w:lang w:val="nl-NL"/>
          <w14:textFill>
            <w14:solidFill>
              <w14:schemeClr w14:val="tx1"/>
            </w14:solidFill>
          </w14:textFill>
        </w:rPr>
        <w:t>BT10 + 11 +12</w:t>
      </w:r>
      <w:r>
        <w:rPr>
          <w:rFonts w:eastAsia="Calibri" w:cs="Times New Roman"/>
          <w:color w:val="000000" w:themeColor="text1"/>
          <w:szCs w:val="27"/>
          <w:lang w:val="nl-NL"/>
          <w14:textFill>
            <w14:solidFill>
              <w14:schemeClr w14:val="tx1"/>
            </w14:solidFill>
          </w14:textFill>
        </w:rPr>
        <w:t xml:space="preserve"> theo kĩ thuật chia sẻ cặp đôi.</w:t>
      </w:r>
    </w:p>
    <w:p>
      <w:pPr>
        <w:spacing w:before="120"/>
        <w:rPr>
          <w:rFonts w:eastAsia="Calibri" w:cs="Times New Roman"/>
          <w:b/>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2: Thực hiện nhiệm vụ: </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HS thực hiện hoàn thành các bài tập theo yêu cầu của GV.</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GV dẫn dắt, sát sao các HS.</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Bước 3: Báo cáo, thảo luận:</w:t>
      </w:r>
    </w:p>
    <w:p>
      <w:pPr>
        <w:spacing w:before="120"/>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Hoạt động cặp đôi: Đại diện hai học sinh trình bày bảng.</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color w:val="000000" w:themeColor="text1"/>
          <w:szCs w:val="27"/>
          <w:lang w:val="nl-NL"/>
          <w14:textFill>
            <w14:solidFill>
              <w14:schemeClr w14:val="tx1"/>
            </w14:solidFill>
          </w14:textFill>
        </w:rPr>
        <w:t>- Hoạt động nhóm: Các thành viên tích cực tham gia thảo luận hoàn thành yêu cầu; đại diện các nhóm trình bày kết quả của nhóm.</w:t>
      </w:r>
    </w:p>
    <w:p>
      <w:pPr>
        <w:rPr>
          <w:rFonts w:eastAsia="Calibri" w:cs="Times New Roman"/>
          <w:b/>
          <w:color w:val="000000" w:themeColor="text1"/>
          <w:szCs w:val="27"/>
          <w:u w:val="single"/>
          <w:lang w:val="fr-FR"/>
          <w14:textFill>
            <w14:solidFill>
              <w14:schemeClr w14:val="tx1"/>
            </w14:solidFill>
          </w14:textFill>
        </w:rPr>
      </w:pPr>
      <w:r>
        <w:rPr>
          <w:rFonts w:eastAsia="Calibri" w:cs="Times New Roman"/>
          <w:b/>
          <w:color w:val="000000" w:themeColor="text1"/>
          <w:szCs w:val="27"/>
          <w:u w:val="single"/>
          <w:lang w:val="fr-FR"/>
          <w14:textFill>
            <w14:solidFill>
              <w14:schemeClr w14:val="tx1"/>
            </w14:solidFill>
          </w14:textFill>
        </w:rPr>
        <w:t>Kết quả:</w:t>
      </w: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10. </w:t>
      </w:r>
    </w:p>
    <w:p>
      <w:pPr>
        <w:jc w:val="center"/>
        <w:rPr>
          <w:rFonts w:cs="Times New Roman"/>
          <w:b/>
          <w:bCs/>
          <w:color w:val="000000" w:themeColor="text1"/>
          <w:szCs w:val="27"/>
          <w:lang w:val="fr-FR"/>
          <w14:textFill>
            <w14:solidFill>
              <w14:schemeClr w14:val="tx1"/>
            </w14:solidFill>
          </w14:textFill>
        </w:rPr>
      </w:pPr>
      <w:r>
        <w:rPr>
          <w:rFonts w:cs="Times New Roman"/>
          <w:color w:val="000000" w:themeColor="text1"/>
          <w:szCs w:val="27"/>
          <w14:textFill>
            <w14:solidFill>
              <w14:schemeClr w14:val="tx1"/>
            </w14:solidFill>
          </w14:textFill>
        </w:rPr>
        <w:drawing>
          <wp:inline distT="0" distB="0" distL="0" distR="0">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92">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đáy của khối rubik có dạng hình chóp tam giác đều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i/>
          <w:iCs/>
          <w:color w:val="000000" w:themeColor="text1"/>
          <w:szCs w:val="27"/>
          <w:vertAlign w:val="subscript"/>
          <w14:textFill>
            <w14:solidFill>
              <w14:schemeClr w14:val="tx1"/>
            </w14:solidFill>
          </w14:textFill>
        </w:rPr>
        <w:t>đá</w:t>
      </w:r>
      <w:r>
        <w:rPr>
          <w:rFonts w:cs="Times New Roman"/>
          <w:color w:val="000000" w:themeColor="text1"/>
          <w:szCs w:val="27"/>
          <w:vertAlign w:val="subscript"/>
          <w14:textFill>
            <w14:solidFill>
              <w14:schemeClr w14:val="tx1"/>
            </w14:solidFill>
          </w14:textFill>
        </w:rPr>
        <w:t>y</w:t>
      </w:r>
      <w:r>
        <w:rPr>
          <w:rFonts w:cs="Times New Roman"/>
          <w:color w:val="000000" w:themeColor="text1"/>
          <w:szCs w:val="27"/>
          <w14:textFill>
            <w14:solidFill>
              <w14:schemeClr w14:val="tx1"/>
            </w14:solidFill>
          </w14:textFill>
        </w:rPr>
        <w:t>=</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.6.</w:t>
      </w:r>
      <m:oMath>
        <m:r>
          <m:rPr/>
          <w:rPr>
            <w:rFonts w:ascii="Cambria Math" w:hAnsi="Cambria Math" w:cs="Times New Roman"/>
            <w:color w:val="000000" w:themeColor="text1"/>
            <w:szCs w:val="27"/>
            <w14:textFill>
              <w14:solidFill>
                <w14:schemeClr w14:val="tx1"/>
              </w14:solidFill>
            </w14:textFill>
          </w:rPr>
          <m:t>3</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color w:val="000000" w:themeColor="text1"/>
          <w:szCs w:val="27"/>
          <w14:textFill>
            <w14:solidFill>
              <w14:schemeClr w14:val="tx1"/>
            </w14:solidFill>
          </w14:textFill>
        </w:rPr>
        <w:t xml:space="preserve"> 15,59</w:t>
      </w:r>
      <w:r>
        <w:rPr>
          <w:rFonts w:cs="Times New Roman"/>
          <w:color w:val="000000" w:themeColor="text1"/>
          <w:szCs w:val="27"/>
          <w14:textFill>
            <w14:solidFill>
              <w14:schemeClr w14:val="tx1"/>
            </w14:solidFill>
          </w14:textFill>
        </w:rPr>
        <w:t xml:space="preserve"> (cm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Thể tích của khối rubik có dạng hình chóp tam giác đều là:</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V=</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.S</w:t>
      </w:r>
      <w:r>
        <w:rPr>
          <w:rFonts w:cs="Times New Roman"/>
          <w:i/>
          <w:iCs/>
          <w:color w:val="000000" w:themeColor="text1"/>
          <w:szCs w:val="27"/>
          <w14:textFill>
            <w14:solidFill>
              <w14:schemeClr w14:val="tx1"/>
            </w14:solidFill>
          </w14:textFill>
        </w:rPr>
        <w:t>đá</w:t>
      </w:r>
      <w:r>
        <w:rPr>
          <w:rFonts w:cs="Times New Roman"/>
          <w:color w:val="000000" w:themeColor="text1"/>
          <w:szCs w:val="27"/>
          <w14:textFill>
            <w14:solidFill>
              <w14:schemeClr w14:val="tx1"/>
            </w14:solidFill>
          </w14:textFill>
        </w:rPr>
        <w:t>y.h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oMath>
      <w:r>
        <w:rPr>
          <w:rFonts w:cs="Times New Roman"/>
          <w:color w:val="000000" w:themeColor="text1"/>
          <w:szCs w:val="27"/>
          <w14:textFill>
            <w14:solidFill>
              <w14:schemeClr w14:val="tx1"/>
            </w14:solidFill>
          </w14:textFill>
        </w:rPr>
        <w:t>. 15,59</w:t>
      </w:r>
      <w:r>
        <w:rPr>
          <w:rFonts w:cs="Times New Roman"/>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2</m:t>
        </m:r>
        <m:rad>
          <m:radPr>
            <m:degHide m:val="1"/>
            <m:ctrlPr>
              <w:rPr>
                <w:rFonts w:ascii="Cambria Math" w:hAnsi="Cambria Math" w:cs="Times New Roman"/>
                <w:i/>
                <w:color w:val="000000" w:themeColor="text1"/>
                <w:szCs w:val="27"/>
                <w14:textFill>
                  <w14:solidFill>
                    <w14:schemeClr w14:val="tx1"/>
                  </w14:solidFill>
                </w14:textFill>
              </w:rPr>
            </m:ctrlPr>
          </m:radPr>
          <m:deg>
            <m:ctrlPr>
              <w:rPr>
                <w:rFonts w:ascii="Cambria Math" w:hAnsi="Cambria Math" w:cs="Times New Roman"/>
                <w:i/>
                <w:color w:val="000000" w:themeColor="text1"/>
                <w:szCs w:val="27"/>
                <w14:textFill>
                  <w14:solidFill>
                    <w14:schemeClr w14:val="tx1"/>
                  </w14:solidFill>
                </w14:textFill>
              </w:rPr>
            </m:ctrlPr>
          </m:deg>
          <m:e>
            <m:r>
              <m:rPr/>
              <w:rPr>
                <w:rFonts w:ascii="Cambria Math" w:hAnsi="Cambria Math" w:cs="Times New Roman"/>
                <w:color w:val="000000" w:themeColor="text1"/>
                <w:szCs w:val="27"/>
                <w14:textFill>
                  <w14:solidFill>
                    <w14:schemeClr w14:val="tx1"/>
                  </w14:solidFill>
                </w14:textFill>
              </w:rPr>
              <m:t>6</m:t>
            </m:r>
            <m:ctrlPr>
              <w:rPr>
                <w:rFonts w:ascii="Cambria Math" w:hAnsi="Cambria Math" w:cs="Times New Roman"/>
                <w:i/>
                <w:color w:val="000000" w:themeColor="text1"/>
                <w:szCs w:val="27"/>
                <w14:textFill>
                  <w14:solidFill>
                    <w14:schemeClr w14:val="tx1"/>
                  </w14:solidFill>
                </w14:textFill>
              </w:rPr>
            </m:ctrlPr>
          </m:e>
        </m:rad>
      </m:oMath>
      <w:r>
        <w:rPr>
          <w:rFonts w:cs="Times New Roman" w:eastAsiaTheme="minorEastAsia"/>
          <w:color w:val="000000" w:themeColor="text1"/>
          <w:szCs w:val="27"/>
          <w14:textFill>
            <w14:solidFill>
              <w14:schemeClr w14:val="tx1"/>
            </w14:solidFill>
          </w14:textFill>
        </w:rPr>
        <w:t xml:space="preserve"> </w:t>
      </w:r>
      <m:oMath>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25,46 </w:t>
      </w:r>
      <w:r>
        <w:rPr>
          <w:rFonts w:cs="Times New Roman"/>
          <w:color w:val="000000" w:themeColor="text1"/>
          <w:szCs w:val="27"/>
          <w14:textFill>
            <w14:solidFill>
              <w14:schemeClr w14:val="tx1"/>
            </w14:solidFill>
          </w14:textFill>
        </w:rPr>
        <w:t>(cm</w:t>
      </w:r>
      <w:r>
        <w:rPr>
          <w:rFonts w:cs="Times New Roman"/>
          <w:color w:val="000000" w:themeColor="text1"/>
          <w:szCs w:val="27"/>
          <w:vertAlign w:val="superscript"/>
          <w14:textFill>
            <w14:solidFill>
              <w14:schemeClr w14:val="tx1"/>
            </w14:solidFill>
          </w14:textFill>
        </w:rPr>
        <w:t>2</w:t>
      </w:r>
      <w:r>
        <w:rPr>
          <w:rFonts w:cs="Times New Roman"/>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p>
    <w:p>
      <w:pPr>
        <w:rPr>
          <w:rFonts w:cs="Times New Roman"/>
          <w:b/>
          <w:bCs/>
          <w:color w:val="000000" w:themeColor="text1"/>
          <w:szCs w:val="27"/>
          <w14:textFill>
            <w14:solidFill>
              <w14:schemeClr w14:val="tx1"/>
            </w14:solidFill>
          </w14:textFill>
        </w:rPr>
      </w:pPr>
      <w:r>
        <w:rPr>
          <w:rFonts w:cs="Times New Roman"/>
          <w:b/>
          <w:bCs/>
          <w:color w:val="000000" w:themeColor="text1"/>
          <w:szCs w:val="27"/>
          <w14:textFill>
            <w14:solidFill>
              <w14:schemeClr w14:val="tx1"/>
            </w14:solidFill>
          </w14:textFill>
        </w:rPr>
        <w:t>Bài 11.</w:t>
      </w:r>
    </w:p>
    <w:p>
      <w:pPr>
        <w:rPr>
          <w:rFonts w:cs="Times New Roman"/>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Diện tích toàn phần của mỗi chiếc hộp là:</w:t>
      </w:r>
    </w:p>
    <w:p>
      <w:pPr>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S</w:t>
      </w:r>
      <w:r>
        <w:rPr>
          <w:rFonts w:cs="Times New Roman"/>
          <w:color w:val="000000" w:themeColor="text1"/>
          <w:szCs w:val="27"/>
          <w:vertAlign w:val="subscript"/>
          <w14:textFill>
            <w14:solidFill>
              <w14:schemeClr w14:val="tx1"/>
            </w14:solidFill>
          </w14:textFill>
        </w:rPr>
        <w:t>tp</w:t>
      </w:r>
      <w:r>
        <w:rPr>
          <w:rFonts w:cs="Times New Roman"/>
          <w:color w:val="000000" w:themeColor="text1"/>
          <w:szCs w:val="27"/>
          <w14:textFill>
            <w14:solidFill>
              <w14:schemeClr w14:val="tx1"/>
            </w14:solidFill>
          </w14:textFill>
        </w:rPr>
        <w:t xml:space="preserve"> = 4.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5. 4,3</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2</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m:t>
        </m:r>
      </m:oMath>
      <w:r>
        <w:rPr>
          <w:rFonts w:cs="Times New Roman" w:eastAsiaTheme="minorEastAsia"/>
          <w:color w:val="000000" w:themeColor="text1"/>
          <w:szCs w:val="27"/>
          <w14:textFill>
            <w14:solidFill>
              <w14:schemeClr w14:val="tx1"/>
            </w14:solidFill>
          </w14:textFill>
        </w:rPr>
        <w:t xml:space="preserve"> 43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Diện tích toàn phần của 100 hộp quà là: 43 . 100 = 4300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Diện tích giấy cần để gấp 100 hộp quà là:</w:t>
      </w:r>
    </w:p>
    <w:p>
      <w:pPr>
        <w:jc w:val="center"/>
        <w:rPr>
          <w:rFonts w:cs="Times New Roman" w:eastAsiaTheme="minorEastAsia"/>
          <w:color w:val="000000" w:themeColor="text1"/>
          <w:szCs w:val="27"/>
          <w14:textFill>
            <w14:solidFill>
              <w14:schemeClr w14:val="tx1"/>
            </w14:solidFill>
          </w14:textFill>
        </w:rPr>
      </w:pP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4300 . 120</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100</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=5 160</m:t>
        </m:r>
      </m:oMath>
      <w:r>
        <w:rPr>
          <w:rFonts w:cs="Times New Roman" w:eastAsiaTheme="minorEastAsia"/>
          <w:color w:val="000000" w:themeColor="text1"/>
          <w:szCs w:val="27"/>
          <w14:textFill>
            <w14:solidFill>
              <w14:schemeClr w14:val="tx1"/>
            </w14:solidFill>
          </w14:textFill>
        </w:rPr>
        <w:t xml:space="preserve">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rPr>
          <w:rFonts w:cs="Times New Roman"/>
          <w:color w:val="000000" w:themeColor="text1"/>
          <w:szCs w:val="27"/>
          <w14:textFill>
            <w14:solidFill>
              <w14:schemeClr w14:val="tx1"/>
            </w14:solidFill>
          </w14:textFill>
        </w:rPr>
      </w:pPr>
    </w:p>
    <w:p>
      <w:pPr>
        <w:rPr>
          <w:rFonts w:cs="Times New Roman"/>
          <w:b/>
          <w:bCs/>
          <w:color w:val="000000" w:themeColor="text1"/>
          <w:szCs w:val="27"/>
          <w:lang w:val="fr-FR"/>
          <w14:textFill>
            <w14:solidFill>
              <w14:schemeClr w14:val="tx1"/>
            </w14:solidFill>
          </w14:textFill>
        </w:rPr>
      </w:pPr>
      <w:r>
        <w:rPr>
          <w:rFonts w:cs="Times New Roman"/>
          <w:b/>
          <w:bCs/>
          <w:color w:val="000000" w:themeColor="text1"/>
          <w:szCs w:val="27"/>
          <w:lang w:val="fr-FR"/>
          <w14:textFill>
            <w14:solidFill>
              <w14:schemeClr w14:val="tx1"/>
            </w14:solidFill>
          </w14:textFill>
        </w:rPr>
        <w:t xml:space="preserve">Bài 12. </w:t>
      </w:r>
    </w:p>
    <w:p>
      <w:pPr>
        <w:spacing w:before="120"/>
        <w:rPr>
          <w:rFonts w:cs="Times New Roman" w:eastAsiaTheme="minorEastAsia"/>
          <w:color w:val="000000" w:themeColor="text1"/>
          <w:szCs w:val="27"/>
          <w14:textFill>
            <w14:solidFill>
              <w14:schemeClr w14:val="tx1"/>
            </w14:solidFill>
          </w14:textFill>
        </w:rPr>
      </w:pPr>
      <w:r>
        <w:rPr>
          <w:rFonts w:cs="Times New Roman"/>
          <w:color w:val="000000" w:themeColor="text1"/>
          <w:szCs w:val="27"/>
          <w14:textFill>
            <w14:solidFill>
              <w14:schemeClr w14:val="tx1"/>
            </w14:solidFill>
          </w14:textFill>
        </w:rPr>
        <w:t xml:space="preserve">Thể tích khối đá là: V = </w:t>
      </w:r>
      <m:oMath>
        <m:f>
          <m:fPr>
            <m:ctrlPr>
              <w:rPr>
                <w:rFonts w:ascii="Cambria Math" w:hAnsi="Cambria Math" w:cs="Times New Roman"/>
                <w:i/>
                <w:color w:val="000000" w:themeColor="text1"/>
                <w:szCs w:val="27"/>
                <w14:textFill>
                  <w14:solidFill>
                    <w14:schemeClr w14:val="tx1"/>
                  </w14:solidFill>
                </w14:textFill>
              </w:rPr>
            </m:ctrlPr>
          </m:fPr>
          <m:num>
            <m:r>
              <m:rPr/>
              <w:rPr>
                <w:rFonts w:ascii="Cambria Math" w:hAnsi="Cambria Math" w:cs="Times New Roman"/>
                <w:color w:val="000000" w:themeColor="text1"/>
                <w:szCs w:val="27"/>
                <w14:textFill>
                  <w14:solidFill>
                    <w14:schemeClr w14:val="tx1"/>
                  </w14:solidFill>
                </w14:textFill>
              </w:rPr>
              <m:t>1</m:t>
            </m:r>
            <m:ctrlPr>
              <w:rPr>
                <w:rFonts w:ascii="Cambria Math" w:hAnsi="Cambria Math" w:cs="Times New Roman"/>
                <w:i/>
                <w:color w:val="000000" w:themeColor="text1"/>
                <w:szCs w:val="27"/>
                <w14:textFill>
                  <w14:solidFill>
                    <w14:schemeClr w14:val="tx1"/>
                  </w14:solidFill>
                </w14:textFill>
              </w:rPr>
            </m:ctrlPr>
          </m:num>
          <m:den>
            <m:r>
              <m:rPr/>
              <w:rPr>
                <w:rFonts w:ascii="Cambria Math" w:hAnsi="Cambria Math" w:cs="Times New Roman"/>
                <w:color w:val="000000" w:themeColor="text1"/>
                <w:szCs w:val="27"/>
                <w14:textFill>
                  <w14:solidFill>
                    <w14:schemeClr w14:val="tx1"/>
                  </w14:solidFill>
                </w14:textFill>
              </w:rPr>
              <m:t>3</m:t>
            </m:r>
            <m:ctrlPr>
              <w:rPr>
                <w:rFonts w:ascii="Cambria Math" w:hAnsi="Cambria Math" w:cs="Times New Roman"/>
                <w:i/>
                <w:color w:val="000000" w:themeColor="text1"/>
                <w:szCs w:val="27"/>
                <w14:textFill>
                  <w14:solidFill>
                    <w14:schemeClr w14:val="tx1"/>
                  </w14:solidFill>
                </w14:textFill>
              </w:rPr>
            </m:ctrlPr>
          </m:den>
        </m:f>
        <m:r>
          <m:rPr/>
          <w:rPr>
            <w:rFonts w:ascii="Cambria Math" w:hAnsi="Cambria Math" w:cs="Times New Roman"/>
            <w:color w:val="000000" w:themeColor="text1"/>
            <w:szCs w:val="27"/>
            <w14:textFill>
              <w14:solidFill>
                <w14:schemeClr w14:val="tx1"/>
              </w14:solidFill>
            </w14:textFill>
          </w:rPr>
          <m:t>.20.20.15=2000</m:t>
        </m:r>
      </m:oMath>
      <w:r>
        <w:rPr>
          <w:rFonts w:cs="Times New Roman" w:eastAsiaTheme="minorEastAsia"/>
          <w:color w:val="000000" w:themeColor="text1"/>
          <w:szCs w:val="27"/>
          <w14:textFill>
            <w14:solidFill>
              <w14:schemeClr w14:val="tx1"/>
            </w14:solidFill>
          </w14:textFill>
        </w:rPr>
        <w:t xml:space="preserve"> (cm</w:t>
      </w:r>
      <w:r>
        <w:rPr>
          <w:rFonts w:cs="Times New Roman" w:eastAsiaTheme="minorEastAsia"/>
          <w:color w:val="000000" w:themeColor="text1"/>
          <w:szCs w:val="27"/>
          <w:vertAlign w:val="superscript"/>
          <w14:textFill>
            <w14:solidFill>
              <w14:schemeClr w14:val="tx1"/>
            </w14:solidFill>
          </w14:textFill>
        </w:rPr>
        <w:t>2</w:t>
      </w:r>
      <w:r>
        <w:rPr>
          <w:rFonts w:cs="Times New Roman" w:eastAsiaTheme="minorEastAsia"/>
          <w:color w:val="000000" w:themeColor="text1"/>
          <w:szCs w:val="27"/>
          <w14:textFill>
            <w14:solidFill>
              <w14:schemeClr w14:val="tx1"/>
            </w14:solidFill>
          </w14:textFill>
        </w:rPr>
        <w:t>)</w:t>
      </w:r>
    </w:p>
    <w:p>
      <w:pPr>
        <w:spacing w:before="120"/>
        <w:rPr>
          <w:rFonts w:cs="Times New Roman" w:eastAsiaTheme="minorEastAsia"/>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Chiều cao của mực nước tăng thêm là: 2000 : (50 . 40) = 1 (cm)</w:t>
      </w:r>
    </w:p>
    <w:p>
      <w:pPr>
        <w:spacing w:before="120"/>
        <w:rPr>
          <w:rFonts w:cs="Times New Roman"/>
          <w:color w:val="000000" w:themeColor="text1"/>
          <w:szCs w:val="27"/>
          <w14:textFill>
            <w14:solidFill>
              <w14:schemeClr w14:val="tx1"/>
            </w14:solidFill>
          </w14:textFill>
        </w:rPr>
      </w:pPr>
      <w:r>
        <w:rPr>
          <w:rFonts w:cs="Times New Roman" w:eastAsiaTheme="minorEastAsia"/>
          <w:color w:val="000000" w:themeColor="text1"/>
          <w:szCs w:val="27"/>
          <w14:textFill>
            <w14:solidFill>
              <w14:schemeClr w14:val="tx1"/>
            </w14:solidFill>
          </w14:textFill>
        </w:rPr>
        <w:t>Khoảng cách từ mực nước tới miệng bình là: 15 – 1 = 14 (cm)</w:t>
      </w:r>
    </w:p>
    <w:p>
      <w:pPr>
        <w:spacing w:before="120"/>
        <w:rPr>
          <w:rFonts w:eastAsia="Calibri" w:cs="Times New Roman"/>
          <w:color w:val="000000" w:themeColor="text1"/>
          <w:szCs w:val="27"/>
          <w:lang w:val="nl-NL"/>
          <w14:textFill>
            <w14:solidFill>
              <w14:schemeClr w14:val="tx1"/>
            </w14:solidFill>
          </w14:textFill>
        </w:rPr>
      </w:pPr>
      <w:r>
        <w:rPr>
          <w:rFonts w:eastAsia="Calibri" w:cs="Times New Roman"/>
          <w:b/>
          <w:color w:val="000000" w:themeColor="text1"/>
          <w:szCs w:val="27"/>
          <w:lang w:val="nl-NL"/>
          <w14:textFill>
            <w14:solidFill>
              <w14:schemeClr w14:val="tx1"/>
            </w14:solidFill>
          </w14:textFill>
        </w:rPr>
        <w:t xml:space="preserve">Bước 4: Kết luận, nhận định: </w:t>
      </w:r>
    </w:p>
    <w:p>
      <w:pPr>
        <w:rPr>
          <w:rFonts w:eastAsia="Calibri" w:cs="Times New Roman"/>
          <w:color w:val="000000" w:themeColor="text1"/>
          <w:szCs w:val="27"/>
          <w:lang w:val="fr-FR"/>
          <w14:textFill>
            <w14:solidFill>
              <w14:schemeClr w14:val="tx1"/>
            </w14:solidFill>
          </w14:textFill>
        </w:rPr>
      </w:pPr>
      <w:r>
        <w:rPr>
          <w:rFonts w:eastAsia="Calibri" w:cs="Times New Roman"/>
          <w:color w:val="000000" w:themeColor="text1"/>
          <w:szCs w:val="27"/>
          <w:lang w:val="fr-FR"/>
          <w14:textFill>
            <w14:solidFill>
              <w14:schemeClr w14:val="tx1"/>
            </w14:solidFill>
          </w14:textFill>
        </w:rPr>
        <w:t>- GV nhận xét, đánh giá, chuẩn kiến thức và đánh giá mức độ tích cực tham gia hoạt động nhóm của HS.</w:t>
      </w:r>
    </w:p>
    <w:p>
      <w:pPr>
        <w:spacing w:before="120"/>
        <w:rPr>
          <w:rFonts w:eastAsia="Calibri" w:cs="Times New Roman"/>
          <w:b/>
          <w:color w:val="000000" w:themeColor="text1"/>
          <w:szCs w:val="27"/>
          <w:lang w:val="fr-FR"/>
          <w14:textFill>
            <w14:solidFill>
              <w14:schemeClr w14:val="tx1"/>
            </w14:solidFill>
          </w14:textFill>
        </w:rPr>
      </w:pPr>
      <w:r>
        <w:rPr>
          <w:rFonts w:eastAsia="Calibri" w:cs="Times New Roman"/>
          <w:b/>
          <w:color w:val="000000" w:themeColor="text1"/>
          <w:szCs w:val="27"/>
          <w:lang w:val="fr-FR"/>
          <w14:textFill>
            <w14:solidFill>
              <w14:schemeClr w14:val="tx1"/>
            </w14:solidFill>
          </w14:textFill>
        </w:rPr>
        <w:t>* HƯỚNG DẪN VỀ NHÀ</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xml:space="preserve">- Ôn lại toàn bộ kiến thức trong chương. </w:t>
      </w:r>
    </w:p>
    <w:p>
      <w:pPr>
        <w:spacing w:before="120"/>
        <w:rPr>
          <w:rFonts w:eastAsia="Calibri" w:cs="Times New Roman"/>
          <w:color w:val="000000" w:themeColor="text1"/>
          <w:szCs w:val="27"/>
          <w:lang w:val="pt-BR"/>
          <w14:textFill>
            <w14:solidFill>
              <w14:schemeClr w14:val="tx1"/>
            </w14:solidFill>
          </w14:textFill>
        </w:rPr>
      </w:pPr>
      <w:r>
        <w:rPr>
          <w:rFonts w:eastAsia="Calibri" w:cs="Times New Roman"/>
          <w:color w:val="000000" w:themeColor="text1"/>
          <w:szCs w:val="27"/>
          <w:lang w:val="pt-BR"/>
          <w14:textFill>
            <w14:solidFill>
              <w14:schemeClr w14:val="tx1"/>
            </w14:solidFill>
          </w14:textFill>
        </w:rPr>
        <w:t>- Hoàn thành các bài tập SBT.</w:t>
      </w:r>
    </w:p>
    <w:p>
      <w:pPr>
        <w:spacing w:before="120"/>
        <w:rPr>
          <w:rFonts w:eastAsia="Calibri" w:cs="Times New Roman"/>
          <w:color w:val="000000" w:themeColor="text1"/>
          <w:szCs w:val="27"/>
          <w14:textFill>
            <w14:solidFill>
              <w14:schemeClr w14:val="tx1"/>
            </w14:solidFill>
          </w14:textFill>
        </w:rPr>
      </w:pPr>
      <w:r>
        <w:rPr>
          <w:rFonts w:eastAsia="Calibri" w:cs="Times New Roman"/>
          <w:color w:val="000000" w:themeColor="text1"/>
          <w:szCs w:val="27"/>
          <w14:textFill>
            <w14:solidFill>
              <w14:schemeClr w14:val="tx1"/>
            </w14:solidFill>
          </w14:textFill>
        </w:rPr>
        <w:t xml:space="preserve">- Chuẩn bị bài mới, chương mới “ </w:t>
      </w:r>
      <w:r>
        <w:rPr>
          <w:rFonts w:eastAsia="Calibri" w:cs="Times New Roman"/>
          <w:b/>
          <w:color w:val="000000" w:themeColor="text1"/>
          <w:szCs w:val="27"/>
          <w14:textFill>
            <w14:solidFill>
              <w14:schemeClr w14:val="tx1"/>
            </w14:solidFill>
          </w14:textFill>
        </w:rPr>
        <w:t>Bài 1. Định lí Pythagore</w:t>
      </w:r>
      <w:r>
        <w:rPr>
          <w:rFonts w:eastAsia="Calibri" w:cs="Times New Roman"/>
          <w:color w:val="000000" w:themeColor="text1"/>
          <w:szCs w:val="27"/>
          <w14:textFill>
            <w14:solidFill>
              <w14:schemeClr w14:val="tx1"/>
            </w14:solidFill>
          </w14:textFill>
        </w:rPr>
        <w:t>”.</w:t>
      </w:r>
    </w:p>
    <w:p>
      <w:pPr>
        <w:tabs>
          <w:tab w:val="center" w:pos="5400"/>
          <w:tab w:val="left" w:pos="7169"/>
        </w:tabs>
        <w:spacing w:before="120" w:after="120"/>
        <w:jc w:val="both"/>
        <w:rPr>
          <w:rFonts w:eastAsia="Calibri" w:cs="Times New Roman"/>
          <w:color w:val="000000" w:themeColor="text1"/>
          <w:szCs w:val="27"/>
          <w14:textFill>
            <w14:solidFill>
              <w14:schemeClr w14:val="tx1"/>
            </w14:solidFill>
          </w14:textFill>
        </w:rPr>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86"/>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Georgia">
    <w:panose1 w:val="02040502050405020303"/>
    <w:charset w:val="00"/>
    <w:family w:val="roman"/>
    <w:pitch w:val="default"/>
    <w:sig w:usb0="000002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黑体">
    <w:altName w:val="SimSu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0D51F2"/>
    <w:multiLevelType w:val="multilevel"/>
    <w:tmpl w:val="110D51F2"/>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200A651A"/>
    <w:multiLevelType w:val="multilevel"/>
    <w:tmpl w:val="200A651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21125B71"/>
    <w:multiLevelType w:val="multilevel"/>
    <w:tmpl w:val="21125B71"/>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27CE5681"/>
    <w:multiLevelType w:val="multilevel"/>
    <w:tmpl w:val="27CE5681"/>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467E1120"/>
    <w:multiLevelType w:val="multilevel"/>
    <w:tmpl w:val="467E1120"/>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5ED00AA9"/>
    <w:multiLevelType w:val="multilevel"/>
    <w:tmpl w:val="5ED00AA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17F61F6"/>
    <w:multiLevelType w:val="multilevel"/>
    <w:tmpl w:val="717F61F6"/>
    <w:lvl w:ilvl="0" w:tentative="0">
      <w:start w:val="1"/>
      <w:numFmt w:val="bullet"/>
      <w:lvlText w:val=""/>
      <w:lvlJc w:val="left"/>
      <w:pPr>
        <w:ind w:left="795" w:hanging="360"/>
      </w:pPr>
      <w:rPr>
        <w:rFonts w:hint="default" w:ascii="Symbol" w:hAnsi="Symbol"/>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
    <w:nsid w:val="746A637A"/>
    <w:multiLevelType w:val="multilevel"/>
    <w:tmpl w:val="746A637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7BA542CD"/>
    <w:multiLevelType w:val="multilevel"/>
    <w:tmpl w:val="7BA542C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7FC3352A"/>
    <w:multiLevelType w:val="multilevel"/>
    <w:tmpl w:val="7FC3352A"/>
    <w:lvl w:ilvl="0" w:tentative="0">
      <w:start w:val="0"/>
      <w:numFmt w:val="bullet"/>
      <w:lvlText w:val="-"/>
      <w:lvlJc w:val="left"/>
      <w:pPr>
        <w:ind w:left="720" w:hanging="360"/>
      </w:pPr>
      <w:rPr>
        <w:rFonts w:hint="default" w:ascii="Times New Roman" w:hAnsi="Times New Roman" w:eastAsia="Calibri"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3"/>
  </w:num>
  <w:num w:numId="2">
    <w:abstractNumId w:val="6"/>
  </w:num>
  <w:num w:numId="3">
    <w:abstractNumId w:val="5"/>
  </w:num>
  <w:num w:numId="4">
    <w:abstractNumId w:val="7"/>
  </w:num>
  <w:num w:numId="5">
    <w:abstractNumId w:val="8"/>
  </w:num>
  <w:num w:numId="6">
    <w:abstractNumId w:val="1"/>
  </w:num>
  <w:num w:numId="7">
    <w:abstractNumId w:val="4"/>
  </w:num>
  <w:num w:numId="8">
    <w:abstractNumId w:val="9"/>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3C9B"/>
    <w:rsid w:val="000B4AB3"/>
    <w:rsid w:val="000B6041"/>
    <w:rsid w:val="000B72C9"/>
    <w:rsid w:val="000C4EA6"/>
    <w:rsid w:val="000D0544"/>
    <w:rsid w:val="000D2698"/>
    <w:rsid w:val="000D4479"/>
    <w:rsid w:val="000D7840"/>
    <w:rsid w:val="000F12AC"/>
    <w:rsid w:val="000F34E4"/>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4050"/>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48E"/>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 w:val="252C7F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360" w:lineRule="auto"/>
    </w:pPr>
    <w:rPr>
      <w:rFonts w:ascii="Times New Roman" w:hAnsi="Times New Roman" w:eastAsiaTheme="minorHAnsi" w:cstheme="minorBidi"/>
      <w:sz w:val="27"/>
      <w:szCs w:val="22"/>
      <w:lang w:val="en-US" w:eastAsia="en-US" w:bidi="ar-SA"/>
    </w:rPr>
  </w:style>
  <w:style w:type="paragraph" w:styleId="2">
    <w:name w:val="heading 1"/>
    <w:basedOn w:val="1"/>
    <w:next w:val="1"/>
    <w:link w:val="13"/>
    <w:qFormat/>
    <w:uiPriority w:val="9"/>
    <w:pPr>
      <w:keepNext/>
      <w:keepLines/>
      <w:spacing w:before="120" w:after="0" w:line="276" w:lineRule="auto"/>
      <w:jc w:val="center"/>
      <w:outlineLvl w:val="0"/>
    </w:pPr>
    <w:rPr>
      <w:rFonts w:eastAsiaTheme="majorEastAsia" w:cstheme="majorBidi"/>
      <w:b/>
      <w:caps/>
      <w:color w:val="0070C0"/>
      <w:sz w:val="28"/>
      <w:szCs w:val="32"/>
    </w:rPr>
  </w:style>
  <w:style w:type="paragraph" w:styleId="3">
    <w:name w:val="heading 2"/>
    <w:basedOn w:val="1"/>
    <w:next w:val="1"/>
    <w:link w:val="15"/>
    <w:unhideWhenUsed/>
    <w:qFormat/>
    <w:uiPriority w:val="9"/>
    <w:pPr>
      <w:keepNext/>
      <w:keepLines/>
      <w:spacing w:before="40" w:after="0"/>
      <w:jc w:val="center"/>
      <w:outlineLvl w:val="1"/>
    </w:pPr>
    <w:rPr>
      <w:rFonts w:asciiTheme="majorHAnsi" w:hAnsiTheme="majorHAnsi" w:eastAsiaTheme="majorEastAsia" w:cstheme="majorBidi"/>
      <w:b/>
      <w:color w:val="000000" w:themeColor="text1"/>
      <w:sz w:val="28"/>
      <w:szCs w:val="26"/>
      <w14:textFill>
        <w14:solidFill>
          <w14:schemeClr w14:val="tx1"/>
        </w14:solidFill>
      </w14:textFill>
    </w:rPr>
  </w:style>
  <w:style w:type="paragraph" w:styleId="4">
    <w:name w:val="heading 6"/>
    <w:basedOn w:val="1"/>
    <w:next w:val="1"/>
    <w:link w:val="20"/>
    <w:unhideWhenUsed/>
    <w:qFormat/>
    <w:uiPriority w:val="9"/>
    <w:pPr>
      <w:keepNext/>
      <w:keepLines/>
      <w:spacing w:before="40" w:after="0"/>
      <w:outlineLvl w:val="5"/>
    </w:pPr>
    <w:rPr>
      <w:rFonts w:asciiTheme="majorHAnsi" w:hAnsiTheme="majorHAnsi" w:eastAsiaTheme="majorEastAsia" w:cstheme="majorBidi"/>
      <w:color w:val="203864" w:themeColor="accent1" w:themeShade="80"/>
    </w:rPr>
  </w:style>
  <w:style w:type="character" w:default="1" w:styleId="5">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styleId="7">
    <w:name w:val="Emphasis"/>
    <w:basedOn w:val="5"/>
    <w:qFormat/>
    <w:uiPriority w:val="20"/>
    <w:rPr>
      <w:i/>
      <w:iCs/>
    </w:rPr>
  </w:style>
  <w:style w:type="paragraph" w:styleId="8">
    <w:name w:val="footer"/>
    <w:basedOn w:val="1"/>
    <w:link w:val="18"/>
    <w:unhideWhenUsed/>
    <w:uiPriority w:val="99"/>
    <w:pPr>
      <w:tabs>
        <w:tab w:val="center" w:pos="4680"/>
        <w:tab w:val="right" w:pos="9360"/>
      </w:tabs>
      <w:spacing w:after="0" w:line="240" w:lineRule="auto"/>
    </w:pPr>
  </w:style>
  <w:style w:type="paragraph" w:styleId="9">
    <w:name w:val="header"/>
    <w:basedOn w:val="1"/>
    <w:link w:val="17"/>
    <w:unhideWhenUsed/>
    <w:uiPriority w:val="99"/>
    <w:pPr>
      <w:tabs>
        <w:tab w:val="center" w:pos="4680"/>
        <w:tab w:val="right" w:pos="9360"/>
      </w:tabs>
      <w:spacing w:after="0" w:line="240" w:lineRule="auto"/>
    </w:pPr>
  </w:style>
  <w:style w:type="paragraph" w:styleId="10">
    <w:name w:val="Normal (Web)"/>
    <w:basedOn w:val="1"/>
    <w:unhideWhenUsed/>
    <w:uiPriority w:val="99"/>
    <w:pPr>
      <w:spacing w:before="100" w:beforeAutospacing="1" w:after="100" w:afterAutospacing="1" w:line="240" w:lineRule="auto"/>
    </w:pPr>
    <w:rPr>
      <w:rFonts w:eastAsia="Times New Roman" w:cs="Times New Roman"/>
      <w:sz w:val="24"/>
      <w:szCs w:val="24"/>
    </w:rPr>
  </w:style>
  <w:style w:type="character" w:styleId="11">
    <w:name w:val="Strong"/>
    <w:basedOn w:val="5"/>
    <w:qFormat/>
    <w:uiPriority w:val="22"/>
    <w:rPr>
      <w:b/>
      <w:bCs/>
    </w:rPr>
  </w:style>
  <w:style w:type="table" w:styleId="12">
    <w:name w:val="Table Grid"/>
    <w:basedOn w:val="6"/>
    <w:uiPriority w:val="59"/>
    <w:pPr>
      <w:spacing w:after="0" w:line="240" w:lineRule="auto"/>
    </w:pPr>
    <w:rPr>
      <w:rFonts w:ascii="Georg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5"/>
    <w:link w:val="2"/>
    <w:uiPriority w:val="9"/>
    <w:rPr>
      <w:rFonts w:ascii="Times New Roman" w:hAnsi="Times New Roman" w:eastAsiaTheme="majorEastAsia" w:cstheme="majorBidi"/>
      <w:b/>
      <w:caps/>
      <w:color w:val="0070C0"/>
      <w:sz w:val="28"/>
      <w:szCs w:val="32"/>
    </w:rPr>
  </w:style>
  <w:style w:type="table" w:customStyle="1" w:styleId="14">
    <w:name w:val="Table Grid1"/>
    <w:basedOn w:val="6"/>
    <w:uiPriority w:val="59"/>
    <w:pPr>
      <w:spacing w:after="0" w:line="240" w:lineRule="auto"/>
    </w:pPr>
    <w:rPr>
      <w:rFonts w:asci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Heading 2 Char"/>
    <w:basedOn w:val="5"/>
    <w:link w:val="3"/>
    <w:uiPriority w:val="9"/>
    <w:rPr>
      <w:rFonts w:asciiTheme="majorHAnsi" w:hAnsiTheme="majorHAnsi" w:eastAsiaTheme="majorEastAsia" w:cstheme="majorBidi"/>
      <w:b/>
      <w:color w:val="000000" w:themeColor="text1"/>
      <w:sz w:val="28"/>
      <w:szCs w:val="26"/>
      <w14:textFill>
        <w14:solidFill>
          <w14:schemeClr w14:val="tx1"/>
        </w14:solidFill>
      </w14:textFill>
    </w:rPr>
  </w:style>
  <w:style w:type="character" w:styleId="16">
    <w:name w:val="Placeholder Text"/>
    <w:basedOn w:val="5"/>
    <w:semiHidden/>
    <w:uiPriority w:val="99"/>
    <w:rPr>
      <w:color w:val="808080"/>
    </w:rPr>
  </w:style>
  <w:style w:type="character" w:customStyle="1" w:styleId="17">
    <w:name w:val="Header Char"/>
    <w:basedOn w:val="5"/>
    <w:link w:val="9"/>
    <w:uiPriority w:val="99"/>
    <w:rPr>
      <w:rFonts w:ascii="Times New Roman" w:hAnsi="Times New Roman"/>
      <w:sz w:val="27"/>
    </w:rPr>
  </w:style>
  <w:style w:type="character" w:customStyle="1" w:styleId="18">
    <w:name w:val="Footer Char"/>
    <w:basedOn w:val="5"/>
    <w:link w:val="8"/>
    <w:uiPriority w:val="99"/>
    <w:rPr>
      <w:rFonts w:ascii="Times New Roman" w:hAnsi="Times New Roman"/>
      <w:sz w:val="27"/>
    </w:rPr>
  </w:style>
  <w:style w:type="paragraph" w:styleId="19">
    <w:name w:val="List Paragraph"/>
    <w:basedOn w:val="1"/>
    <w:qFormat/>
    <w:uiPriority w:val="34"/>
    <w:pPr>
      <w:ind w:left="720"/>
      <w:contextualSpacing/>
    </w:pPr>
  </w:style>
  <w:style w:type="character" w:customStyle="1" w:styleId="20">
    <w:name w:val="Heading 6 Char"/>
    <w:basedOn w:val="5"/>
    <w:link w:val="4"/>
    <w:uiPriority w:val="9"/>
    <w:rPr>
      <w:rFonts w:asciiTheme="majorHAnsi" w:hAnsiTheme="majorHAnsi" w:eastAsiaTheme="majorEastAsia" w:cstheme="majorBidi"/>
      <w:color w:val="203864" w:themeColor="accent1" w:themeShade="80"/>
      <w:sz w:val="27"/>
    </w:rPr>
  </w:style>
  <w:style w:type="character" w:customStyle="1" w:styleId="21">
    <w:name w:val="mn"/>
    <w:basedOn w:val="5"/>
    <w:uiPriority w:val="0"/>
  </w:style>
  <w:style w:type="character" w:customStyle="1" w:styleId="22">
    <w:name w:val="mi"/>
    <w:basedOn w:val="5"/>
    <w:uiPriority w:val="0"/>
  </w:style>
  <w:style w:type="character" w:customStyle="1" w:styleId="23">
    <w:name w:val="mo"/>
    <w:basedOn w:val="5"/>
    <w:uiPriority w:val="0"/>
  </w:style>
  <w:style w:type="character" w:customStyle="1" w:styleId="24">
    <w:name w:val="mjx-char"/>
    <w:basedOn w:val="5"/>
    <w:uiPriority w:val="0"/>
  </w:style>
  <w:style w:type="character" w:customStyle="1" w:styleId="25">
    <w:name w:val="mjx_assistive_mathml"/>
    <w:basedOn w:val="5"/>
    <w:uiPriority w:val="0"/>
  </w:style>
  <w:style w:type="paragraph" w:customStyle="1" w:styleId="26">
    <w:name w:val="adbro-feedback__item"/>
    <w:basedOn w:val="1"/>
    <w:uiPriority w:val="0"/>
    <w:pPr>
      <w:spacing w:before="100" w:beforeAutospacing="1" w:after="100" w:afterAutospacing="1" w:line="240" w:lineRule="auto"/>
    </w:pPr>
    <w:rPr>
      <w:rFonts w:eastAsia="Times New Roman" w:cs="Times New Roman"/>
      <w:sz w:val="24"/>
      <w:szCs w:val="24"/>
    </w:rPr>
  </w:style>
  <w:style w:type="table" w:customStyle="1" w:styleId="27">
    <w:name w:val="Table Grid11"/>
    <w:basedOn w:val="6"/>
    <w:uiPriority w:val="59"/>
    <w:pPr>
      <w:spacing w:after="0" w:line="240" w:lineRule="auto"/>
    </w:pPr>
    <w:rPr>
      <w:rFonts w:ascii="Times New Roman"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8">
    <w:name w:val="Table Grid2"/>
    <w:basedOn w:val="6"/>
    <w:qFormat/>
    <w:uiPriority w:val="59"/>
    <w:pPr>
      <w:spacing w:after="0" w:line="240" w:lineRule="auto"/>
    </w:pPr>
    <w:rPr>
      <w:rFonts w:ascii="Georgia"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
    <w:name w:val="mjx-charbox"/>
    <w:basedOn w:val="5"/>
    <w:uiPriority w:val="0"/>
  </w:style>
</w:styles>
</file>

<file path=word/_rels/document.xml.rels><?xml version="1.0" encoding="UTF-8" standalone="yes"?>
<Relationships xmlns="http://schemas.openxmlformats.org/package/2006/relationships"><Relationship Id="rId94" Type="http://schemas.openxmlformats.org/officeDocument/2006/relationships/fontTable" Target="fontTable.xml"/><Relationship Id="rId93" Type="http://schemas.openxmlformats.org/officeDocument/2006/relationships/numbering" Target="numbering.xml"/><Relationship Id="rId92" Type="http://schemas.openxmlformats.org/officeDocument/2006/relationships/image" Target="media/image81.png"/><Relationship Id="rId91" Type="http://schemas.openxmlformats.org/officeDocument/2006/relationships/image" Target="media/image80.png"/><Relationship Id="rId90" Type="http://schemas.openxmlformats.org/officeDocument/2006/relationships/image" Target="media/image79.png"/><Relationship Id="rId9" Type="http://schemas.openxmlformats.org/officeDocument/2006/relationships/footer" Target="footer2.xml"/><Relationship Id="rId89" Type="http://schemas.openxmlformats.org/officeDocument/2006/relationships/image" Target="media/image78.png"/><Relationship Id="rId88" Type="http://schemas.openxmlformats.org/officeDocument/2006/relationships/image" Target="media/image77.png"/><Relationship Id="rId87" Type="http://schemas.microsoft.com/office/2007/relationships/hdphoto" Target="media/image76.wdp"/><Relationship Id="rId86" Type="http://schemas.openxmlformats.org/officeDocument/2006/relationships/image" Target="media/image75.png"/><Relationship Id="rId85" Type="http://schemas.openxmlformats.org/officeDocument/2006/relationships/image" Target="media/image74.png"/><Relationship Id="rId84" Type="http://schemas.openxmlformats.org/officeDocument/2006/relationships/image" Target="media/image73.png"/><Relationship Id="rId83" Type="http://schemas.openxmlformats.org/officeDocument/2006/relationships/image" Target="media/image72.png"/><Relationship Id="rId82" Type="http://schemas.openxmlformats.org/officeDocument/2006/relationships/image" Target="media/image71.png"/><Relationship Id="rId81" Type="http://schemas.openxmlformats.org/officeDocument/2006/relationships/image" Target="media/image70.png"/><Relationship Id="rId80" Type="http://schemas.openxmlformats.org/officeDocument/2006/relationships/image" Target="media/image69.png"/><Relationship Id="rId8" Type="http://schemas.openxmlformats.org/officeDocument/2006/relationships/footer" Target="footer1.xml"/><Relationship Id="rId79" Type="http://schemas.microsoft.com/office/2007/relationships/hdphoto" Target="media/image68.wdp"/><Relationship Id="rId78" Type="http://schemas.openxmlformats.org/officeDocument/2006/relationships/image" Target="media/image67.png"/><Relationship Id="rId77" Type="http://schemas.microsoft.com/office/2007/relationships/hdphoto" Target="media/image66.wdp"/><Relationship Id="rId76" Type="http://schemas.openxmlformats.org/officeDocument/2006/relationships/image" Target="media/image65.png"/><Relationship Id="rId75" Type="http://schemas.openxmlformats.org/officeDocument/2006/relationships/image" Target="media/image64.png"/><Relationship Id="rId74" Type="http://schemas.microsoft.com/office/2007/relationships/hdphoto" Target="media/image63.wdp"/><Relationship Id="rId73" Type="http://schemas.openxmlformats.org/officeDocument/2006/relationships/image" Target="media/image62.png"/><Relationship Id="rId72" Type="http://schemas.openxmlformats.org/officeDocument/2006/relationships/image" Target="media/image61.png"/><Relationship Id="rId71" Type="http://schemas.openxmlformats.org/officeDocument/2006/relationships/image" Target="media/image60.png"/><Relationship Id="rId70" Type="http://schemas.openxmlformats.org/officeDocument/2006/relationships/image" Target="media/image59.png"/><Relationship Id="rId7" Type="http://schemas.openxmlformats.org/officeDocument/2006/relationships/header" Target="header3.xml"/><Relationship Id="rId69" Type="http://schemas.openxmlformats.org/officeDocument/2006/relationships/image" Target="media/image58.png"/><Relationship Id="rId68" Type="http://schemas.openxmlformats.org/officeDocument/2006/relationships/image" Target="media/image57.png"/><Relationship Id="rId67" Type="http://schemas.microsoft.com/office/2007/relationships/hdphoto" Target="media/image56.wdp"/><Relationship Id="rId66" Type="http://schemas.openxmlformats.org/officeDocument/2006/relationships/image" Target="media/image55.png"/><Relationship Id="rId65" Type="http://schemas.openxmlformats.org/officeDocument/2006/relationships/image" Target="media/image54.png"/><Relationship Id="rId64" Type="http://schemas.microsoft.com/office/2007/relationships/hdphoto" Target="media/image53.wdp"/><Relationship Id="rId63" Type="http://schemas.openxmlformats.org/officeDocument/2006/relationships/image" Target="media/image52.png"/><Relationship Id="rId62" Type="http://schemas.openxmlformats.org/officeDocument/2006/relationships/image" Target="media/image51.png"/><Relationship Id="rId61" Type="http://schemas.openxmlformats.org/officeDocument/2006/relationships/image" Target="media/image50.png"/><Relationship Id="rId60" Type="http://schemas.openxmlformats.org/officeDocument/2006/relationships/image" Target="media/image49.png"/><Relationship Id="rId6" Type="http://schemas.openxmlformats.org/officeDocument/2006/relationships/header" Target="header2.xml"/><Relationship Id="rId59" Type="http://schemas.microsoft.com/office/2007/relationships/hdphoto" Target="media/image48.wdp"/><Relationship Id="rId58" Type="http://schemas.openxmlformats.org/officeDocument/2006/relationships/image" Target="media/image47.png"/><Relationship Id="rId57" Type="http://schemas.microsoft.com/office/2007/relationships/hdphoto" Target="media/image46.wdp"/><Relationship Id="rId56" Type="http://schemas.openxmlformats.org/officeDocument/2006/relationships/image" Target="media/image45.png"/><Relationship Id="rId55" Type="http://schemas.openxmlformats.org/officeDocument/2006/relationships/image" Target="media/image44.png"/><Relationship Id="rId54" Type="http://schemas.openxmlformats.org/officeDocument/2006/relationships/image" Target="media/image43.png"/><Relationship Id="rId53" Type="http://schemas.microsoft.com/office/2007/relationships/hdphoto" Target="media/image42.wdp"/><Relationship Id="rId52" Type="http://schemas.openxmlformats.org/officeDocument/2006/relationships/image" Target="media/image41.png"/><Relationship Id="rId51" Type="http://schemas.microsoft.com/office/2007/relationships/hdphoto" Target="media/image40.wdp"/><Relationship Id="rId50" Type="http://schemas.openxmlformats.org/officeDocument/2006/relationships/image" Target="media/image39.png"/><Relationship Id="rId5" Type="http://schemas.openxmlformats.org/officeDocument/2006/relationships/header" Target="header1.xml"/><Relationship Id="rId49" Type="http://schemas.openxmlformats.org/officeDocument/2006/relationships/image" Target="media/image38.png"/><Relationship Id="rId48" Type="http://schemas.microsoft.com/office/2007/relationships/hdphoto" Target="media/image37.wdp"/><Relationship Id="rId47" Type="http://schemas.openxmlformats.org/officeDocument/2006/relationships/image" Target="media/image36.png"/><Relationship Id="rId46" Type="http://schemas.openxmlformats.org/officeDocument/2006/relationships/image" Target="media/image35.png"/><Relationship Id="rId45" Type="http://schemas.microsoft.com/office/2007/relationships/hdphoto" Target="media/image34.wdp"/><Relationship Id="rId44" Type="http://schemas.openxmlformats.org/officeDocument/2006/relationships/image" Target="media/image33.png"/><Relationship Id="rId43" Type="http://schemas.openxmlformats.org/officeDocument/2006/relationships/image" Target="media/image32.png"/><Relationship Id="rId42" Type="http://schemas.microsoft.com/office/2007/relationships/hdphoto" Target="media/image31.wdp"/><Relationship Id="rId41" Type="http://schemas.openxmlformats.org/officeDocument/2006/relationships/image" Target="media/image30.png"/><Relationship Id="rId40" Type="http://schemas.microsoft.com/office/2007/relationships/hdphoto" Target="media/image29.wdp"/><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microsoft.com/office/2007/relationships/hdphoto" Target="media/image19.wdp"/><Relationship Id="rId3" Type="http://schemas.openxmlformats.org/officeDocument/2006/relationships/footnotes" Target="footnotes.xml"/><Relationship Id="rId29" Type="http://schemas.openxmlformats.org/officeDocument/2006/relationships/image" Target="media/image18.png"/><Relationship Id="rId28" Type="http://schemas.microsoft.com/office/2007/relationships/hdphoto" Target="media/image17.wdp"/><Relationship Id="rId27" Type="http://schemas.openxmlformats.org/officeDocument/2006/relationships/image" Target="media/image16.png"/><Relationship Id="rId26" Type="http://schemas.microsoft.com/office/2007/relationships/hdphoto" Target="media/image15.wdp"/><Relationship Id="rId25" Type="http://schemas.openxmlformats.org/officeDocument/2006/relationships/image" Target="media/image14.png"/><Relationship Id="rId24" Type="http://schemas.microsoft.com/office/2007/relationships/hdphoto" Target="media/image13.wdp"/><Relationship Id="rId23" Type="http://schemas.openxmlformats.org/officeDocument/2006/relationships/image" Target="media/image12.png"/><Relationship Id="rId22" Type="http://schemas.microsoft.com/office/2007/relationships/hdphoto" Target="media/image11.wdp"/><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microsoft.com/office/2007/relationships/hdphoto" Target="media/image8.wdp"/><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microsoft.com/office/2007/relationships/hdphoto" Target="media/image4.wdp"/><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TotalTime>8</TotalTime>
  <Pages>197</Pages>
  <Words>47316</Words>
  <Characters>140622</Characters>
  <DocSecurity>0</DocSecurity>
  <Lines>1345</Lines>
  <Paragraphs>378</Paragraphs>
  <ScaleCrop>false</ScaleCrop>
  <LinksUpToDate>false</LinksUpToDate>
  <CharactersWithSpaces>181102</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2023-07-24T08:29:00Z</dcterms:created>
  <dcterms:modified xsi:type="dcterms:W3CDTF">2023-08-05T02:19:34Z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B8F5AA8D67D845A0B85A617737C04CFF</vt:lpwstr>
  </property>
</Properties>
</file>