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5528"/>
      </w:tblGrid>
      <w:tr w:rsidR="007B4794">
        <w:tc>
          <w:tcPr>
            <w:tcW w:w="4537" w:type="dxa"/>
          </w:tcPr>
          <w:p w:rsidR="007B4794" w:rsidRDefault="00A4101B" w:rsidP="00887727">
            <w:pPr>
              <w:pStyle w:val="BodyText"/>
              <w:spacing w:line="240" w:lineRule="auto"/>
              <w:ind w:firstLine="0"/>
            </w:pPr>
            <w:r>
              <w:t xml:space="preserve">UBND </w:t>
            </w:r>
            <w:r w:rsidR="00887727">
              <w:t>HUYỆN PHONG ĐIỀN</w:t>
            </w:r>
          </w:p>
          <w:p w:rsidR="007B4794" w:rsidRDefault="00887727" w:rsidP="00887727">
            <w:pPr>
              <w:pStyle w:val="BodyText"/>
              <w:spacing w:line="240" w:lineRule="auto"/>
              <w:ind w:firstLine="0"/>
              <w:rPr>
                <w:spacing w:val="-6"/>
              </w:rPr>
            </w:pPr>
            <w:r>
              <w:rPr>
                <w:b/>
              </w:rPr>
              <w:t>PHÒNG</w:t>
            </w:r>
            <w:r w:rsidR="00FA60ED">
              <w:rPr>
                <w:b/>
              </w:rPr>
              <w:t xml:space="preserve"> GIÁO DỤC VÀ ĐÀO TẠO</w:t>
            </w:r>
          </w:p>
          <w:p w:rsidR="00424E99" w:rsidRDefault="00424E99" w:rsidP="00887727">
            <w:pPr>
              <w:pStyle w:val="BodyTextIndent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8078DCE" wp14:editId="64D7FC2A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43180</wp:posOffset>
                      </wp:positionV>
                      <wp:extent cx="9334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359A01" id="Straight Connector 4" o:spid="_x0000_s1026" style="position:absolute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3.4pt" to="134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"/>
                  </w:pict>
                </mc:Fallback>
              </mc:AlternateContent>
            </w:r>
          </w:p>
          <w:p w:rsidR="007B4794" w:rsidRPr="00445CF8" w:rsidRDefault="00A4101B" w:rsidP="00887727">
            <w:pPr>
              <w:pStyle w:val="BodyTextInden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r w:rsidR="00EF4C59">
              <w:rPr>
                <w:rFonts w:ascii="Times New Roman" w:hAnsi="Times New Roman"/>
                <w:sz w:val="20"/>
                <w:szCs w:val="20"/>
              </w:rPr>
              <w:t>:</w:t>
            </w:r>
            <w:r w:rsidR="00995331">
              <w:rPr>
                <w:rFonts w:ascii="Times New Roman" w:hAnsi="Times New Roman"/>
                <w:sz w:val="20"/>
                <w:szCs w:val="20"/>
              </w:rPr>
              <w:t xml:space="preserve"> 27</w:t>
            </w:r>
            <w:r w:rsidRPr="00445CF8">
              <w:rPr>
                <w:rFonts w:ascii="Times New Roman" w:hAnsi="Times New Roman"/>
                <w:sz w:val="20"/>
                <w:szCs w:val="20"/>
              </w:rPr>
              <w:t>/</w:t>
            </w:r>
            <w:r w:rsidR="00887727">
              <w:rPr>
                <w:rFonts w:ascii="Times New Roman" w:hAnsi="Times New Roman"/>
                <w:sz w:val="20"/>
                <w:szCs w:val="20"/>
              </w:rPr>
              <w:t>P</w:t>
            </w:r>
            <w:r w:rsidR="00445CF8" w:rsidRPr="00445CF8">
              <w:rPr>
                <w:rFonts w:ascii="Times New Roman" w:hAnsi="Times New Roman"/>
                <w:sz w:val="20"/>
                <w:szCs w:val="20"/>
              </w:rPr>
              <w:t>GDĐT</w:t>
            </w:r>
          </w:p>
          <w:p w:rsidR="007B4794" w:rsidRDefault="00A4101B" w:rsidP="0088772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V/v </w:t>
            </w:r>
            <w:r w:rsidR="00600766" w:rsidRPr="00600766">
              <w:rPr>
                <w:rFonts w:cs="Times New Roman"/>
                <w:sz w:val="24"/>
                <w:szCs w:val="24"/>
              </w:rPr>
              <w:t>Hội nghị Tập huấn triển khai chính sách và hướng dẫn kỹ năng công tác xã hội trường học</w:t>
            </w:r>
          </w:p>
          <w:p w:rsidR="007B4794" w:rsidRDefault="007B4794" w:rsidP="00887727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B4794" w:rsidRDefault="00A4101B">
            <w:pPr>
              <w:spacing w:line="240" w:lineRule="auto"/>
              <w:ind w:hanging="142"/>
              <w:rPr>
                <w:b/>
                <w:spacing w:val="-8"/>
                <w:sz w:val="26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8"/>
                <w:sz w:val="26"/>
              </w:rPr>
              <w:t>CỘNG HÒA XÃ HỘI CHỦ NGHĨA VIỆT NAM</w:t>
            </w:r>
          </w:p>
          <w:p w:rsidR="007B4794" w:rsidRDefault="00A4101B">
            <w:pPr>
              <w:spacing w:line="240" w:lineRule="auto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 w:val="24"/>
              </w:rPr>
              <w:t xml:space="preserve">                </w:t>
            </w:r>
            <w:r>
              <w:rPr>
                <w:b/>
                <w:spacing w:val="-8"/>
                <w:szCs w:val="28"/>
              </w:rPr>
              <w:t>Độc lập - Tự do - Hạnh phúc</w:t>
            </w:r>
          </w:p>
          <w:p w:rsidR="007B4794" w:rsidRDefault="00A4101B">
            <w:pPr>
              <w:spacing w:line="240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noProof/>
                <w:spacing w:val="-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6985</wp:posOffset>
                      </wp:positionV>
                      <wp:extent cx="20002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60A46A" id="Straight Connector 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5pt,.55pt" to="201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"/>
                  </w:pict>
                </mc:Fallback>
              </mc:AlternateContent>
            </w:r>
          </w:p>
          <w:p w:rsidR="007B4794" w:rsidRDefault="00A4101B" w:rsidP="00995331">
            <w:pPr>
              <w:spacing w:line="240" w:lineRule="auto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  </w:t>
            </w:r>
            <w:r w:rsidR="00887727">
              <w:rPr>
                <w:i/>
                <w:sz w:val="27"/>
                <w:szCs w:val="27"/>
              </w:rPr>
              <w:t>Phong Điền</w:t>
            </w:r>
            <w:r>
              <w:rPr>
                <w:i/>
                <w:sz w:val="27"/>
                <w:szCs w:val="27"/>
              </w:rPr>
              <w:t>, ngày</w:t>
            </w:r>
            <w:r w:rsidR="00BB21FD">
              <w:rPr>
                <w:i/>
                <w:sz w:val="27"/>
                <w:szCs w:val="27"/>
              </w:rPr>
              <w:t xml:space="preserve"> </w:t>
            </w:r>
            <w:r w:rsidR="00995331">
              <w:rPr>
                <w:i/>
                <w:sz w:val="27"/>
                <w:szCs w:val="27"/>
              </w:rPr>
              <w:t>15</w:t>
            </w:r>
            <w:r>
              <w:rPr>
                <w:i/>
                <w:sz w:val="27"/>
                <w:szCs w:val="27"/>
              </w:rPr>
              <w:t xml:space="preserve"> tháng </w:t>
            </w:r>
            <w:r w:rsidR="000850A1">
              <w:rPr>
                <w:i/>
                <w:sz w:val="27"/>
                <w:szCs w:val="27"/>
              </w:rPr>
              <w:t>01</w:t>
            </w:r>
            <w:r>
              <w:rPr>
                <w:i/>
                <w:sz w:val="27"/>
                <w:szCs w:val="27"/>
              </w:rPr>
              <w:t xml:space="preserve">  năm 202</w:t>
            </w:r>
            <w:r w:rsidR="000850A1">
              <w:rPr>
                <w:i/>
                <w:sz w:val="27"/>
                <w:szCs w:val="27"/>
              </w:rPr>
              <w:t>4</w:t>
            </w:r>
          </w:p>
        </w:tc>
      </w:tr>
    </w:tbl>
    <w:p w:rsidR="0008222D" w:rsidRPr="0008222D" w:rsidRDefault="0008222D" w:rsidP="00FF2F38">
      <w:pPr>
        <w:spacing w:after="240" w:line="276" w:lineRule="auto"/>
        <w:ind w:left="720" w:firstLine="720"/>
        <w:jc w:val="left"/>
        <w:rPr>
          <w:rFonts w:eastAsia="Times New Roman" w:cs="Times New Roman"/>
          <w:szCs w:val="28"/>
        </w:rPr>
      </w:pPr>
      <w:r w:rsidRPr="0008222D">
        <w:rPr>
          <w:rFonts w:eastAsia="Times New Roman" w:cs="Times New Roman"/>
          <w:szCs w:val="28"/>
        </w:rPr>
        <w:t xml:space="preserve">Kính gửi: </w:t>
      </w:r>
    </w:p>
    <w:p w:rsidR="0008222D" w:rsidRDefault="0008222D" w:rsidP="00FF2F38">
      <w:pPr>
        <w:spacing w:after="240" w:line="276" w:lineRule="auto"/>
        <w:ind w:left="1440" w:firstLine="720"/>
        <w:jc w:val="left"/>
        <w:rPr>
          <w:rFonts w:eastAsia="Times New Roman" w:cs="Times New Roman"/>
          <w:szCs w:val="28"/>
        </w:rPr>
      </w:pPr>
      <w:r w:rsidRPr="0008222D">
        <w:rPr>
          <w:rFonts w:eastAsia="Times New Roman" w:cs="Times New Roman"/>
          <w:szCs w:val="28"/>
        </w:rPr>
        <w:t xml:space="preserve">- Các trường học trực thuộc </w:t>
      </w:r>
      <w:r w:rsidR="00FF2F38">
        <w:rPr>
          <w:rFonts w:eastAsia="Times New Roman" w:cs="Times New Roman"/>
          <w:szCs w:val="28"/>
        </w:rPr>
        <w:t>Phòng</w:t>
      </w:r>
      <w:r w:rsidRPr="0008222D">
        <w:rPr>
          <w:rFonts w:eastAsia="Times New Roman" w:cs="Times New Roman"/>
          <w:szCs w:val="28"/>
        </w:rPr>
        <w:t xml:space="preserve"> </w:t>
      </w:r>
    </w:p>
    <w:p w:rsidR="0008222D" w:rsidRDefault="0008222D" w:rsidP="00FF2F38">
      <w:pPr>
        <w:spacing w:after="240" w:line="276" w:lineRule="auto"/>
        <w:ind w:left="2160"/>
        <w:jc w:val="left"/>
        <w:rPr>
          <w:rFonts w:eastAsia="Times New Roman" w:cs="Times New Roman"/>
          <w:spacing w:val="-6"/>
          <w:szCs w:val="28"/>
        </w:rPr>
      </w:pPr>
      <w:r w:rsidRPr="0008222D">
        <w:rPr>
          <w:rFonts w:eastAsia="Times New Roman" w:cs="Times New Roman"/>
          <w:szCs w:val="28"/>
        </w:rPr>
        <w:t xml:space="preserve">- </w:t>
      </w:r>
      <w:r w:rsidRPr="007B36C8">
        <w:rPr>
          <w:rFonts w:eastAsia="Times New Roman" w:cs="Times New Roman"/>
          <w:spacing w:val="-6"/>
          <w:szCs w:val="28"/>
        </w:rPr>
        <w:t xml:space="preserve">Trung tâm GDNN-GDTX </w:t>
      </w:r>
      <w:r w:rsidR="00FF2F38">
        <w:rPr>
          <w:rFonts w:eastAsia="Times New Roman" w:cs="Times New Roman"/>
          <w:spacing w:val="-6"/>
          <w:szCs w:val="28"/>
        </w:rPr>
        <w:t xml:space="preserve"> </w:t>
      </w:r>
      <w:r w:rsidRPr="007B36C8">
        <w:rPr>
          <w:rFonts w:eastAsia="Times New Roman" w:cs="Times New Roman"/>
          <w:spacing w:val="-6"/>
          <w:szCs w:val="28"/>
        </w:rPr>
        <w:t>huyện</w:t>
      </w:r>
      <w:r w:rsidR="00FF2F38">
        <w:rPr>
          <w:rFonts w:eastAsia="Times New Roman" w:cs="Times New Roman"/>
          <w:spacing w:val="-6"/>
          <w:szCs w:val="28"/>
        </w:rPr>
        <w:t>;</w:t>
      </w:r>
    </w:p>
    <w:p w:rsidR="007B4794" w:rsidRPr="00FF2F38" w:rsidRDefault="00FF2F38" w:rsidP="00FF2F38">
      <w:pPr>
        <w:spacing w:after="240" w:line="276" w:lineRule="auto"/>
        <w:ind w:left="2160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pacing w:val="-6"/>
          <w:szCs w:val="28"/>
        </w:rPr>
        <w:t>- Các trường THPT trên địa bàn huyện.</w:t>
      </w:r>
    </w:p>
    <w:p w:rsidR="00D72FF4" w:rsidRDefault="008A27B5" w:rsidP="00FF2F38">
      <w:pPr>
        <w:spacing w:after="240"/>
        <w:ind w:firstLine="720"/>
        <w:rPr>
          <w:color w:val="000000"/>
          <w:szCs w:val="28"/>
        </w:rPr>
      </w:pPr>
      <w:r w:rsidRPr="00887727">
        <w:rPr>
          <w:color w:val="000000"/>
          <w:szCs w:val="28"/>
        </w:rPr>
        <w:t xml:space="preserve">Thực hiện </w:t>
      </w:r>
      <w:r w:rsidR="0008222D" w:rsidRPr="00887727">
        <w:rPr>
          <w:color w:val="000000"/>
          <w:szCs w:val="28"/>
        </w:rPr>
        <w:t xml:space="preserve">Công văn </w:t>
      </w:r>
      <w:r w:rsidR="00887727" w:rsidRPr="00887727">
        <w:rPr>
          <w:rFonts w:eastAsia="Times New Roman" w:cs="Times New Roman"/>
          <w:color w:val="000000"/>
          <w:szCs w:val="28"/>
        </w:rPr>
        <w:t xml:space="preserve">Số: 182 /SGDĐT-GDTX-CN&amp;CTTT-CTHS </w:t>
      </w:r>
      <w:r w:rsidR="0008222D" w:rsidRPr="00887727">
        <w:rPr>
          <w:color w:val="000000"/>
          <w:szCs w:val="28"/>
        </w:rPr>
        <w:t xml:space="preserve">ngày </w:t>
      </w:r>
      <w:r w:rsidR="00887727">
        <w:rPr>
          <w:color w:val="000000"/>
          <w:szCs w:val="28"/>
        </w:rPr>
        <w:t>1</w:t>
      </w:r>
      <w:r w:rsidR="000850A1" w:rsidRPr="00887727">
        <w:rPr>
          <w:color w:val="000000"/>
          <w:szCs w:val="28"/>
        </w:rPr>
        <w:t>5</w:t>
      </w:r>
      <w:r w:rsidR="0008222D" w:rsidRPr="00887727">
        <w:rPr>
          <w:color w:val="000000"/>
          <w:szCs w:val="28"/>
        </w:rPr>
        <w:t>/</w:t>
      </w:r>
      <w:r w:rsidR="000850A1" w:rsidRPr="00887727">
        <w:rPr>
          <w:color w:val="000000"/>
          <w:szCs w:val="28"/>
        </w:rPr>
        <w:t>01/2024</w:t>
      </w:r>
      <w:r w:rsidR="0008222D" w:rsidRPr="00887727">
        <w:rPr>
          <w:color w:val="000000"/>
          <w:szCs w:val="28"/>
        </w:rPr>
        <w:t xml:space="preserve"> của </w:t>
      </w:r>
      <w:r w:rsidR="00887727">
        <w:rPr>
          <w:color w:val="000000"/>
          <w:szCs w:val="28"/>
        </w:rPr>
        <w:t>Sở</w:t>
      </w:r>
      <w:r w:rsidR="00A718B2">
        <w:rPr>
          <w:color w:val="000000"/>
          <w:szCs w:val="28"/>
        </w:rPr>
        <w:t xml:space="preserve"> Giáo dục và Đào tạo</w:t>
      </w:r>
      <w:r w:rsidR="0008222D" w:rsidRPr="004E34C4">
        <w:rPr>
          <w:color w:val="000000"/>
          <w:szCs w:val="28"/>
        </w:rPr>
        <w:t xml:space="preserve"> về việc </w:t>
      </w:r>
      <w:r w:rsidR="000850A1">
        <w:rPr>
          <w:szCs w:val="28"/>
        </w:rPr>
        <w:t>tham dự Hội nghị</w:t>
      </w:r>
      <w:r w:rsidR="0008222D" w:rsidRPr="004E34C4">
        <w:rPr>
          <w:szCs w:val="28"/>
        </w:rPr>
        <w:t xml:space="preserve"> </w:t>
      </w:r>
      <w:r w:rsidR="00A718B2">
        <w:rPr>
          <w:szCs w:val="28"/>
        </w:rPr>
        <w:t>T</w:t>
      </w:r>
      <w:r w:rsidR="00A4101B" w:rsidRPr="004E34C4">
        <w:rPr>
          <w:szCs w:val="28"/>
        </w:rPr>
        <w:t xml:space="preserve">ập huấn </w:t>
      </w:r>
      <w:r w:rsidR="00A718B2" w:rsidRPr="00A718B2">
        <w:rPr>
          <w:szCs w:val="28"/>
        </w:rPr>
        <w:t xml:space="preserve">triển khai </w:t>
      </w:r>
      <w:r w:rsidR="000850A1">
        <w:rPr>
          <w:szCs w:val="28"/>
        </w:rPr>
        <w:t>chính sách và hướng dẫn kỹ năng công tác xã hội</w:t>
      </w:r>
      <w:r w:rsidR="00A718B2" w:rsidRPr="00A718B2">
        <w:rPr>
          <w:szCs w:val="28"/>
        </w:rPr>
        <w:t xml:space="preserve"> trường học</w:t>
      </w:r>
      <w:r w:rsidR="0008222D" w:rsidRPr="004E34C4">
        <w:rPr>
          <w:szCs w:val="28"/>
        </w:rPr>
        <w:t xml:space="preserve">, </w:t>
      </w:r>
      <w:r w:rsidR="00887727">
        <w:rPr>
          <w:color w:val="000000"/>
          <w:szCs w:val="28"/>
        </w:rPr>
        <w:t>Phòng</w:t>
      </w:r>
      <w:r w:rsidR="0008222D" w:rsidRPr="004E34C4">
        <w:rPr>
          <w:color w:val="000000"/>
          <w:szCs w:val="28"/>
        </w:rPr>
        <w:t xml:space="preserve"> Giáo dục và Đào tạo</w:t>
      </w:r>
      <w:r w:rsidR="00F11A73" w:rsidRPr="00F11A73">
        <w:rPr>
          <w:szCs w:val="28"/>
        </w:rPr>
        <w:t xml:space="preserve"> </w:t>
      </w:r>
      <w:r w:rsidR="0008222D" w:rsidRPr="004E34C4">
        <w:rPr>
          <w:color w:val="000000"/>
          <w:szCs w:val="28"/>
        </w:rPr>
        <w:t xml:space="preserve">đề nghị </w:t>
      </w:r>
      <w:r w:rsidR="00B61CAF" w:rsidRPr="004E34C4">
        <w:rPr>
          <w:color w:val="000000"/>
          <w:szCs w:val="28"/>
        </w:rPr>
        <w:t xml:space="preserve">các </w:t>
      </w:r>
      <w:r w:rsidR="0008222D" w:rsidRPr="004E34C4">
        <w:rPr>
          <w:color w:val="000000"/>
          <w:szCs w:val="28"/>
        </w:rPr>
        <w:t>đơn vị thực hiện những nội dung sau:</w:t>
      </w:r>
    </w:p>
    <w:p w:rsidR="00B137DC" w:rsidRPr="00D72FF4" w:rsidRDefault="00B61CAF" w:rsidP="00FF2F38">
      <w:pPr>
        <w:spacing w:after="240"/>
        <w:ind w:firstLine="720"/>
        <w:rPr>
          <w:b/>
          <w:color w:val="000000"/>
          <w:szCs w:val="28"/>
        </w:rPr>
      </w:pPr>
      <w:r w:rsidRPr="004E34C4">
        <w:rPr>
          <w:color w:val="000000"/>
          <w:szCs w:val="28"/>
        </w:rPr>
        <w:t xml:space="preserve">1. </w:t>
      </w:r>
      <w:r w:rsidR="00D72FF4" w:rsidRPr="00FF2F38">
        <w:rPr>
          <w:bCs/>
          <w:color w:val="000000"/>
          <w:szCs w:val="28"/>
        </w:rPr>
        <w:t>Đề nghị trường</w:t>
      </w:r>
      <w:r w:rsidR="00887727" w:rsidRPr="00FF2F38">
        <w:rPr>
          <w:bCs/>
          <w:color w:val="000000"/>
          <w:szCs w:val="28"/>
        </w:rPr>
        <w:t xml:space="preserve"> THCS Nguyễn Duy</w:t>
      </w:r>
      <w:r w:rsidR="000B6A20">
        <w:rPr>
          <w:szCs w:val="28"/>
        </w:rPr>
        <w:t xml:space="preserve"> chủ trì,</w:t>
      </w:r>
      <w:r w:rsidR="00D45B64">
        <w:rPr>
          <w:szCs w:val="28"/>
        </w:rPr>
        <w:t xml:space="preserve"> </w:t>
      </w:r>
      <w:r w:rsidR="00BF3664">
        <w:rPr>
          <w:szCs w:val="28"/>
        </w:rPr>
        <w:t>bố trí phòng họp, trang thiết bị, điều kiện kỹ thuật thực hiện</w:t>
      </w:r>
      <w:r w:rsidR="007C6DFB">
        <w:rPr>
          <w:szCs w:val="28"/>
        </w:rPr>
        <w:t xml:space="preserve"> điểm cầu</w:t>
      </w:r>
      <w:r w:rsidR="00D45B64">
        <w:rPr>
          <w:szCs w:val="28"/>
        </w:rPr>
        <w:t xml:space="preserve"> </w:t>
      </w:r>
      <w:r w:rsidR="007C6DFB">
        <w:rPr>
          <w:szCs w:val="28"/>
        </w:rPr>
        <w:t xml:space="preserve">trực </w:t>
      </w:r>
      <w:r w:rsidR="007C6DFB" w:rsidRPr="00D72FF4">
        <w:rPr>
          <w:szCs w:val="28"/>
        </w:rPr>
        <w:t xml:space="preserve">tuyến </w:t>
      </w:r>
      <w:r w:rsidR="00B137DC" w:rsidRPr="00D72FF4">
        <w:rPr>
          <w:szCs w:val="28"/>
        </w:rPr>
        <w:t>của Phòng GD&amp;ĐT.</w:t>
      </w:r>
      <w:r w:rsidR="00B137DC">
        <w:rPr>
          <w:b/>
          <w:szCs w:val="28"/>
        </w:rPr>
        <w:t xml:space="preserve"> </w:t>
      </w:r>
      <w:r w:rsidR="00B137DC" w:rsidRPr="00D72FF4">
        <w:rPr>
          <w:szCs w:val="28"/>
        </w:rPr>
        <w:t>Đ</w:t>
      </w:r>
      <w:r w:rsidR="00B137DC">
        <w:rPr>
          <w:szCs w:val="28"/>
        </w:rPr>
        <w:t>ăng ký tên đơn vị để Sở GDĐT đăng ký với Bộ</w:t>
      </w:r>
      <w:r w:rsidR="00B137DC" w:rsidRPr="00F016E8">
        <w:rPr>
          <w:szCs w:val="28"/>
        </w:rPr>
        <w:t xml:space="preserve"> </w:t>
      </w:r>
      <w:r w:rsidR="00B137DC">
        <w:rPr>
          <w:szCs w:val="28"/>
        </w:rPr>
        <w:t>GDĐT như sau:</w:t>
      </w:r>
      <w:r w:rsidR="00B137DC" w:rsidRPr="00F62225">
        <w:rPr>
          <w:szCs w:val="28"/>
        </w:rPr>
        <w:t xml:space="preserve"> </w:t>
      </w:r>
      <w:r w:rsidR="00B137DC" w:rsidRPr="00D72FF4">
        <w:rPr>
          <w:b/>
          <w:szCs w:val="28"/>
        </w:rPr>
        <w:t>“TT Huế - Phong Điền”.</w:t>
      </w:r>
    </w:p>
    <w:p w:rsidR="00D67792" w:rsidRDefault="00D72FF4" w:rsidP="00FF2F38">
      <w:pPr>
        <w:pStyle w:val="Heading3"/>
        <w:spacing w:before="0" w:beforeAutospacing="0" w:after="240" w:afterAutospacing="0" w:line="276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D67792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Thành phần tập huấn tại </w:t>
      </w:r>
      <w:r w:rsidR="005F4C5D">
        <w:rPr>
          <w:b w:val="0"/>
          <w:sz w:val="28"/>
          <w:szCs w:val="28"/>
        </w:rPr>
        <w:t xml:space="preserve">điểm cầu </w:t>
      </w:r>
      <w:r>
        <w:rPr>
          <w:b w:val="0"/>
          <w:sz w:val="28"/>
          <w:szCs w:val="28"/>
        </w:rPr>
        <w:t xml:space="preserve">Phòng </w:t>
      </w:r>
      <w:r w:rsidR="005F4C5D">
        <w:rPr>
          <w:b w:val="0"/>
          <w:sz w:val="28"/>
          <w:szCs w:val="28"/>
        </w:rPr>
        <w:t>Giáo dục và Đào tạo</w:t>
      </w:r>
      <w:r w:rsidR="00D677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gồm:</w:t>
      </w:r>
    </w:p>
    <w:p w:rsidR="00264619" w:rsidRDefault="00264619" w:rsidP="00FF2F38">
      <w:pPr>
        <w:pStyle w:val="Heading3"/>
        <w:spacing w:before="0" w:beforeAutospacing="0" w:after="240" w:afterAutospacing="0" w:line="276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AA1327">
        <w:rPr>
          <w:b w:val="0"/>
          <w:sz w:val="28"/>
          <w:szCs w:val="28"/>
        </w:rPr>
        <w:t>Đ</w:t>
      </w:r>
      <w:r>
        <w:rPr>
          <w:b w:val="0"/>
          <w:sz w:val="28"/>
          <w:szCs w:val="28"/>
        </w:rPr>
        <w:t>ại diện l</w:t>
      </w:r>
      <w:r w:rsidR="00D45B64" w:rsidRPr="0080649C">
        <w:rPr>
          <w:b w:val="0"/>
          <w:sz w:val="28"/>
          <w:szCs w:val="28"/>
        </w:rPr>
        <w:t>ãnh đạo Phòng</w:t>
      </w:r>
      <w:r w:rsidR="0080649C" w:rsidRPr="0080649C">
        <w:rPr>
          <w:b w:val="0"/>
          <w:sz w:val="28"/>
          <w:szCs w:val="28"/>
        </w:rPr>
        <w:t>,</w:t>
      </w:r>
      <w:r w:rsidR="00503DF1">
        <w:rPr>
          <w:b w:val="0"/>
          <w:sz w:val="28"/>
          <w:szCs w:val="28"/>
        </w:rPr>
        <w:t xml:space="preserve"> chuyên viên phụ trách lĩnh vực;</w:t>
      </w:r>
      <w:r w:rsidR="0080649C">
        <w:rPr>
          <w:b w:val="0"/>
          <w:sz w:val="28"/>
          <w:szCs w:val="28"/>
        </w:rPr>
        <w:t xml:space="preserve"> đại diện</w:t>
      </w:r>
      <w:r w:rsidR="0080649C" w:rsidRPr="0080649C">
        <w:rPr>
          <w:b w:val="0"/>
          <w:sz w:val="28"/>
          <w:szCs w:val="28"/>
        </w:rPr>
        <w:t xml:space="preserve"> lãnh đạo</w:t>
      </w:r>
      <w:r w:rsidR="0080649C">
        <w:rPr>
          <w:b w:val="0"/>
          <w:sz w:val="28"/>
          <w:szCs w:val="28"/>
        </w:rPr>
        <w:t>, giáo viên</w:t>
      </w:r>
      <w:r w:rsidR="00F016E8">
        <w:rPr>
          <w:b w:val="0"/>
          <w:sz w:val="28"/>
          <w:szCs w:val="28"/>
        </w:rPr>
        <w:t>/</w:t>
      </w:r>
      <w:r w:rsidR="0080649C">
        <w:rPr>
          <w:b w:val="0"/>
          <w:sz w:val="28"/>
          <w:szCs w:val="28"/>
        </w:rPr>
        <w:t>nhân viên</w:t>
      </w:r>
      <w:r w:rsidR="0080649C" w:rsidRPr="0080649C">
        <w:rPr>
          <w:b w:val="0"/>
          <w:sz w:val="28"/>
          <w:szCs w:val="28"/>
        </w:rPr>
        <w:t xml:space="preserve"> </w:t>
      </w:r>
      <w:r w:rsidR="00F016E8">
        <w:rPr>
          <w:b w:val="0"/>
          <w:sz w:val="28"/>
          <w:szCs w:val="28"/>
        </w:rPr>
        <w:t>các trường học trực thuộc P</w:t>
      </w:r>
      <w:r w:rsidR="0080649C">
        <w:rPr>
          <w:b w:val="0"/>
          <w:sz w:val="28"/>
          <w:szCs w:val="28"/>
        </w:rPr>
        <w:t>hòng</w:t>
      </w:r>
      <w:r w:rsidR="00217153">
        <w:rPr>
          <w:b w:val="0"/>
          <w:sz w:val="28"/>
          <w:szCs w:val="28"/>
        </w:rPr>
        <w:t>.</w:t>
      </w:r>
      <w:r w:rsidR="0080649C">
        <w:rPr>
          <w:b w:val="0"/>
          <w:sz w:val="28"/>
          <w:szCs w:val="28"/>
        </w:rPr>
        <w:t xml:space="preserve"> </w:t>
      </w:r>
    </w:p>
    <w:p w:rsidR="0008222D" w:rsidRDefault="00264619" w:rsidP="00FF2F38">
      <w:pPr>
        <w:pStyle w:val="Heading3"/>
        <w:spacing w:before="0" w:beforeAutospacing="0" w:after="240" w:afterAutospacing="0" w:line="276" w:lineRule="auto"/>
        <w:ind w:firstLine="72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6C22">
        <w:rPr>
          <w:b w:val="0"/>
          <w:sz w:val="28"/>
          <w:szCs w:val="28"/>
        </w:rPr>
        <w:t>C</w:t>
      </w:r>
      <w:r w:rsidR="00526708">
        <w:rPr>
          <w:b w:val="0"/>
          <w:sz w:val="28"/>
          <w:szCs w:val="28"/>
        </w:rPr>
        <w:t xml:space="preserve">ác </w:t>
      </w:r>
      <w:r w:rsidR="00D67792" w:rsidRPr="00D67792">
        <w:rPr>
          <w:b w:val="0"/>
          <w:sz w:val="28"/>
          <w:szCs w:val="28"/>
        </w:rPr>
        <w:t>Trường THPT, TT GDNN-GDTX</w:t>
      </w:r>
      <w:r w:rsidR="00217153">
        <w:rPr>
          <w:b w:val="0"/>
          <w:sz w:val="28"/>
          <w:szCs w:val="28"/>
        </w:rPr>
        <w:t xml:space="preserve"> đóng trên địa bàn huyện</w:t>
      </w:r>
      <w:r w:rsidR="00011DCC">
        <w:rPr>
          <w:b w:val="0"/>
          <w:sz w:val="28"/>
          <w:szCs w:val="28"/>
        </w:rPr>
        <w:t>:</w:t>
      </w:r>
      <w:r w:rsidR="00AA1327">
        <w:rPr>
          <w:b w:val="0"/>
          <w:sz w:val="28"/>
          <w:szCs w:val="28"/>
        </w:rPr>
        <w:t xml:space="preserve"> </w:t>
      </w:r>
      <w:r w:rsidR="00011DCC">
        <w:rPr>
          <w:b w:val="0"/>
          <w:sz w:val="28"/>
          <w:szCs w:val="28"/>
        </w:rPr>
        <w:t>Đ</w:t>
      </w:r>
      <w:r>
        <w:rPr>
          <w:b w:val="0"/>
          <w:bCs w:val="0"/>
          <w:color w:val="000000"/>
          <w:sz w:val="28"/>
          <w:szCs w:val="28"/>
        </w:rPr>
        <w:t>ại diện</w:t>
      </w:r>
      <w:r w:rsidR="00B61CAF" w:rsidRPr="004E34C4">
        <w:rPr>
          <w:b w:val="0"/>
          <w:bCs w:val="0"/>
          <w:color w:val="000000"/>
          <w:sz w:val="28"/>
          <w:szCs w:val="28"/>
        </w:rPr>
        <w:t xml:space="preserve"> </w:t>
      </w:r>
      <w:r w:rsidR="00656C22">
        <w:rPr>
          <w:b w:val="0"/>
          <w:bCs w:val="0"/>
          <w:color w:val="000000"/>
          <w:sz w:val="28"/>
          <w:szCs w:val="28"/>
        </w:rPr>
        <w:t>lãnh đạo</w:t>
      </w:r>
      <w:r w:rsidR="00AA1327">
        <w:rPr>
          <w:b w:val="0"/>
          <w:bCs w:val="0"/>
          <w:color w:val="000000"/>
          <w:sz w:val="28"/>
          <w:szCs w:val="28"/>
        </w:rPr>
        <w:t xml:space="preserve"> </w:t>
      </w:r>
      <w:r w:rsidR="00656C22">
        <w:rPr>
          <w:b w:val="0"/>
          <w:bCs w:val="0"/>
          <w:color w:val="000000"/>
          <w:sz w:val="28"/>
          <w:szCs w:val="28"/>
        </w:rPr>
        <w:t>và 01 giáo viên</w:t>
      </w:r>
      <w:r w:rsidR="00AA1327">
        <w:rPr>
          <w:b w:val="0"/>
          <w:bCs w:val="0"/>
          <w:color w:val="000000"/>
          <w:sz w:val="28"/>
          <w:szCs w:val="28"/>
        </w:rPr>
        <w:t>/</w:t>
      </w:r>
      <w:r>
        <w:rPr>
          <w:b w:val="0"/>
          <w:bCs w:val="0"/>
          <w:color w:val="000000"/>
          <w:sz w:val="28"/>
          <w:szCs w:val="28"/>
        </w:rPr>
        <w:t>01 đơn vị</w:t>
      </w:r>
      <w:r w:rsidR="008B1600">
        <w:rPr>
          <w:b w:val="0"/>
          <w:bCs w:val="0"/>
          <w:color w:val="000000"/>
          <w:sz w:val="28"/>
          <w:szCs w:val="28"/>
        </w:rPr>
        <w:t>.</w:t>
      </w:r>
    </w:p>
    <w:p w:rsidR="00BF3664" w:rsidRDefault="00BF3664" w:rsidP="00FF2F38">
      <w:pPr>
        <w:spacing w:after="240" w:line="276" w:lineRule="auto"/>
        <w:ind w:firstLine="720"/>
        <w:rPr>
          <w:szCs w:val="28"/>
          <w:lang w:val="fr-FR"/>
        </w:rPr>
      </w:pPr>
      <w:r>
        <w:rPr>
          <w:szCs w:val="28"/>
          <w:lang w:val="fr-FR"/>
        </w:rPr>
        <w:t xml:space="preserve">4. Thời gian, địa điểm, nội dung </w:t>
      </w:r>
    </w:p>
    <w:p w:rsidR="007B4794" w:rsidRPr="004E34C4" w:rsidRDefault="00526708" w:rsidP="00FF2F38">
      <w:pPr>
        <w:spacing w:after="240" w:line="276" w:lineRule="auto"/>
        <w:ind w:firstLine="720"/>
        <w:rPr>
          <w:szCs w:val="28"/>
          <w:lang w:val="fr-FR"/>
        </w:rPr>
      </w:pPr>
      <w:r w:rsidRPr="00424E99">
        <w:rPr>
          <w:szCs w:val="28"/>
          <w:lang w:val="fr-FR"/>
        </w:rPr>
        <w:t xml:space="preserve">- </w:t>
      </w:r>
      <w:r w:rsidR="00A4101B" w:rsidRPr="00424E99">
        <w:rPr>
          <w:szCs w:val="28"/>
          <w:lang w:val="fr-FR"/>
        </w:rPr>
        <w:t>Thời gian</w:t>
      </w:r>
      <w:r w:rsidR="000850A1">
        <w:rPr>
          <w:szCs w:val="28"/>
          <w:lang w:val="fr-FR"/>
        </w:rPr>
        <w:t> : 03</w:t>
      </w:r>
      <w:r w:rsidR="009F4EEE" w:rsidRPr="00424E99">
        <w:rPr>
          <w:szCs w:val="28"/>
          <w:lang w:val="fr-FR"/>
        </w:rPr>
        <w:t xml:space="preserve"> ngày</w:t>
      </w:r>
      <w:r w:rsidR="000850A1">
        <w:rPr>
          <w:szCs w:val="28"/>
          <w:lang w:val="fr-FR"/>
        </w:rPr>
        <w:t xml:space="preserve"> (từ ngày 17 đến ngày 19/01/2024).</w:t>
      </w:r>
      <w:r w:rsidR="008B1600">
        <w:rPr>
          <w:szCs w:val="28"/>
          <w:lang w:val="fr-FR"/>
        </w:rPr>
        <w:t xml:space="preserve"> </w:t>
      </w:r>
      <w:r w:rsidR="000850A1">
        <w:rPr>
          <w:szCs w:val="28"/>
          <w:lang w:val="fr-FR"/>
        </w:rPr>
        <w:t xml:space="preserve">Khai mạc </w:t>
      </w:r>
      <w:r w:rsidR="009F4EEE">
        <w:rPr>
          <w:szCs w:val="28"/>
          <w:lang w:val="fr-FR"/>
        </w:rPr>
        <w:t>0</w:t>
      </w:r>
      <w:r w:rsidR="000850A1">
        <w:rPr>
          <w:szCs w:val="28"/>
          <w:lang w:val="fr-FR"/>
        </w:rPr>
        <w:t>8h30, ngày 17</w:t>
      </w:r>
      <w:r w:rsidR="00A4101B" w:rsidRPr="004E34C4">
        <w:rPr>
          <w:szCs w:val="28"/>
          <w:lang w:val="fr-FR"/>
        </w:rPr>
        <w:t xml:space="preserve"> </w:t>
      </w:r>
      <w:r w:rsidR="000850A1">
        <w:rPr>
          <w:szCs w:val="28"/>
          <w:lang w:val="fr-FR"/>
        </w:rPr>
        <w:t>/01/2024</w:t>
      </w:r>
      <w:r w:rsidR="008B1600">
        <w:rPr>
          <w:szCs w:val="28"/>
          <w:lang w:val="fr-FR"/>
        </w:rPr>
        <w:t xml:space="preserve"> (Thứ</w:t>
      </w:r>
      <w:r w:rsidR="000850A1">
        <w:rPr>
          <w:szCs w:val="28"/>
          <w:lang w:val="fr-FR"/>
        </w:rPr>
        <w:t xml:space="preserve"> Tư</w:t>
      </w:r>
      <w:r w:rsidR="008B1600">
        <w:rPr>
          <w:szCs w:val="28"/>
          <w:lang w:val="fr-FR"/>
        </w:rPr>
        <w:t>)</w:t>
      </w:r>
      <w:r w:rsidR="00A4101B" w:rsidRPr="004E34C4">
        <w:rPr>
          <w:szCs w:val="28"/>
          <w:lang w:val="fr-FR"/>
        </w:rPr>
        <w:t>.</w:t>
      </w:r>
    </w:p>
    <w:p w:rsidR="006E3176" w:rsidRDefault="00526708" w:rsidP="00FF2F38">
      <w:pPr>
        <w:spacing w:after="240" w:line="276" w:lineRule="auto"/>
        <w:ind w:firstLine="720"/>
        <w:rPr>
          <w:szCs w:val="28"/>
          <w:lang w:val="fr-FR"/>
        </w:rPr>
      </w:pPr>
      <w:r w:rsidRPr="00424E99">
        <w:rPr>
          <w:szCs w:val="28"/>
          <w:lang w:val="fr-FR"/>
        </w:rPr>
        <w:t xml:space="preserve">- </w:t>
      </w:r>
      <w:r w:rsidR="00A4101B" w:rsidRPr="00424E99">
        <w:rPr>
          <w:szCs w:val="28"/>
          <w:lang w:val="fr-FR"/>
        </w:rPr>
        <w:t>Địa điểm:</w:t>
      </w:r>
      <w:r w:rsidR="00A4101B" w:rsidRPr="004E34C4">
        <w:rPr>
          <w:szCs w:val="28"/>
          <w:lang w:val="fr-FR"/>
        </w:rPr>
        <w:t xml:space="preserve"> </w:t>
      </w:r>
      <w:r w:rsidR="00217153">
        <w:rPr>
          <w:szCs w:val="28"/>
          <w:lang w:val="fr-FR"/>
        </w:rPr>
        <w:t>Đ</w:t>
      </w:r>
      <w:r w:rsidR="008B1600">
        <w:rPr>
          <w:szCs w:val="28"/>
          <w:lang w:val="fr-FR"/>
        </w:rPr>
        <w:t xml:space="preserve">iểm cầu </w:t>
      </w:r>
      <w:r w:rsidR="00F016E8">
        <w:rPr>
          <w:szCs w:val="28"/>
          <w:lang w:val="fr-FR"/>
        </w:rPr>
        <w:t>t</w:t>
      </w:r>
      <w:r w:rsidR="00F016E8" w:rsidRPr="00F016E8">
        <w:rPr>
          <w:szCs w:val="28"/>
          <w:lang w:val="fr-FR"/>
        </w:rPr>
        <w:t xml:space="preserve">ổ chức </w:t>
      </w:r>
      <w:r w:rsidR="00217153">
        <w:rPr>
          <w:szCs w:val="28"/>
          <w:lang w:val="fr-FR"/>
        </w:rPr>
        <w:t xml:space="preserve">của </w:t>
      </w:r>
      <w:r w:rsidR="008B1600">
        <w:rPr>
          <w:szCs w:val="28"/>
          <w:lang w:val="fr-FR"/>
        </w:rPr>
        <w:t>P</w:t>
      </w:r>
      <w:r w:rsidR="00F016E8">
        <w:rPr>
          <w:szCs w:val="28"/>
          <w:lang w:val="fr-FR"/>
        </w:rPr>
        <w:t xml:space="preserve">hòng </w:t>
      </w:r>
      <w:r w:rsidR="008B1600">
        <w:rPr>
          <w:szCs w:val="28"/>
          <w:lang w:val="fr-FR"/>
        </w:rPr>
        <w:t>GDĐT</w:t>
      </w:r>
      <w:r w:rsidR="00217153">
        <w:rPr>
          <w:szCs w:val="28"/>
          <w:lang w:val="fr-FR"/>
        </w:rPr>
        <w:t xml:space="preserve"> đặt tại trường THCS Nguyễn Duy.</w:t>
      </w:r>
    </w:p>
    <w:p w:rsidR="008B1600" w:rsidRDefault="006E3176" w:rsidP="00FF2F38">
      <w:pPr>
        <w:spacing w:after="240" w:line="276" w:lineRule="auto"/>
        <w:ind w:firstLine="720"/>
        <w:rPr>
          <w:szCs w:val="28"/>
          <w:lang w:val="fr-FR"/>
        </w:rPr>
      </w:pPr>
      <w:r>
        <w:rPr>
          <w:szCs w:val="28"/>
          <w:lang w:val="fr-FR"/>
        </w:rPr>
        <w:t>- Đ</w:t>
      </w:r>
      <w:r w:rsidR="00AE61E2" w:rsidRPr="00AE61E2">
        <w:rPr>
          <w:szCs w:val="28"/>
          <w:lang w:val="fr-FR"/>
        </w:rPr>
        <w:t>ịa chỉ phòng họp trực tuyến qua phần mềm Zoom, đường link:https://zoom.us/i/93197572929?pwd=d31XaUc2UlBzb21 CMFFLdXhFR3c 1 dz 09. Meeting ID: 931 9757 2929, Passcode: 171924.</w:t>
      </w:r>
    </w:p>
    <w:p w:rsidR="006E3176" w:rsidRDefault="006E3176" w:rsidP="00FF2F38">
      <w:pPr>
        <w:spacing w:after="240" w:line="276" w:lineRule="auto"/>
        <w:ind w:firstLine="720"/>
        <w:rPr>
          <w:szCs w:val="28"/>
          <w:lang w:val="fr-FR"/>
        </w:rPr>
      </w:pPr>
      <w:r>
        <w:rPr>
          <w:szCs w:val="28"/>
          <w:lang w:val="fr-FR"/>
        </w:rPr>
        <w:lastRenderedPageBreak/>
        <w:t xml:space="preserve">* </w:t>
      </w:r>
      <w:r w:rsidR="00217153">
        <w:rPr>
          <w:b/>
          <w:bCs/>
          <w:color w:val="000000"/>
          <w:szCs w:val="28"/>
        </w:rPr>
        <w:t>trường THCS Nguyễn Duy</w:t>
      </w:r>
      <w:r w:rsidR="00217153">
        <w:rPr>
          <w:szCs w:val="28"/>
        </w:rPr>
        <w:t xml:space="preserve">  cử cán bộ phụ trách </w:t>
      </w:r>
      <w:r w:rsidRPr="006E3176">
        <w:rPr>
          <w:szCs w:val="28"/>
          <w:lang w:val="fr-FR"/>
        </w:rPr>
        <w:t>đăng nhập vào phòng Zoom để test đường truyề</w:t>
      </w:r>
      <w:r>
        <w:rPr>
          <w:szCs w:val="28"/>
          <w:lang w:val="fr-FR"/>
        </w:rPr>
        <w:t>n vào lúc 16h30 ngày 16/01/2024 (Thứ Ba)</w:t>
      </w:r>
      <w:r w:rsidRPr="006E3176">
        <w:rPr>
          <w:szCs w:val="28"/>
          <w:lang w:val="fr-FR"/>
        </w:rPr>
        <w:t>.</w:t>
      </w:r>
    </w:p>
    <w:p w:rsidR="00BF3664" w:rsidRDefault="00526708" w:rsidP="00FF2F38">
      <w:pPr>
        <w:spacing w:after="240" w:line="276" w:lineRule="auto"/>
        <w:ind w:firstLine="720"/>
        <w:rPr>
          <w:szCs w:val="28"/>
          <w:lang w:val="fr-FR"/>
        </w:rPr>
      </w:pPr>
      <w:r w:rsidRPr="00424E99">
        <w:rPr>
          <w:szCs w:val="28"/>
          <w:lang w:val="fr-FR"/>
        </w:rPr>
        <w:t xml:space="preserve">- </w:t>
      </w:r>
      <w:r w:rsidR="0008222D" w:rsidRPr="00424E99">
        <w:rPr>
          <w:szCs w:val="28"/>
          <w:lang w:val="fr-FR"/>
        </w:rPr>
        <w:t>Nội dung:</w:t>
      </w:r>
      <w:r>
        <w:rPr>
          <w:szCs w:val="28"/>
          <w:lang w:val="fr-FR"/>
        </w:rPr>
        <w:t xml:space="preserve"> </w:t>
      </w:r>
      <w:r w:rsidR="0008222D" w:rsidRPr="004E34C4">
        <w:rPr>
          <w:szCs w:val="28"/>
          <w:lang w:val="fr-FR"/>
        </w:rPr>
        <w:t xml:space="preserve">Tập huấn </w:t>
      </w:r>
      <w:r w:rsidR="008B1600" w:rsidRPr="008B1600">
        <w:rPr>
          <w:szCs w:val="28"/>
          <w:lang w:val="fr-FR"/>
        </w:rPr>
        <w:t xml:space="preserve">trực tuyến triển khai </w:t>
      </w:r>
      <w:r w:rsidR="00664976" w:rsidRPr="00664976">
        <w:rPr>
          <w:szCs w:val="28"/>
          <w:lang w:val="fr-FR"/>
        </w:rPr>
        <w:t>chính sách và hướng dẫn kỹ năng công tác xã hội trường học</w:t>
      </w:r>
      <w:r w:rsidR="008B1600" w:rsidRPr="008B1600">
        <w:rPr>
          <w:szCs w:val="28"/>
          <w:lang w:val="fr-FR"/>
        </w:rPr>
        <w:t xml:space="preserve"> </w:t>
      </w:r>
      <w:r w:rsidR="000113D5" w:rsidRPr="004E34C4">
        <w:rPr>
          <w:szCs w:val="28"/>
          <w:lang w:val="fr-FR"/>
        </w:rPr>
        <w:t>(Chương trình kèm theo)</w:t>
      </w:r>
      <w:r w:rsidR="00BF3664">
        <w:rPr>
          <w:szCs w:val="28"/>
          <w:lang w:val="fr-FR"/>
        </w:rPr>
        <w:t>.</w:t>
      </w:r>
    </w:p>
    <w:p w:rsidR="006E3176" w:rsidRDefault="006E3176" w:rsidP="00FF2F38">
      <w:pPr>
        <w:spacing w:after="240" w:line="276" w:lineRule="auto"/>
        <w:ind w:firstLine="720"/>
        <w:rPr>
          <w:szCs w:val="28"/>
          <w:lang w:val="fr-FR"/>
        </w:rPr>
      </w:pPr>
      <w:r w:rsidRPr="006E3176">
        <w:rPr>
          <w:szCs w:val="28"/>
          <w:lang w:val="fr-FR"/>
        </w:rPr>
        <w:t>Ghi chú: Kinh phí đi lại, ăn, ở của cán bộ do cơ quan cử cán bộ tham dự tập huấn chi trả theo quy định.</w:t>
      </w:r>
    </w:p>
    <w:p w:rsidR="007B4794" w:rsidRPr="004E34C4" w:rsidRDefault="00E97638" w:rsidP="00FF2F38">
      <w:pPr>
        <w:spacing w:after="240" w:line="276" w:lineRule="auto"/>
        <w:ind w:firstLine="709"/>
        <w:rPr>
          <w:rFonts w:cs="Times New Roman"/>
          <w:spacing w:val="6"/>
          <w:szCs w:val="28"/>
        </w:rPr>
      </w:pPr>
      <w:r>
        <w:rPr>
          <w:rFonts w:cs="Times New Roman"/>
          <w:spacing w:val="6"/>
          <w:szCs w:val="28"/>
        </w:rPr>
        <w:t>5</w:t>
      </w:r>
      <w:r w:rsidR="00B61CAF" w:rsidRPr="004E34C4">
        <w:rPr>
          <w:rFonts w:cs="Times New Roman"/>
          <w:spacing w:val="6"/>
          <w:szCs w:val="28"/>
        </w:rPr>
        <w:t>. D</w:t>
      </w:r>
      <w:r w:rsidR="00A4101B" w:rsidRPr="004E34C4">
        <w:rPr>
          <w:rFonts w:cs="Times New Roman"/>
          <w:spacing w:val="6"/>
          <w:szCs w:val="28"/>
        </w:rPr>
        <w:t xml:space="preserve">anh sách </w:t>
      </w:r>
      <w:r w:rsidR="00D14DAC" w:rsidRPr="004E34C4">
        <w:rPr>
          <w:rFonts w:cs="Times New Roman"/>
          <w:spacing w:val="6"/>
          <w:szCs w:val="28"/>
        </w:rPr>
        <w:t>cán bộ</w:t>
      </w:r>
      <w:r w:rsidR="00A4101B" w:rsidRPr="004E34C4">
        <w:rPr>
          <w:rFonts w:cs="Times New Roman"/>
          <w:spacing w:val="6"/>
          <w:szCs w:val="28"/>
        </w:rPr>
        <w:t xml:space="preserve"> tham dự tập huấn gửi về </w:t>
      </w:r>
      <w:r w:rsidR="00217153">
        <w:rPr>
          <w:rFonts w:cs="Times New Roman"/>
          <w:spacing w:val="6"/>
          <w:szCs w:val="28"/>
        </w:rPr>
        <w:t>Phòng</w:t>
      </w:r>
      <w:r w:rsidR="00B61CAF" w:rsidRPr="004E34C4">
        <w:rPr>
          <w:rFonts w:cs="Times New Roman"/>
          <w:spacing w:val="6"/>
          <w:szCs w:val="28"/>
        </w:rPr>
        <w:t xml:space="preserve"> GDĐT </w:t>
      </w:r>
      <w:r w:rsidR="000113D5" w:rsidRPr="004E34C4">
        <w:rPr>
          <w:rFonts w:cs="Times New Roman"/>
          <w:spacing w:val="6"/>
          <w:szCs w:val="28"/>
        </w:rPr>
        <w:t>qua email:</w:t>
      </w:r>
      <w:r w:rsidR="006E3176">
        <w:rPr>
          <w:rFonts w:cs="Times New Roman"/>
          <w:spacing w:val="6"/>
          <w:szCs w:val="28"/>
        </w:rPr>
        <w:t xml:space="preserve"> </w:t>
      </w:r>
      <w:hyperlink r:id="rId9" w:history="1">
        <w:r w:rsidR="00217153" w:rsidRPr="00EF7924">
          <w:rPr>
            <w:rStyle w:val="Hyperlink"/>
            <w:rFonts w:cs="Times New Roman"/>
            <w:spacing w:val="6"/>
            <w:szCs w:val="28"/>
          </w:rPr>
          <w:t>vanpgd0702@gmail</w:t>
        </w:r>
      </w:hyperlink>
      <w:r w:rsidR="00217153">
        <w:rPr>
          <w:rStyle w:val="Hyperlink"/>
          <w:rFonts w:cs="Times New Roman"/>
          <w:spacing w:val="6"/>
          <w:szCs w:val="28"/>
        </w:rPr>
        <w:t>.com</w:t>
      </w:r>
      <w:r w:rsidR="006E3176">
        <w:rPr>
          <w:rFonts w:cs="Times New Roman"/>
          <w:spacing w:val="6"/>
          <w:szCs w:val="28"/>
        </w:rPr>
        <w:t xml:space="preserve"> </w:t>
      </w:r>
      <w:r w:rsidR="00A4101B" w:rsidRPr="004E34C4">
        <w:rPr>
          <w:rFonts w:cs="Times New Roman"/>
          <w:spacing w:val="6"/>
          <w:szCs w:val="28"/>
        </w:rPr>
        <w:t>trướ</w:t>
      </w:r>
      <w:r w:rsidR="00D40DF1" w:rsidRPr="004E34C4">
        <w:rPr>
          <w:rFonts w:cs="Times New Roman"/>
          <w:spacing w:val="6"/>
          <w:szCs w:val="28"/>
        </w:rPr>
        <w:t>c</w:t>
      </w:r>
      <w:r w:rsidR="006E3176">
        <w:rPr>
          <w:rFonts w:cs="Times New Roman"/>
          <w:spacing w:val="6"/>
          <w:szCs w:val="28"/>
        </w:rPr>
        <w:t xml:space="preserve"> </w:t>
      </w:r>
      <w:r w:rsidR="00BF3664">
        <w:rPr>
          <w:rFonts w:cs="Times New Roman"/>
          <w:b/>
          <w:i/>
          <w:spacing w:val="6"/>
          <w:szCs w:val="28"/>
        </w:rPr>
        <w:t>ngày 1</w:t>
      </w:r>
      <w:r w:rsidR="00217153">
        <w:rPr>
          <w:rFonts w:cs="Times New Roman"/>
          <w:b/>
          <w:i/>
          <w:spacing w:val="6"/>
          <w:szCs w:val="28"/>
        </w:rPr>
        <w:t>4h</w:t>
      </w:r>
      <w:r w:rsidR="006743BC">
        <w:rPr>
          <w:rFonts w:cs="Times New Roman"/>
          <w:b/>
          <w:i/>
          <w:spacing w:val="6"/>
          <w:szCs w:val="28"/>
        </w:rPr>
        <w:t>00</w:t>
      </w:r>
      <w:r w:rsidR="00217153">
        <w:rPr>
          <w:rFonts w:cs="Times New Roman"/>
          <w:b/>
          <w:i/>
          <w:spacing w:val="6"/>
          <w:szCs w:val="28"/>
        </w:rPr>
        <w:t xml:space="preserve"> ngày 16</w:t>
      </w:r>
      <w:r w:rsidR="00BF3664">
        <w:rPr>
          <w:rFonts w:cs="Times New Roman"/>
          <w:b/>
          <w:i/>
          <w:spacing w:val="6"/>
          <w:szCs w:val="28"/>
        </w:rPr>
        <w:t>/01/2024</w:t>
      </w:r>
      <w:r w:rsidR="006E3176">
        <w:rPr>
          <w:rFonts w:cs="Times New Roman"/>
          <w:spacing w:val="6"/>
          <w:szCs w:val="28"/>
        </w:rPr>
        <w:t>; đ</w:t>
      </w:r>
      <w:r w:rsidR="006E3176" w:rsidRPr="006E3176">
        <w:rPr>
          <w:rFonts w:cs="Times New Roman"/>
          <w:spacing w:val="6"/>
          <w:szCs w:val="28"/>
        </w:rPr>
        <w:t>ại diện điểm cầu liên hệ trực tiếp đồng chí Nguyễn Thị Bích Thủy, Vụ Giáo dục Chính trị và Công tác học sinh, sinh viên, điện thoại: 0917 345 434, để liên hệ hỗ trợ kỹ thuật.</w:t>
      </w:r>
      <w:r w:rsidR="006E3176">
        <w:rPr>
          <w:rFonts w:cs="Times New Roman"/>
          <w:spacing w:val="6"/>
          <w:szCs w:val="28"/>
        </w:rPr>
        <w:t xml:space="preserve"> </w:t>
      </w:r>
    </w:p>
    <w:p w:rsidR="004E34C4" w:rsidRPr="004E34C4" w:rsidRDefault="00217153" w:rsidP="00FF2F38">
      <w:pPr>
        <w:spacing w:after="240" w:line="276" w:lineRule="auto"/>
        <w:ind w:firstLine="709"/>
        <w:rPr>
          <w:i/>
          <w:szCs w:val="28"/>
        </w:rPr>
      </w:pPr>
      <w:r>
        <w:rPr>
          <w:bCs/>
          <w:color w:val="000000"/>
          <w:szCs w:val="28"/>
        </w:rPr>
        <w:t>Phòng</w:t>
      </w:r>
      <w:r w:rsidR="004E34C4" w:rsidRPr="004E34C4">
        <w:rPr>
          <w:bCs/>
          <w:color w:val="000000"/>
          <w:szCs w:val="28"/>
        </w:rPr>
        <w:t xml:space="preserve"> Giáo dục và Đào tạo </w:t>
      </w:r>
      <w:r w:rsidR="00FC7BC0">
        <w:rPr>
          <w:bCs/>
          <w:color w:val="000000"/>
          <w:szCs w:val="28"/>
        </w:rPr>
        <w:t xml:space="preserve">đề </w:t>
      </w:r>
      <w:r w:rsidR="004E34C4" w:rsidRPr="004E34C4">
        <w:rPr>
          <w:bCs/>
          <w:color w:val="000000"/>
          <w:szCs w:val="28"/>
        </w:rPr>
        <w:t xml:space="preserve">nghị các đơn vị </w:t>
      </w:r>
      <w:r w:rsidR="00F016E8">
        <w:rPr>
          <w:bCs/>
          <w:color w:val="000000"/>
          <w:szCs w:val="28"/>
        </w:rPr>
        <w:t xml:space="preserve">triển khai </w:t>
      </w:r>
      <w:r w:rsidR="004E34C4" w:rsidRPr="004E34C4">
        <w:rPr>
          <w:bCs/>
          <w:color w:val="000000"/>
          <w:szCs w:val="28"/>
        </w:rPr>
        <w:t>thực hiện</w:t>
      </w:r>
      <w:r w:rsidR="006E3176">
        <w:rPr>
          <w:bCs/>
          <w:color w:val="000000"/>
          <w:szCs w:val="28"/>
        </w:rPr>
        <w:t>,</w:t>
      </w:r>
      <w:r w:rsidR="006E3176" w:rsidRPr="006E3176">
        <w:t xml:space="preserve"> </w:t>
      </w:r>
      <w:r w:rsidR="006E3176">
        <w:rPr>
          <w:bCs/>
          <w:color w:val="000000"/>
          <w:szCs w:val="28"/>
        </w:rPr>
        <w:t>y</w:t>
      </w:r>
      <w:r w:rsidR="006E3176" w:rsidRPr="006E3176">
        <w:rPr>
          <w:bCs/>
          <w:color w:val="000000"/>
          <w:szCs w:val="28"/>
        </w:rPr>
        <w:t>êu cầu cán bộ tham dự lớp tập huấn theo đúng thành phần, thời gian, địa điể</w:t>
      </w:r>
      <w:r w:rsidR="006E3176">
        <w:rPr>
          <w:bCs/>
          <w:color w:val="000000"/>
          <w:szCs w:val="28"/>
        </w:rPr>
        <w:t>m</w:t>
      </w:r>
      <w:r w:rsidR="004E34C4" w:rsidRPr="004E34C4">
        <w:rPr>
          <w:bCs/>
          <w:color w:val="000000"/>
          <w:szCs w:val="28"/>
        </w:rPr>
        <w:t>./.</w:t>
      </w:r>
    </w:p>
    <w:p w:rsidR="007B4794" w:rsidRPr="004E34C4" w:rsidRDefault="007B4794" w:rsidP="00FF2F38">
      <w:pPr>
        <w:shd w:val="clear" w:color="auto" w:fill="FFFFFF"/>
        <w:spacing w:after="240" w:line="264" w:lineRule="auto"/>
        <w:ind w:firstLine="720"/>
        <w:jc w:val="left"/>
        <w:rPr>
          <w:rFonts w:eastAsia="Times New Roman" w:cs="Times New Roman"/>
          <w:spacing w:val="6"/>
          <w:szCs w:val="28"/>
        </w:rPr>
      </w:pPr>
    </w:p>
    <w:tbl>
      <w:tblPr>
        <w:tblW w:w="9562" w:type="dxa"/>
        <w:tblInd w:w="108" w:type="dxa"/>
        <w:tblLook w:val="04A0" w:firstRow="1" w:lastRow="0" w:firstColumn="1" w:lastColumn="0" w:noHBand="0" w:noVBand="1"/>
      </w:tblPr>
      <w:tblGrid>
        <w:gridCol w:w="4962"/>
        <w:gridCol w:w="4600"/>
      </w:tblGrid>
      <w:tr w:rsidR="007B4794" w:rsidTr="000113D5">
        <w:trPr>
          <w:trHeight w:val="1608"/>
        </w:trPr>
        <w:tc>
          <w:tcPr>
            <w:tcW w:w="4962" w:type="dxa"/>
            <w:shd w:val="clear" w:color="auto" w:fill="auto"/>
          </w:tcPr>
          <w:p w:rsidR="007B4794" w:rsidRDefault="00A4101B" w:rsidP="00995331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bookmarkStart w:id="0" w:name="_GoBack" w:colFirst="0" w:colLast="0"/>
            <w:r>
              <w:rPr>
                <w:rFonts w:eastAsia="Times New Roman" w:cs="Times New Roman"/>
                <w:spacing w:val="6"/>
                <w:szCs w:val="28"/>
              </w:rPr>
              <w:t> </w:t>
            </w:r>
            <w:r>
              <w:rPr>
                <w:b/>
                <w:i/>
                <w:sz w:val="24"/>
                <w:szCs w:val="24"/>
              </w:rPr>
              <w:t>Nơi nhận:</w:t>
            </w:r>
          </w:p>
          <w:p w:rsidR="007B4794" w:rsidRDefault="00A4101B" w:rsidP="0099533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- Như trên;</w:t>
            </w:r>
          </w:p>
          <w:p w:rsidR="007B4794" w:rsidRDefault="000113D5" w:rsidP="0099533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-</w:t>
            </w:r>
            <w:r w:rsidR="00FF2F38">
              <w:rPr>
                <w:sz w:val="22"/>
              </w:rPr>
              <w:t xml:space="preserve"> Sở</w:t>
            </w:r>
            <w:r w:rsidR="00FC7BC0">
              <w:rPr>
                <w:sz w:val="22"/>
              </w:rPr>
              <w:t xml:space="preserve"> GDĐT</w:t>
            </w:r>
            <w:r w:rsidR="00A4101B">
              <w:rPr>
                <w:sz w:val="22"/>
              </w:rPr>
              <w:t xml:space="preserve"> </w:t>
            </w:r>
            <w:r w:rsidR="004E34C4">
              <w:rPr>
                <w:sz w:val="22"/>
              </w:rPr>
              <w:t>;</w:t>
            </w:r>
          </w:p>
          <w:p w:rsidR="00445CF8" w:rsidRDefault="00445CF8" w:rsidP="00995331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- Website </w:t>
            </w:r>
            <w:r w:rsidR="00FF2F38">
              <w:rPr>
                <w:sz w:val="22"/>
              </w:rPr>
              <w:t>phòng</w:t>
            </w:r>
            <w:r>
              <w:rPr>
                <w:sz w:val="22"/>
              </w:rPr>
              <w:t>;</w:t>
            </w:r>
          </w:p>
          <w:p w:rsidR="007B4794" w:rsidRDefault="000113D5" w:rsidP="00995331">
            <w:pPr>
              <w:spacing w:line="240" w:lineRule="auto"/>
              <w:rPr>
                <w:szCs w:val="28"/>
              </w:rPr>
            </w:pPr>
            <w:r>
              <w:rPr>
                <w:sz w:val="22"/>
              </w:rPr>
              <w:t xml:space="preserve">- </w:t>
            </w:r>
            <w:r w:rsidR="00A4101B">
              <w:rPr>
                <w:sz w:val="22"/>
              </w:rPr>
              <w:t xml:space="preserve">Lưu: </w:t>
            </w:r>
            <w:r w:rsidR="00FF2F38">
              <w:rPr>
                <w:sz w:val="22"/>
              </w:rPr>
              <w:t>CM, VT</w:t>
            </w:r>
            <w:r w:rsidR="00A4101B">
              <w:rPr>
                <w:sz w:val="22"/>
              </w:rPr>
              <w:t>.</w:t>
            </w:r>
          </w:p>
        </w:tc>
        <w:tc>
          <w:tcPr>
            <w:tcW w:w="4600" w:type="dxa"/>
            <w:shd w:val="clear" w:color="auto" w:fill="auto"/>
          </w:tcPr>
          <w:p w:rsidR="000113D5" w:rsidRDefault="000113D5" w:rsidP="00FF2F38">
            <w:pPr>
              <w:spacing w:after="24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KT. </w:t>
            </w:r>
            <w:r w:rsidR="00217153">
              <w:rPr>
                <w:b/>
                <w:szCs w:val="28"/>
              </w:rPr>
              <w:t>TRƯỞNG PHÒNG</w:t>
            </w:r>
            <w:r>
              <w:rPr>
                <w:b/>
                <w:szCs w:val="28"/>
              </w:rPr>
              <w:t xml:space="preserve">                                                                  PHÓ </w:t>
            </w:r>
            <w:r w:rsidR="00217153">
              <w:rPr>
                <w:b/>
                <w:szCs w:val="28"/>
              </w:rPr>
              <w:t xml:space="preserve">TRƯỞNG PHÒNG                                                                  </w:t>
            </w:r>
          </w:p>
          <w:p w:rsidR="000113D5" w:rsidRDefault="000113D5" w:rsidP="00FF2F38">
            <w:pPr>
              <w:spacing w:after="240" w:line="240" w:lineRule="auto"/>
              <w:jc w:val="center"/>
              <w:rPr>
                <w:b/>
                <w:szCs w:val="28"/>
              </w:rPr>
            </w:pPr>
          </w:p>
          <w:p w:rsidR="000113D5" w:rsidRDefault="000113D5" w:rsidP="006743BC">
            <w:pPr>
              <w:spacing w:after="240" w:line="240" w:lineRule="auto"/>
              <w:rPr>
                <w:b/>
                <w:szCs w:val="28"/>
              </w:rPr>
            </w:pPr>
          </w:p>
          <w:p w:rsidR="007B4794" w:rsidRPr="00FF2F38" w:rsidRDefault="00217153" w:rsidP="00FF2F38">
            <w:pPr>
              <w:spacing w:after="24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Đặng Thị Thu Hương</w:t>
            </w:r>
          </w:p>
        </w:tc>
      </w:tr>
    </w:tbl>
    <w:bookmarkEnd w:id="0"/>
    <w:p w:rsidR="000113D5" w:rsidRDefault="00A4101B" w:rsidP="004157C4">
      <w:pPr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2"/>
        </w:rPr>
        <w:t xml:space="preserve">    </w:t>
      </w:r>
    </w:p>
    <w:p w:rsidR="0055305C" w:rsidRDefault="00A4101B" w:rsidP="004157C4">
      <w:pPr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/>
          <w:bCs/>
          <w:color w:val="000000"/>
          <w:sz w:val="22"/>
        </w:rPr>
        <w:t xml:space="preserve">  </w:t>
      </w:r>
      <w:r w:rsidR="000113D5">
        <w:rPr>
          <w:rFonts w:eastAsia="Times New Roman" w:cs="Times New Roman"/>
          <w:b/>
          <w:bCs/>
          <w:color w:val="000000"/>
          <w:sz w:val="22"/>
        </w:rPr>
        <w:tab/>
      </w:r>
      <w:r w:rsidR="000113D5">
        <w:rPr>
          <w:rFonts w:eastAsia="Times New Roman" w:cs="Times New Roman"/>
          <w:b/>
          <w:bCs/>
          <w:color w:val="000000"/>
          <w:sz w:val="22"/>
        </w:rPr>
        <w:tab/>
      </w:r>
      <w:r w:rsidR="000113D5">
        <w:rPr>
          <w:rFonts w:eastAsia="Times New Roman" w:cs="Times New Roman"/>
          <w:b/>
          <w:bCs/>
          <w:color w:val="000000"/>
          <w:sz w:val="22"/>
        </w:rPr>
        <w:tab/>
      </w:r>
    </w:p>
    <w:p w:rsidR="00E524B9" w:rsidRDefault="0055305C" w:rsidP="004157C4">
      <w:pPr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/>
          <w:bCs/>
          <w:color w:val="000000"/>
          <w:sz w:val="22"/>
        </w:rPr>
        <w:t xml:space="preserve">                                          </w:t>
      </w:r>
      <w:r w:rsidR="00526708">
        <w:rPr>
          <w:rFonts w:eastAsia="Times New Roman" w:cs="Times New Roman"/>
          <w:b/>
          <w:bCs/>
          <w:color w:val="000000"/>
          <w:sz w:val="22"/>
        </w:rPr>
        <w:t xml:space="preserve">    </w:t>
      </w:r>
    </w:p>
    <w:p w:rsidR="00E524B9" w:rsidRDefault="00E524B9" w:rsidP="004157C4">
      <w:pPr>
        <w:rPr>
          <w:rFonts w:eastAsia="Times New Roman" w:cs="Times New Roman"/>
          <w:b/>
          <w:bCs/>
          <w:color w:val="000000"/>
          <w:sz w:val="22"/>
        </w:rPr>
      </w:pPr>
    </w:p>
    <w:p w:rsidR="00E524B9" w:rsidRDefault="00E524B9" w:rsidP="004157C4">
      <w:pPr>
        <w:rPr>
          <w:rFonts w:eastAsia="Times New Roman" w:cs="Times New Roman"/>
          <w:b/>
          <w:bCs/>
          <w:color w:val="000000"/>
          <w:sz w:val="22"/>
        </w:rPr>
      </w:pPr>
    </w:p>
    <w:p w:rsidR="00E524B9" w:rsidRDefault="00E524B9" w:rsidP="004157C4">
      <w:pPr>
        <w:rPr>
          <w:rFonts w:eastAsia="Times New Roman" w:cs="Times New Roman"/>
          <w:b/>
          <w:bCs/>
          <w:color w:val="000000"/>
          <w:sz w:val="22"/>
        </w:rPr>
      </w:pPr>
    </w:p>
    <w:p w:rsidR="00E524B9" w:rsidRDefault="00E524B9" w:rsidP="004157C4">
      <w:pPr>
        <w:rPr>
          <w:rFonts w:eastAsia="Times New Roman" w:cs="Times New Roman"/>
          <w:b/>
          <w:bCs/>
          <w:color w:val="000000"/>
          <w:sz w:val="22"/>
        </w:rPr>
      </w:pPr>
    </w:p>
    <w:p w:rsidR="00FF2F38" w:rsidRDefault="00FF2F38" w:rsidP="004157C4">
      <w:pPr>
        <w:rPr>
          <w:rFonts w:eastAsia="Times New Roman" w:cs="Times New Roman"/>
          <w:b/>
          <w:bCs/>
          <w:color w:val="000000"/>
          <w:sz w:val="22"/>
        </w:rPr>
      </w:pPr>
    </w:p>
    <w:p w:rsidR="006743BC" w:rsidRDefault="006743BC" w:rsidP="004157C4">
      <w:pPr>
        <w:rPr>
          <w:rFonts w:eastAsia="Times New Roman" w:cs="Times New Roman"/>
          <w:b/>
          <w:bCs/>
          <w:color w:val="000000"/>
          <w:sz w:val="22"/>
        </w:rPr>
      </w:pPr>
    </w:p>
    <w:p w:rsidR="006743BC" w:rsidRDefault="006743BC" w:rsidP="004157C4">
      <w:pPr>
        <w:rPr>
          <w:rFonts w:eastAsia="Times New Roman" w:cs="Times New Roman"/>
          <w:b/>
          <w:bCs/>
          <w:color w:val="000000"/>
          <w:sz w:val="22"/>
        </w:rPr>
      </w:pPr>
    </w:p>
    <w:p w:rsidR="00FF2F38" w:rsidRDefault="00FF2F38" w:rsidP="004157C4">
      <w:pPr>
        <w:rPr>
          <w:rFonts w:eastAsia="Times New Roman" w:cs="Times New Roman"/>
          <w:b/>
          <w:bCs/>
          <w:color w:val="000000"/>
          <w:sz w:val="22"/>
        </w:rPr>
      </w:pPr>
    </w:p>
    <w:p w:rsidR="00E524B9" w:rsidRDefault="00E524B9" w:rsidP="004157C4">
      <w:pPr>
        <w:rPr>
          <w:rFonts w:eastAsia="Times New Roman" w:cs="Times New Roman"/>
          <w:b/>
          <w:bCs/>
          <w:color w:val="000000"/>
          <w:sz w:val="22"/>
        </w:rPr>
      </w:pPr>
    </w:p>
    <w:p w:rsidR="004157C4" w:rsidRPr="002967E6" w:rsidRDefault="00BB21FD" w:rsidP="000B184F">
      <w:pPr>
        <w:rPr>
          <w:b/>
          <w:szCs w:val="28"/>
          <w:lang w:val="es-ES"/>
        </w:rPr>
      </w:pPr>
      <w:r>
        <w:rPr>
          <w:rFonts w:eastAsia="Times New Roman" w:cs="Times New Roman"/>
          <w:b/>
          <w:bCs/>
          <w:color w:val="000000"/>
          <w:sz w:val="22"/>
        </w:rPr>
        <w:t xml:space="preserve">                                       </w:t>
      </w:r>
      <w:r w:rsidR="00526708">
        <w:rPr>
          <w:rFonts w:eastAsia="Times New Roman" w:cs="Times New Roman"/>
          <w:b/>
          <w:bCs/>
          <w:color w:val="000000"/>
          <w:sz w:val="22"/>
        </w:rPr>
        <w:t xml:space="preserve"> </w:t>
      </w:r>
      <w:r w:rsidR="004157C4" w:rsidRPr="002967E6">
        <w:rPr>
          <w:b/>
          <w:szCs w:val="28"/>
          <w:lang w:val="es-ES"/>
        </w:rPr>
        <w:t>DANH SÁCH THAM GIA TẬP HUẤN</w:t>
      </w:r>
    </w:p>
    <w:p w:rsidR="004157C4" w:rsidRPr="00235C30" w:rsidRDefault="004157C4" w:rsidP="004157C4">
      <w:pPr>
        <w:jc w:val="center"/>
        <w:rPr>
          <w:sz w:val="26"/>
          <w:szCs w:val="26"/>
          <w:lang w:val="fr-FR"/>
        </w:rPr>
      </w:pPr>
      <w:r w:rsidRPr="00235C30">
        <w:rPr>
          <w:sz w:val="26"/>
          <w:szCs w:val="26"/>
          <w:lang w:val="fr-FR"/>
        </w:rPr>
        <w:t xml:space="preserve">Thời gian: Ngày </w:t>
      </w:r>
      <w:r w:rsidR="001974CE">
        <w:rPr>
          <w:sz w:val="26"/>
          <w:szCs w:val="26"/>
          <w:lang w:val="fr-FR"/>
        </w:rPr>
        <w:t>17-19/ 01/2024</w:t>
      </w:r>
    </w:p>
    <w:p w:rsidR="004157C4" w:rsidRPr="00235C30" w:rsidRDefault="004157C4" w:rsidP="004157C4">
      <w:pPr>
        <w:ind w:firstLine="720"/>
        <w:jc w:val="center"/>
        <w:rPr>
          <w:sz w:val="26"/>
          <w:szCs w:val="26"/>
          <w:lang w:val="fr-FR"/>
        </w:rPr>
      </w:pPr>
      <w:r w:rsidRPr="00235C30">
        <w:rPr>
          <w:sz w:val="26"/>
          <w:szCs w:val="26"/>
          <w:lang w:val="fr-FR"/>
        </w:rPr>
        <w:t>Địa điể</w:t>
      </w:r>
      <w:r>
        <w:rPr>
          <w:sz w:val="26"/>
          <w:szCs w:val="26"/>
          <w:lang w:val="fr-FR"/>
        </w:rPr>
        <w:t>m:</w:t>
      </w:r>
      <w:r w:rsidR="00E524B9">
        <w:rPr>
          <w:sz w:val="26"/>
          <w:szCs w:val="26"/>
          <w:lang w:val="fr-FR"/>
        </w:rPr>
        <w:t>……………………………………………………………………</w:t>
      </w:r>
      <w:r w:rsidRPr="00235C30">
        <w:rPr>
          <w:sz w:val="26"/>
          <w:szCs w:val="26"/>
          <w:lang w:val="fr-FR"/>
        </w:rPr>
        <w:t>.</w:t>
      </w:r>
    </w:p>
    <w:p w:rsidR="004157C4" w:rsidRPr="00C01F36" w:rsidRDefault="004157C4" w:rsidP="004157C4">
      <w:pPr>
        <w:spacing w:before="120" w:line="360" w:lineRule="exact"/>
        <w:ind w:firstLine="720"/>
        <w:rPr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719"/>
        <w:gridCol w:w="2204"/>
        <w:gridCol w:w="2477"/>
      </w:tblGrid>
      <w:tr w:rsidR="004157C4" w:rsidRPr="00796438" w:rsidTr="001974CE">
        <w:trPr>
          <w:trHeight w:val="665"/>
        </w:trPr>
        <w:tc>
          <w:tcPr>
            <w:tcW w:w="662" w:type="dxa"/>
            <w:shd w:val="clear" w:color="auto" w:fill="auto"/>
            <w:vAlign w:val="center"/>
          </w:tcPr>
          <w:p w:rsidR="004157C4" w:rsidRPr="002967E6" w:rsidRDefault="004157C4" w:rsidP="00F87859">
            <w:pPr>
              <w:jc w:val="center"/>
              <w:rPr>
                <w:rFonts w:eastAsia="Times New Roman"/>
                <w:b/>
                <w:szCs w:val="28"/>
                <w:lang w:val="es-ES"/>
              </w:rPr>
            </w:pPr>
            <w:r w:rsidRPr="002967E6">
              <w:rPr>
                <w:rFonts w:eastAsia="Times New Roman"/>
                <w:b/>
                <w:szCs w:val="28"/>
                <w:lang w:val="es-ES"/>
              </w:rPr>
              <w:t>TT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4157C4" w:rsidRPr="002967E6" w:rsidRDefault="004157C4" w:rsidP="00F87859">
            <w:pPr>
              <w:jc w:val="center"/>
              <w:rPr>
                <w:rFonts w:eastAsia="Times New Roman"/>
                <w:b/>
                <w:szCs w:val="28"/>
                <w:lang w:val="es-ES"/>
              </w:rPr>
            </w:pPr>
            <w:r w:rsidRPr="002967E6">
              <w:rPr>
                <w:rFonts w:eastAsia="Times New Roman"/>
                <w:b/>
                <w:szCs w:val="28"/>
                <w:lang w:val="es-ES"/>
              </w:rPr>
              <w:t>Họ và tên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157C4" w:rsidRPr="002967E6" w:rsidRDefault="004157C4" w:rsidP="00F87859">
            <w:pPr>
              <w:jc w:val="center"/>
              <w:rPr>
                <w:rFonts w:eastAsia="Times New Roman"/>
                <w:b/>
                <w:szCs w:val="28"/>
                <w:lang w:val="es-ES"/>
              </w:rPr>
            </w:pPr>
            <w:r w:rsidRPr="002967E6">
              <w:rPr>
                <w:rFonts w:eastAsia="Times New Roman"/>
                <w:b/>
                <w:szCs w:val="28"/>
                <w:lang w:val="es-ES"/>
              </w:rPr>
              <w:t>Số điện thoại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4157C4" w:rsidRPr="002967E6" w:rsidRDefault="004157C4" w:rsidP="00F87859">
            <w:pPr>
              <w:jc w:val="center"/>
              <w:rPr>
                <w:rFonts w:eastAsia="Times New Roman"/>
                <w:b/>
                <w:szCs w:val="28"/>
                <w:lang w:val="es-ES"/>
              </w:rPr>
            </w:pPr>
            <w:r w:rsidRPr="002967E6">
              <w:rPr>
                <w:rFonts w:eastAsia="Times New Roman"/>
                <w:b/>
                <w:szCs w:val="28"/>
                <w:lang w:val="es-ES"/>
              </w:rPr>
              <w:t xml:space="preserve">Đơn vị </w:t>
            </w:r>
          </w:p>
        </w:tc>
      </w:tr>
      <w:tr w:rsidR="004157C4" w:rsidRPr="00796438" w:rsidTr="001974CE">
        <w:trPr>
          <w:trHeight w:val="530"/>
        </w:trPr>
        <w:tc>
          <w:tcPr>
            <w:tcW w:w="662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  <w:r w:rsidRPr="00796438">
              <w:rPr>
                <w:rFonts w:eastAsia="Times New Roman"/>
                <w:sz w:val="22"/>
                <w:lang w:val="es-ES"/>
              </w:rPr>
              <w:t>1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</w:tr>
      <w:tr w:rsidR="004157C4" w:rsidRPr="00796438" w:rsidTr="001974CE">
        <w:trPr>
          <w:trHeight w:val="629"/>
        </w:trPr>
        <w:tc>
          <w:tcPr>
            <w:tcW w:w="662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  <w:r w:rsidRPr="00796438">
              <w:rPr>
                <w:rFonts w:eastAsia="Times New Roman"/>
                <w:sz w:val="22"/>
                <w:lang w:val="es-ES"/>
              </w:rPr>
              <w:t>2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</w:tr>
      <w:tr w:rsidR="004157C4" w:rsidRPr="00796438" w:rsidTr="001974CE">
        <w:trPr>
          <w:trHeight w:val="521"/>
        </w:trPr>
        <w:tc>
          <w:tcPr>
            <w:tcW w:w="662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  <w:r>
              <w:rPr>
                <w:rFonts w:eastAsia="Times New Roman"/>
                <w:sz w:val="22"/>
                <w:lang w:val="es-ES"/>
              </w:rPr>
              <w:t>3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</w:tr>
      <w:tr w:rsidR="004157C4" w:rsidRPr="00796438" w:rsidTr="001974CE">
        <w:trPr>
          <w:trHeight w:val="350"/>
        </w:trPr>
        <w:tc>
          <w:tcPr>
            <w:tcW w:w="662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  <w:r>
              <w:rPr>
                <w:rFonts w:eastAsia="Times New Roman"/>
                <w:sz w:val="22"/>
                <w:lang w:val="es-ES"/>
              </w:rPr>
              <w:t>4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</w:tr>
      <w:tr w:rsidR="004157C4" w:rsidRPr="00796438" w:rsidTr="001974CE">
        <w:trPr>
          <w:trHeight w:val="440"/>
        </w:trPr>
        <w:tc>
          <w:tcPr>
            <w:tcW w:w="662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  <w:r>
              <w:rPr>
                <w:rFonts w:eastAsia="Times New Roman"/>
                <w:sz w:val="22"/>
                <w:lang w:val="es-ES"/>
              </w:rPr>
              <w:t>5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</w:tr>
      <w:tr w:rsidR="004157C4" w:rsidRPr="00796438" w:rsidTr="001974CE">
        <w:trPr>
          <w:trHeight w:val="440"/>
        </w:trPr>
        <w:tc>
          <w:tcPr>
            <w:tcW w:w="662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  <w:r>
              <w:rPr>
                <w:rFonts w:eastAsia="Times New Roman"/>
                <w:sz w:val="22"/>
                <w:lang w:val="es-ES"/>
              </w:rPr>
              <w:t>6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</w:tr>
      <w:tr w:rsidR="004157C4" w:rsidRPr="00796438" w:rsidTr="001974CE">
        <w:trPr>
          <w:trHeight w:val="440"/>
        </w:trPr>
        <w:tc>
          <w:tcPr>
            <w:tcW w:w="662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  <w:r>
              <w:rPr>
                <w:rFonts w:eastAsia="Times New Roman"/>
                <w:sz w:val="22"/>
                <w:lang w:val="es-ES"/>
              </w:rPr>
              <w:t>7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</w:tr>
      <w:tr w:rsidR="004157C4" w:rsidRPr="00796438" w:rsidTr="001974CE">
        <w:trPr>
          <w:trHeight w:val="440"/>
        </w:trPr>
        <w:tc>
          <w:tcPr>
            <w:tcW w:w="662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  <w:r>
              <w:rPr>
                <w:rFonts w:eastAsia="Times New Roman"/>
                <w:sz w:val="22"/>
                <w:lang w:val="es-ES"/>
              </w:rPr>
              <w:t>8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</w:tr>
      <w:tr w:rsidR="004157C4" w:rsidRPr="00796438" w:rsidTr="001974CE">
        <w:trPr>
          <w:trHeight w:val="440"/>
        </w:trPr>
        <w:tc>
          <w:tcPr>
            <w:tcW w:w="662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  <w:r>
              <w:rPr>
                <w:rFonts w:eastAsia="Times New Roman"/>
                <w:sz w:val="22"/>
                <w:lang w:val="es-ES"/>
              </w:rPr>
              <w:t>9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</w:tr>
      <w:tr w:rsidR="004157C4" w:rsidRPr="00796438" w:rsidTr="001974CE">
        <w:trPr>
          <w:trHeight w:val="440"/>
        </w:trPr>
        <w:tc>
          <w:tcPr>
            <w:tcW w:w="662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  <w:r>
              <w:rPr>
                <w:rFonts w:eastAsia="Times New Roman"/>
                <w:sz w:val="22"/>
                <w:lang w:val="es-ES"/>
              </w:rPr>
              <w:t>10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</w:tr>
      <w:tr w:rsidR="004157C4" w:rsidRPr="00796438" w:rsidTr="001974CE">
        <w:trPr>
          <w:trHeight w:val="440"/>
        </w:trPr>
        <w:tc>
          <w:tcPr>
            <w:tcW w:w="662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  <w:r>
              <w:rPr>
                <w:rFonts w:eastAsia="Times New Roman"/>
                <w:sz w:val="22"/>
                <w:lang w:val="es-ES"/>
              </w:rPr>
              <w:t>11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</w:tr>
      <w:tr w:rsidR="004157C4" w:rsidRPr="00796438" w:rsidTr="001974CE">
        <w:trPr>
          <w:trHeight w:val="440"/>
        </w:trPr>
        <w:tc>
          <w:tcPr>
            <w:tcW w:w="662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  <w:r>
              <w:rPr>
                <w:rFonts w:eastAsia="Times New Roman"/>
                <w:sz w:val="22"/>
                <w:lang w:val="es-ES"/>
              </w:rPr>
              <w:t>12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</w:tr>
      <w:tr w:rsidR="004157C4" w:rsidRPr="00796438" w:rsidTr="001974CE">
        <w:trPr>
          <w:trHeight w:val="440"/>
        </w:trPr>
        <w:tc>
          <w:tcPr>
            <w:tcW w:w="662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  <w:r>
              <w:rPr>
                <w:rFonts w:eastAsia="Times New Roman"/>
                <w:sz w:val="22"/>
                <w:lang w:val="es-ES"/>
              </w:rPr>
              <w:t>13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</w:tr>
      <w:tr w:rsidR="004157C4" w:rsidRPr="00796438" w:rsidTr="001974CE">
        <w:trPr>
          <w:trHeight w:val="440"/>
        </w:trPr>
        <w:tc>
          <w:tcPr>
            <w:tcW w:w="662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  <w:r>
              <w:rPr>
                <w:rFonts w:eastAsia="Times New Roman"/>
                <w:sz w:val="22"/>
                <w:lang w:val="es-ES"/>
              </w:rPr>
              <w:t>14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</w:tr>
      <w:tr w:rsidR="004157C4" w:rsidRPr="00796438" w:rsidTr="001974CE">
        <w:trPr>
          <w:trHeight w:val="440"/>
        </w:trPr>
        <w:tc>
          <w:tcPr>
            <w:tcW w:w="662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  <w:r>
              <w:rPr>
                <w:rFonts w:eastAsia="Times New Roman"/>
                <w:sz w:val="22"/>
                <w:lang w:val="es-ES"/>
              </w:rPr>
              <w:t>15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</w:tr>
      <w:tr w:rsidR="004157C4" w:rsidRPr="00796438" w:rsidTr="001974CE">
        <w:trPr>
          <w:trHeight w:val="440"/>
        </w:trPr>
        <w:tc>
          <w:tcPr>
            <w:tcW w:w="662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  <w:r>
              <w:rPr>
                <w:rFonts w:eastAsia="Times New Roman"/>
                <w:sz w:val="22"/>
                <w:lang w:val="es-ES"/>
              </w:rPr>
              <w:t>16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</w:tr>
      <w:tr w:rsidR="004157C4" w:rsidRPr="00796438" w:rsidTr="001974CE">
        <w:trPr>
          <w:trHeight w:val="440"/>
        </w:trPr>
        <w:tc>
          <w:tcPr>
            <w:tcW w:w="662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  <w:r>
              <w:rPr>
                <w:rFonts w:eastAsia="Times New Roman"/>
                <w:sz w:val="22"/>
                <w:lang w:val="es-ES"/>
              </w:rPr>
              <w:t>17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</w:tr>
      <w:tr w:rsidR="004157C4" w:rsidRPr="00796438" w:rsidTr="001974CE">
        <w:trPr>
          <w:trHeight w:val="440"/>
        </w:trPr>
        <w:tc>
          <w:tcPr>
            <w:tcW w:w="662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  <w:r>
              <w:rPr>
                <w:rFonts w:eastAsia="Times New Roman"/>
                <w:sz w:val="22"/>
                <w:lang w:val="es-ES"/>
              </w:rPr>
              <w:t>18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</w:tr>
      <w:tr w:rsidR="004157C4" w:rsidRPr="00796438" w:rsidTr="001974CE">
        <w:trPr>
          <w:trHeight w:val="440"/>
        </w:trPr>
        <w:tc>
          <w:tcPr>
            <w:tcW w:w="662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  <w:r>
              <w:rPr>
                <w:rFonts w:eastAsia="Times New Roman"/>
                <w:sz w:val="22"/>
                <w:lang w:val="es-ES"/>
              </w:rPr>
              <w:t>19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</w:tr>
      <w:tr w:rsidR="004157C4" w:rsidRPr="00796438" w:rsidTr="001974CE">
        <w:trPr>
          <w:trHeight w:val="440"/>
        </w:trPr>
        <w:tc>
          <w:tcPr>
            <w:tcW w:w="662" w:type="dxa"/>
            <w:shd w:val="clear" w:color="auto" w:fill="auto"/>
            <w:vAlign w:val="center"/>
          </w:tcPr>
          <w:p w:rsidR="004157C4" w:rsidRPr="00796438" w:rsidRDefault="001974CE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  <w:r>
              <w:rPr>
                <w:rFonts w:eastAsia="Times New Roman"/>
                <w:sz w:val="22"/>
                <w:lang w:val="es-ES"/>
              </w:rPr>
              <w:t>…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4157C4" w:rsidRPr="00796438" w:rsidRDefault="004157C4" w:rsidP="00F87859">
            <w:pPr>
              <w:jc w:val="center"/>
              <w:rPr>
                <w:rFonts w:eastAsia="Times New Roman"/>
                <w:sz w:val="22"/>
                <w:lang w:val="es-ES"/>
              </w:rPr>
            </w:pPr>
          </w:p>
        </w:tc>
      </w:tr>
    </w:tbl>
    <w:p w:rsidR="004157C4" w:rsidRDefault="004157C4" w:rsidP="004157C4">
      <w:pPr>
        <w:jc w:val="center"/>
        <w:rPr>
          <w:sz w:val="22"/>
          <w:lang w:val="es-ES"/>
        </w:rPr>
      </w:pPr>
    </w:p>
    <w:p w:rsidR="00AA07A9" w:rsidRPr="00AA07A9" w:rsidRDefault="004157C4" w:rsidP="00AA07A9">
      <w:pPr>
        <w:pStyle w:val="Heading10"/>
        <w:keepNext/>
        <w:keepLines/>
        <w:shd w:val="clear" w:color="auto" w:fill="auto"/>
        <w:rPr>
          <w:color w:val="000000"/>
          <w:lang w:val="vi-VN" w:eastAsia="vi-VN" w:bidi="vi-VN"/>
        </w:rPr>
      </w:pPr>
      <w:r>
        <w:rPr>
          <w:sz w:val="22"/>
          <w:lang w:val="es-ES"/>
        </w:rPr>
        <w:br w:type="page"/>
      </w:r>
      <w:bookmarkStart w:id="1" w:name="bookmark0"/>
      <w:bookmarkStart w:id="2" w:name="bookmark1"/>
      <w:r w:rsidR="00AA07A9" w:rsidRPr="00AA07A9">
        <w:rPr>
          <w:color w:val="000000"/>
          <w:lang w:val="vi-VN" w:eastAsia="vi-VN" w:bidi="vi-VN"/>
        </w:rPr>
        <w:lastRenderedPageBreak/>
        <w:t>CHƯƠNG TRÌNH HỘI NGHỊ TẬP HUẤN</w:t>
      </w:r>
      <w:bookmarkEnd w:id="1"/>
      <w:bookmarkEnd w:id="2"/>
    </w:p>
    <w:tbl>
      <w:tblPr>
        <w:tblpPr w:leftFromText="180" w:rightFromText="180" w:vertAnchor="text" w:horzAnchor="page" w:tblpX="1231" w:tblpY="1320"/>
        <w:tblOverlap w:val="never"/>
        <w:tblW w:w="103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4752"/>
        <w:gridCol w:w="3854"/>
      </w:tblGrid>
      <w:tr w:rsidR="00AF4820" w:rsidRPr="00AA07A9" w:rsidTr="00AF4820">
        <w:trPr>
          <w:trHeight w:hRule="exact" w:val="443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Thời gian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Nội dung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Thưc hiên</w:t>
            </w:r>
          </w:p>
          <w:p w:rsidR="00AF4820" w:rsidRPr="00AA07A9" w:rsidRDefault="00AF4820" w:rsidP="00AF4820">
            <w:pPr>
              <w:widowControl w:val="0"/>
              <w:spacing w:line="180" w:lineRule="auto"/>
              <w:jc w:val="center"/>
              <w:rPr>
                <w:rFonts w:eastAsia="Times New Roman" w:cs="Times New Roman"/>
                <w:color w:val="000000"/>
                <w:sz w:val="8"/>
                <w:szCs w:val="8"/>
                <w:lang w:val="vi-VN" w:eastAsia="vi-VN" w:bidi="vi-VN"/>
              </w:rPr>
            </w:pPr>
            <w:r w:rsidRPr="00AA07A9">
              <w:rPr>
                <w:rFonts w:ascii="Arial" w:eastAsia="Arial" w:hAnsi="Arial" w:cs="Arial"/>
                <w:b/>
                <w:bCs/>
                <w:color w:val="000000"/>
                <w:sz w:val="8"/>
                <w:szCs w:val="8"/>
                <w:lang w:val="vi-VN" w:eastAsia="vi-VN" w:bidi="vi-VN"/>
              </w:rPr>
              <w:t>• •</w:t>
            </w:r>
          </w:p>
        </w:tc>
      </w:tr>
      <w:tr w:rsidR="00AF4820" w:rsidRPr="00AA07A9" w:rsidTr="00AF4820">
        <w:trPr>
          <w:trHeight w:hRule="exact" w:val="425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240" w:lineRule="auto"/>
              <w:ind w:left="388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Ngày 17/01/2024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240" w:lineRule="auto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AF4820" w:rsidRPr="00AA07A9" w:rsidTr="00AF4820">
        <w:trPr>
          <w:trHeight w:hRule="exact" w:val="505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08:00 - 08:30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322" w:lineRule="auto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Kiểm tra đường truyền, đón tiế</w:t>
            </w: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p đại biểu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Ban Tổ chức</w:t>
            </w:r>
          </w:p>
        </w:tc>
      </w:tr>
      <w:tr w:rsidR="00AF4820" w:rsidRPr="00AA07A9" w:rsidTr="00AF4820">
        <w:trPr>
          <w:trHeight w:hRule="exact" w:val="425"/>
        </w:trPr>
        <w:tc>
          <w:tcPr>
            <w:tcW w:w="10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Chương trình Hội nghị</w:t>
            </w:r>
          </w:p>
        </w:tc>
      </w:tr>
      <w:tr w:rsidR="00AF4820" w:rsidRPr="00AA07A9" w:rsidTr="00AF4820">
        <w:trPr>
          <w:trHeight w:hRule="exact" w:val="842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08:30 - 08:40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310" w:lineRule="auto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Tuyên bố lý do, giới thiệu đại biểu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31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Đại diện Vụ Giáo dục Chính trị và Công tác học sinh, sinh viên</w:t>
            </w:r>
          </w:p>
        </w:tc>
      </w:tr>
      <w:tr w:rsidR="00AF4820" w:rsidRPr="00AA07A9" w:rsidTr="00AF4820">
        <w:trPr>
          <w:trHeight w:hRule="exact" w:val="1267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08:40 - 08:55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Phát biểu khai mạc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317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Lãnh đạo Vụ Giáo dục Chính trị và Công tác học sinh, sinh viên,</w:t>
            </w:r>
          </w:p>
          <w:p w:rsidR="00AF4820" w:rsidRPr="00AA07A9" w:rsidRDefault="00AF4820" w:rsidP="00AF4820">
            <w:pPr>
              <w:widowControl w:val="0"/>
              <w:spacing w:line="317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Bộ GDĐT</w:t>
            </w:r>
          </w:p>
        </w:tc>
      </w:tr>
      <w:tr w:rsidR="00AF4820" w:rsidRPr="00AA07A9" w:rsidTr="00AF4820">
        <w:trPr>
          <w:trHeight w:hRule="exact" w:val="846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08:55 - 09:10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312" w:lineRule="auto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 xml:space="preserve">Phát biểu của đại diện Tổ chức </w:t>
            </w:r>
            <w:r w:rsidRPr="00AA07A9"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UNICEF </w:t>
            </w: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Việt Nam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314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 xml:space="preserve">Đại diện lãnh đạo Tổ chức </w:t>
            </w:r>
            <w:r w:rsidRPr="00AA07A9"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UNICEF </w:t>
            </w: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Việt Nam</w:t>
            </w:r>
          </w:p>
        </w:tc>
      </w:tr>
      <w:tr w:rsidR="00AF4820" w:rsidRPr="00AA07A9" w:rsidTr="00AF4820">
        <w:trPr>
          <w:trHeight w:hRule="exact" w:val="2777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09:10- 09:45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286" w:lineRule="auto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Báo cáo kết quả thực hiện Thông tư 31/2017/TT-BGDĐT ngày 18/12/2017 về hướng dẫn thực hiện công tác tư vấn tâm lý cho học sinh trong trường phổ thông và Thông tư 33/20</w:t>
            </w:r>
            <w:r w:rsidRPr="00AA07A9">
              <w:rPr>
                <w:rFonts w:eastAsia="Times New Roman" w:cs="Times New Roman"/>
                <w:color w:val="000000"/>
                <w:szCs w:val="28"/>
                <w:lang w:bidi="en-US"/>
              </w:rPr>
              <w:t xml:space="preserve">18/TT- </w:t>
            </w: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BGDĐT ngày 26/12/2018 về hướng dẫn công tác xã hội trong trường học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312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Lãnh đạo Vụ Giáo dục Chính trị và Công tác học sinh, sinh viên,</w:t>
            </w:r>
          </w:p>
          <w:p w:rsidR="00AF4820" w:rsidRPr="00AA07A9" w:rsidRDefault="00AF4820" w:rsidP="00AF4820">
            <w:pPr>
              <w:widowControl w:val="0"/>
              <w:spacing w:line="312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Bộ GDĐT</w:t>
            </w:r>
          </w:p>
        </w:tc>
      </w:tr>
      <w:tr w:rsidR="00AF4820" w:rsidRPr="00AA07A9" w:rsidTr="00AF4820">
        <w:trPr>
          <w:trHeight w:hRule="exact" w:val="42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09:45 - 10:00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Giải lao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Các đại biểu tham dự</w:t>
            </w:r>
          </w:p>
        </w:tc>
      </w:tr>
      <w:tr w:rsidR="00AF4820" w:rsidRPr="00AA07A9" w:rsidTr="00AF4820">
        <w:trPr>
          <w:trHeight w:hRule="exact" w:val="127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10:00- 11:30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310" w:lineRule="auto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Trao đổi, thảo luận về khung nội dung chính sách pháp lý về công tác xã hội và tư vấn tâm lý trường học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Các đại biểu tham dự</w:t>
            </w:r>
          </w:p>
        </w:tc>
      </w:tr>
      <w:tr w:rsidR="00AF4820" w:rsidRPr="00AA07A9" w:rsidTr="00AF4820">
        <w:trPr>
          <w:trHeight w:hRule="exact" w:val="43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11:30- 14:00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Nghỉ trưa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820" w:rsidRPr="00AA07A9" w:rsidRDefault="00AF4820" w:rsidP="00AF4820">
            <w:pPr>
              <w:widowControl w:val="0"/>
              <w:spacing w:line="240" w:lineRule="auto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</w:tbl>
    <w:p w:rsidR="00AA07A9" w:rsidRDefault="00AA07A9" w:rsidP="00AA07A9">
      <w:pPr>
        <w:widowControl w:val="0"/>
        <w:spacing w:after="680" w:line="266" w:lineRule="auto"/>
        <w:jc w:val="center"/>
        <w:rPr>
          <w:rFonts w:eastAsia="Times New Roman" w:cs="Times New Roman"/>
          <w:i/>
          <w:iCs/>
          <w:color w:val="000000"/>
          <w:szCs w:val="28"/>
          <w:lang w:val="vi-VN" w:eastAsia="vi-VN" w:bidi="vi-VN"/>
        </w:rPr>
      </w:pPr>
      <w:r w:rsidRPr="00AA07A9">
        <w:rPr>
          <w:rFonts w:eastAsia="Times New Roman" w:cs="Times New Roman"/>
          <w:b/>
          <w:bCs/>
          <w:color w:val="000000"/>
          <w:szCs w:val="28"/>
          <w:lang w:val="vi-VN" w:eastAsia="vi-VN" w:bidi="vi-VN"/>
        </w:rPr>
        <w:t>Triển khai chính sách và hướng dẫn kỹ năng công tác xã hội trường học</w:t>
      </w:r>
      <w:r w:rsidRPr="00AA07A9">
        <w:rPr>
          <w:rFonts w:eastAsia="Times New Roman" w:cs="Times New Roman"/>
          <w:b/>
          <w:bCs/>
          <w:color w:val="000000"/>
          <w:szCs w:val="28"/>
          <w:lang w:val="vi-VN" w:eastAsia="vi-VN" w:bidi="vi-VN"/>
        </w:rPr>
        <w:br/>
      </w:r>
      <w:r>
        <w:rPr>
          <w:rFonts w:eastAsia="Times New Roman" w:cs="Times New Roman"/>
          <w:i/>
          <w:iCs/>
          <w:color w:val="000000"/>
          <w:szCs w:val="28"/>
          <w:lang w:val="vi-VN" w:eastAsia="vi-VN" w:bidi="vi-VN"/>
        </w:rPr>
        <w:t>(Kèm theo Công văn số</w:t>
      </w:r>
      <w:r>
        <w:rPr>
          <w:rFonts w:eastAsia="Times New Roman" w:cs="Times New Roman"/>
          <w:i/>
          <w:iCs/>
          <w:color w:val="000000"/>
          <w:szCs w:val="28"/>
          <w:lang w:eastAsia="vi-VN" w:bidi="vi-VN"/>
        </w:rPr>
        <w:t xml:space="preserve"> 83</w:t>
      </w:r>
      <w:r w:rsidRPr="00AA07A9">
        <w:rPr>
          <w:rFonts w:eastAsia="Times New Roman" w:cs="Times New Roman"/>
          <w:i/>
          <w:iCs/>
          <w:color w:val="090975"/>
          <w:szCs w:val="28"/>
          <w:lang w:val="vi-VN" w:eastAsia="vi-VN" w:bidi="vi-VN"/>
        </w:rPr>
        <w:t xml:space="preserve"> </w:t>
      </w:r>
      <w:r w:rsidRPr="00AA07A9">
        <w:rPr>
          <w:rFonts w:eastAsia="Times New Roman" w:cs="Times New Roman"/>
          <w:i/>
          <w:iCs/>
          <w:color w:val="000000"/>
          <w:szCs w:val="28"/>
          <w:lang w:val="vi-VN" w:eastAsia="vi-VN" w:bidi="vi-VN"/>
        </w:rPr>
        <w:t xml:space="preserve">/BGDĐT-GDCTHSSV ngày </w:t>
      </w:r>
      <w:r>
        <w:rPr>
          <w:rFonts w:eastAsia="Times New Roman" w:cs="Times New Roman"/>
          <w:i/>
          <w:iCs/>
          <w:color w:val="090975"/>
          <w:szCs w:val="28"/>
          <w:lang w:val="vi-VN" w:eastAsia="vi-VN" w:bidi="vi-VN"/>
        </w:rPr>
        <w:t>0</w:t>
      </w:r>
      <w:r w:rsidRPr="00AA07A9">
        <w:rPr>
          <w:rFonts w:eastAsia="Times New Roman" w:cs="Times New Roman"/>
          <w:i/>
          <w:iCs/>
          <w:color w:val="090975"/>
          <w:szCs w:val="28"/>
          <w:lang w:val="vi-VN" w:eastAsia="vi-VN" w:bidi="vi-VN"/>
        </w:rPr>
        <w:t xml:space="preserve">5 </w:t>
      </w:r>
      <w:r>
        <w:rPr>
          <w:rFonts w:eastAsia="Times New Roman" w:cs="Times New Roman"/>
          <w:i/>
          <w:iCs/>
          <w:color w:val="060645"/>
          <w:szCs w:val="28"/>
          <w:lang w:val="vi-VN" w:eastAsia="vi-VN" w:bidi="vi-VN"/>
        </w:rPr>
        <w:t>tháng</w:t>
      </w:r>
      <w:r>
        <w:rPr>
          <w:rFonts w:eastAsia="Times New Roman" w:cs="Times New Roman"/>
          <w:i/>
          <w:iCs/>
          <w:color w:val="060645"/>
          <w:szCs w:val="28"/>
          <w:lang w:eastAsia="vi-VN" w:bidi="vi-VN"/>
        </w:rPr>
        <w:t xml:space="preserve"> 01</w:t>
      </w:r>
      <w:r w:rsidRPr="00AA07A9">
        <w:rPr>
          <w:rFonts w:eastAsia="Times New Roman" w:cs="Times New Roman"/>
          <w:i/>
          <w:iCs/>
          <w:color w:val="060645"/>
          <w:szCs w:val="28"/>
          <w:lang w:val="vi-VN" w:eastAsia="vi-VN" w:bidi="vi-VN"/>
        </w:rPr>
        <w:t xml:space="preserve">năm </w:t>
      </w:r>
      <w:r w:rsidRPr="00AA07A9">
        <w:rPr>
          <w:rFonts w:eastAsia="Times New Roman" w:cs="Times New Roman"/>
          <w:i/>
          <w:iCs/>
          <w:color w:val="000000"/>
          <w:szCs w:val="28"/>
          <w:lang w:val="vi-VN" w:eastAsia="vi-VN" w:bidi="vi-VN"/>
        </w:rPr>
        <w:t>2024</w:t>
      </w:r>
      <w:r w:rsidRPr="00AA07A9">
        <w:rPr>
          <w:rFonts w:eastAsia="Times New Roman" w:cs="Times New Roman"/>
          <w:i/>
          <w:iCs/>
          <w:color w:val="000000"/>
          <w:szCs w:val="28"/>
          <w:lang w:val="vi-VN" w:eastAsia="vi-VN" w:bidi="vi-VN"/>
        </w:rPr>
        <w:br/>
        <w:t>của Bộ Giáo dục và Đào tạo)</w:t>
      </w:r>
    </w:p>
    <w:p w:rsidR="00AF4820" w:rsidRPr="00AA07A9" w:rsidRDefault="00AF4820" w:rsidP="00AA07A9">
      <w:pPr>
        <w:widowControl w:val="0"/>
        <w:spacing w:after="680" w:line="266" w:lineRule="auto"/>
        <w:jc w:val="center"/>
        <w:rPr>
          <w:rFonts w:eastAsia="Times New Roman" w:cs="Times New Roman"/>
          <w:color w:val="000000"/>
          <w:szCs w:val="28"/>
          <w:lang w:val="vi-VN" w:eastAsia="vi-VN" w:bidi="vi-VN"/>
        </w:rPr>
      </w:pPr>
    </w:p>
    <w:p w:rsidR="00AA07A9" w:rsidRPr="00AA07A9" w:rsidRDefault="00AA07A9" w:rsidP="00AA07A9">
      <w:pPr>
        <w:widowControl w:val="0"/>
        <w:spacing w:line="1" w:lineRule="exact"/>
        <w:jc w:val="left"/>
        <w:rPr>
          <w:rFonts w:ascii="Courier New" w:eastAsia="Courier New" w:hAnsi="Courier New" w:cs="Courier New"/>
          <w:color w:val="000000"/>
          <w:sz w:val="24"/>
          <w:szCs w:val="24"/>
          <w:lang w:val="vi-VN" w:eastAsia="vi-VN" w:bidi="vi-VN"/>
        </w:rPr>
      </w:pPr>
      <w:r w:rsidRPr="00AA07A9">
        <w:rPr>
          <w:rFonts w:ascii="Courier New" w:eastAsia="Courier New" w:hAnsi="Courier New" w:cs="Courier New"/>
          <w:color w:val="000000"/>
          <w:sz w:val="24"/>
          <w:szCs w:val="24"/>
          <w:lang w:val="vi-VN" w:eastAsia="vi-VN" w:bidi="vi-V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4021"/>
        <w:gridCol w:w="3996"/>
      </w:tblGrid>
      <w:tr w:rsidR="00AA07A9" w:rsidRPr="00AA07A9" w:rsidTr="001B1938">
        <w:trPr>
          <w:trHeight w:hRule="exact" w:val="211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bidi="en-US"/>
              </w:rPr>
              <w:lastRenderedPageBreak/>
              <w:t>14:00-14:15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312" w:lineRule="auto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Báo cáo khảo sát kết quả thí điểm mô hình công tác xã hội, tư vấn tâm lý trường học tại 04 tỉnh/thành Hà Nội, Đà Nằng, Nghệ An, Đồng Tháp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314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TS. Đặng Thị Huyền Oanh Trường Đại học Sư phạm Hà Nội</w:t>
            </w:r>
          </w:p>
        </w:tc>
      </w:tr>
      <w:tr w:rsidR="00AA07A9" w:rsidRPr="00AA07A9" w:rsidTr="001B1938">
        <w:trPr>
          <w:trHeight w:hRule="exact" w:val="1692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bidi="en-US"/>
              </w:rPr>
              <w:t>14:15 - 14:30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314" w:lineRule="auto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Báo cáo kinh nghiệm thí điểm mô hình công tác xã hội và tư vấn tâm lý trường học của Sở GDĐT Đồng Tháp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Đại diện Sở GDĐT Đồng Tháp</w:t>
            </w:r>
          </w:p>
        </w:tc>
      </w:tr>
      <w:tr w:rsidR="00AA07A9" w:rsidRPr="00AA07A9" w:rsidTr="001B1938">
        <w:trPr>
          <w:trHeight w:hRule="exact" w:val="1692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bidi="en-US"/>
              </w:rPr>
              <w:t>14:30-14:45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314" w:lineRule="auto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Báo cáo kinh nghiệm thí điểm mô hình công tác xã hội và tư vấn tâm lý trường học của trườ</w:t>
            </w:r>
            <w:r w:rsidR="00AF4820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ng phổ thông tại thành phố Đà Nẵ</w:t>
            </w: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ng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314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Đại diện trường THPT Nguyễn Thượng Hiền, Sở GDĐT Đà Nang</w:t>
            </w:r>
          </w:p>
        </w:tc>
      </w:tr>
      <w:tr w:rsidR="00AA07A9" w:rsidRPr="00AA07A9" w:rsidTr="001B1938">
        <w:trPr>
          <w:trHeight w:hRule="exact" w:val="428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bidi="en-US"/>
              </w:rPr>
              <w:t>14:45- 15:00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Giải lao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Các đại biểu tham dự</w:t>
            </w:r>
          </w:p>
        </w:tc>
      </w:tr>
      <w:tr w:rsidR="00AA07A9" w:rsidRPr="00AA07A9" w:rsidTr="001B1938">
        <w:trPr>
          <w:trHeight w:hRule="exact" w:val="1688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bidi="en-US"/>
              </w:rPr>
              <w:t>15:00-16:45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312" w:lineRule="auto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Trao đổi, thảo luận và đề xuất giải pháp nâng cao hiệu quả việc triển khai mô hình công tác xã hội và tư vấn tâm lý trường học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Các đại biểu tham dự</w:t>
            </w:r>
          </w:p>
        </w:tc>
      </w:tr>
      <w:tr w:rsidR="00AA07A9" w:rsidRPr="00AA07A9" w:rsidTr="001B1938">
        <w:trPr>
          <w:trHeight w:hRule="exact" w:val="124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bidi="en-US"/>
              </w:rPr>
              <w:t>16:45-17:00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F4820" w:rsidP="00AA07A9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Phát biểu Bế</w:t>
            </w:r>
            <w:r w:rsidR="00AA07A9"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 xml:space="preserve"> mạc Hội nghị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314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Lãnh đạo Vụ Giáo dục Chính trị và Công tác học sinh, sinh viên,</w:t>
            </w:r>
          </w:p>
          <w:p w:rsidR="00AA07A9" w:rsidRPr="00AA07A9" w:rsidRDefault="00AA07A9" w:rsidP="00AA07A9">
            <w:pPr>
              <w:widowControl w:val="0"/>
              <w:spacing w:line="314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Bộ GDĐT</w:t>
            </w:r>
          </w:p>
        </w:tc>
      </w:tr>
      <w:tr w:rsidR="00AA07A9" w:rsidRPr="00AA07A9" w:rsidTr="001B1938">
        <w:trPr>
          <w:trHeight w:hRule="exact" w:val="425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 xml:space="preserve">Chuong </w:t>
            </w:r>
            <w:r w:rsidRPr="00AA07A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trình Tập huấn</w:t>
            </w:r>
          </w:p>
        </w:tc>
      </w:tr>
      <w:tr w:rsidR="00AA07A9" w:rsidRPr="00AA07A9" w:rsidTr="001B1938">
        <w:trPr>
          <w:trHeight w:hRule="exact" w:val="421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Ngày 18/01/2024</w:t>
            </w:r>
          </w:p>
        </w:tc>
      </w:tr>
      <w:tr w:rsidR="00AA07A9" w:rsidRPr="00AA07A9" w:rsidTr="001B1938">
        <w:trPr>
          <w:trHeight w:hRule="exact" w:val="846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08:00 - 08:30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307" w:lineRule="auto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Kiểm tra đường truyền, đón tiếp đại biểu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Ban Tổ chức</w:t>
            </w:r>
          </w:p>
        </w:tc>
      </w:tr>
      <w:tr w:rsidR="00AA07A9" w:rsidRPr="00AA07A9" w:rsidTr="001B1938">
        <w:trPr>
          <w:trHeight w:hRule="exact" w:val="1253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08:30 -11:30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312" w:lineRule="auto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Kỹ năng công tác xã hội trường học trong hỗ trợ, bảo vệ học sinh tại các cơ sở giáo dục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 xml:space="preserve">Nhóm chuyên gia của </w:t>
            </w:r>
            <w:r w:rsidRPr="00AA07A9">
              <w:rPr>
                <w:rFonts w:eastAsia="Times New Roman" w:cs="Times New Roman"/>
                <w:color w:val="000000"/>
                <w:szCs w:val="28"/>
                <w:lang w:bidi="en-US"/>
              </w:rPr>
              <w:t>UNICEF</w:t>
            </w:r>
          </w:p>
        </w:tc>
      </w:tr>
      <w:tr w:rsidR="00AA07A9" w:rsidRPr="00AA07A9" w:rsidTr="001B1938">
        <w:trPr>
          <w:trHeight w:hRule="exact" w:val="421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11:30-14:00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Nghỉ trưa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AA07A9" w:rsidRPr="00AA07A9" w:rsidTr="001B1938">
        <w:trPr>
          <w:trHeight w:hRule="exact" w:val="1253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14:00-17:00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312" w:lineRule="auto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Kỹ năng công tác xã hội trường học trong hỗ trợ, bảo vệ học sinh tại các cơ sở giáo dục (Tiếp)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 xml:space="preserve">Nhóm chuyên gia của </w:t>
            </w:r>
            <w:r w:rsidRPr="00AA07A9">
              <w:rPr>
                <w:rFonts w:eastAsia="Times New Roman" w:cs="Times New Roman"/>
                <w:color w:val="000000"/>
                <w:szCs w:val="28"/>
                <w:lang w:bidi="en-US"/>
              </w:rPr>
              <w:t>UNICEF</w:t>
            </w:r>
          </w:p>
        </w:tc>
      </w:tr>
      <w:tr w:rsidR="00AA07A9" w:rsidRPr="00AA07A9" w:rsidTr="001B1938">
        <w:trPr>
          <w:trHeight w:hRule="exact" w:val="418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Ngày 19/01/2024</w:t>
            </w:r>
          </w:p>
        </w:tc>
      </w:tr>
      <w:tr w:rsidR="00AA07A9" w:rsidRPr="00AA07A9" w:rsidTr="001B1938">
        <w:trPr>
          <w:trHeight w:hRule="exact" w:val="425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08:00 - 08:30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tabs>
                <w:tab w:val="left" w:pos="2537"/>
                <w:tab w:val="left" w:pos="3678"/>
              </w:tabs>
              <w:spacing w:line="240" w:lineRule="auto"/>
              <w:ind w:firstLine="420"/>
              <w:jc w:val="left"/>
              <w:rPr>
                <w:rFonts w:eastAsia="Times New Roman" w:cs="Times New Roman"/>
                <w:color w:val="000000"/>
                <w:sz w:val="8"/>
                <w:szCs w:val="8"/>
                <w:lang w:val="vi-VN" w:eastAsia="vi-VN" w:bidi="vi-VN"/>
              </w:rPr>
            </w:pPr>
            <w:r w:rsidRPr="00AA07A9">
              <w:rPr>
                <w:rFonts w:ascii="Arial" w:eastAsia="Arial" w:hAnsi="Arial" w:cs="Arial"/>
                <w:b/>
                <w:bCs/>
                <w:color w:val="000000"/>
                <w:sz w:val="8"/>
                <w:szCs w:val="8"/>
                <w:lang w:val="vi-VN" w:eastAsia="vi-VN" w:bidi="vi-VN"/>
              </w:rPr>
              <w:t>9</w:t>
            </w:r>
            <w:r w:rsidRPr="00AA07A9">
              <w:rPr>
                <w:rFonts w:ascii="Arial" w:eastAsia="Arial" w:hAnsi="Arial" w:cs="Arial"/>
                <w:b/>
                <w:bCs/>
                <w:color w:val="000000"/>
                <w:sz w:val="8"/>
                <w:szCs w:val="8"/>
                <w:lang w:val="vi-VN" w:eastAsia="vi-VN" w:bidi="vi-VN"/>
              </w:rPr>
              <w:tab/>
              <w:t>\</w:t>
            </w:r>
            <w:r w:rsidRPr="00AA07A9">
              <w:rPr>
                <w:rFonts w:ascii="Arial" w:eastAsia="Arial" w:hAnsi="Arial" w:cs="Arial"/>
                <w:b/>
                <w:bCs/>
                <w:color w:val="000000"/>
                <w:sz w:val="8"/>
                <w:szCs w:val="8"/>
                <w:lang w:val="vi-VN" w:eastAsia="vi-VN" w:bidi="vi-VN"/>
              </w:rPr>
              <w:tab/>
              <w:t>/</w:t>
            </w:r>
          </w:p>
          <w:p w:rsidR="00AA07A9" w:rsidRPr="00AA07A9" w:rsidRDefault="00AA07A9" w:rsidP="00AA07A9">
            <w:pPr>
              <w:widowControl w:val="0"/>
              <w:spacing w:line="180" w:lineRule="auto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Kiêm tra đường truyên, đón tiêp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Ban Tổ chức</w:t>
            </w:r>
          </w:p>
        </w:tc>
      </w:tr>
    </w:tbl>
    <w:p w:rsidR="00AA07A9" w:rsidRPr="00AA07A9" w:rsidRDefault="00AA07A9" w:rsidP="00AA07A9">
      <w:pPr>
        <w:widowControl w:val="0"/>
        <w:spacing w:line="1" w:lineRule="exact"/>
        <w:jc w:val="left"/>
        <w:rPr>
          <w:rFonts w:ascii="Courier New" w:eastAsia="Courier New" w:hAnsi="Courier New" w:cs="Courier New"/>
          <w:color w:val="000000"/>
          <w:sz w:val="24"/>
          <w:szCs w:val="24"/>
          <w:lang w:val="vi-VN" w:eastAsia="vi-VN" w:bidi="vi-VN"/>
        </w:rPr>
      </w:pPr>
      <w:r w:rsidRPr="00AA07A9">
        <w:rPr>
          <w:rFonts w:ascii="Courier New" w:eastAsia="Courier New" w:hAnsi="Courier New" w:cs="Courier New"/>
          <w:color w:val="000000"/>
          <w:sz w:val="24"/>
          <w:szCs w:val="24"/>
          <w:lang w:val="vi-VN" w:eastAsia="vi-VN" w:bidi="vi-V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4021"/>
        <w:gridCol w:w="3992"/>
      </w:tblGrid>
      <w:tr w:rsidR="00AA07A9" w:rsidRPr="00AA07A9" w:rsidTr="001B1938">
        <w:trPr>
          <w:trHeight w:hRule="exact" w:val="443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đại biểu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AA07A9" w:rsidRPr="00AA07A9" w:rsidTr="001B1938">
        <w:trPr>
          <w:trHeight w:hRule="exact" w:val="127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bidi="en-US"/>
              </w:rPr>
              <w:t>08:30 -11:30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317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Kỹ năng công tác xã hội trường học trong hỗ trợ, bảo vệ học sinh tại các cơ sở giáo dục (Tiếp)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ind w:firstLine="200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 xml:space="preserve">Nhóm chuyên gia của </w:t>
            </w:r>
            <w:r w:rsidRPr="00AA07A9">
              <w:rPr>
                <w:rFonts w:eastAsia="Times New Roman" w:cs="Times New Roman"/>
                <w:color w:val="000000"/>
                <w:szCs w:val="28"/>
                <w:lang w:bidi="en-US"/>
              </w:rPr>
              <w:t>UNICEF</w:t>
            </w:r>
          </w:p>
        </w:tc>
      </w:tr>
      <w:tr w:rsidR="00AA07A9" w:rsidRPr="00AA07A9" w:rsidTr="001B1938">
        <w:trPr>
          <w:trHeight w:hRule="exact" w:val="428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bidi="en-US"/>
              </w:rPr>
              <w:t>11:30-14:00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Nghỉ trưa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vi-VN" w:eastAsia="vi-VN" w:bidi="vi-VN"/>
              </w:rPr>
            </w:pPr>
          </w:p>
        </w:tc>
      </w:tr>
      <w:tr w:rsidR="00AA07A9" w:rsidRPr="00AA07A9" w:rsidTr="001B1938">
        <w:trPr>
          <w:trHeight w:hRule="exact" w:val="1271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bidi="en-US"/>
              </w:rPr>
              <w:t>14:00-16:00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314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Kỹ năng công tác xã hội trường học trong hỗ trợ, bảo vệ học sinh tại các cơ sở giáo dục (Tiếp)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 xml:space="preserve">Nhóm chuyên gia của </w:t>
            </w:r>
            <w:r w:rsidRPr="00AA07A9">
              <w:rPr>
                <w:rFonts w:eastAsia="Times New Roman" w:cs="Times New Roman"/>
                <w:color w:val="000000"/>
                <w:szCs w:val="28"/>
                <w:lang w:bidi="en-US"/>
              </w:rPr>
              <w:t>UNICEF</w:t>
            </w:r>
          </w:p>
        </w:tc>
      </w:tr>
      <w:tr w:rsidR="00AA07A9" w:rsidRPr="00AA07A9" w:rsidTr="001B1938">
        <w:trPr>
          <w:trHeight w:hRule="exact" w:val="425"/>
          <w:jc w:val="center"/>
        </w:trPr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 xml:space="preserve">Be </w:t>
            </w:r>
            <w:r w:rsidRPr="00AA07A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mạc Tập huấn</w:t>
            </w:r>
          </w:p>
        </w:tc>
      </w:tr>
      <w:tr w:rsidR="00AA07A9" w:rsidRPr="00AA07A9" w:rsidTr="001B1938">
        <w:trPr>
          <w:trHeight w:hRule="exact" w:val="127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16:15 -16:30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Phát biểu của thành viên tham dự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numPr>
                <w:ilvl w:val="0"/>
                <w:numId w:val="3"/>
              </w:numPr>
              <w:tabs>
                <w:tab w:val="left" w:pos="223"/>
              </w:tabs>
              <w:spacing w:line="317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Đại diện một số cán bộ, giáo viên</w:t>
            </w:r>
          </w:p>
          <w:p w:rsidR="00AA07A9" w:rsidRPr="00AA07A9" w:rsidRDefault="00AA07A9" w:rsidP="00AA07A9">
            <w:pPr>
              <w:widowControl w:val="0"/>
              <w:numPr>
                <w:ilvl w:val="0"/>
                <w:numId w:val="3"/>
              </w:numPr>
              <w:tabs>
                <w:tab w:val="left" w:pos="162"/>
              </w:tabs>
              <w:spacing w:line="317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Đại diện nhóm chuyên gia</w:t>
            </w:r>
          </w:p>
        </w:tc>
      </w:tr>
      <w:tr w:rsidR="00AA07A9" w:rsidRPr="00AA07A9" w:rsidTr="001B1938">
        <w:trPr>
          <w:trHeight w:hRule="exact" w:val="1282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16:30- 16:45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Phát biểu bế mạc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7A9" w:rsidRPr="00AA07A9" w:rsidRDefault="00AA07A9" w:rsidP="00AA07A9">
            <w:pPr>
              <w:widowControl w:val="0"/>
              <w:spacing w:line="314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Lãnh đạo Vụ Giáo dục Chính trị và Công tác học sinh, sinh viên,</w:t>
            </w:r>
          </w:p>
          <w:p w:rsidR="00AA07A9" w:rsidRPr="00AA07A9" w:rsidRDefault="00AA07A9" w:rsidP="00AA07A9">
            <w:pPr>
              <w:widowControl w:val="0"/>
              <w:spacing w:line="314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</w:pPr>
            <w:r w:rsidRPr="00AA07A9">
              <w:rPr>
                <w:rFonts w:eastAsia="Times New Roman" w:cs="Times New Roman"/>
                <w:color w:val="000000"/>
                <w:szCs w:val="28"/>
                <w:lang w:val="vi-VN" w:eastAsia="vi-VN" w:bidi="vi-VN"/>
              </w:rPr>
              <w:t>Bộ GDĐT</w:t>
            </w:r>
          </w:p>
        </w:tc>
      </w:tr>
    </w:tbl>
    <w:p w:rsidR="00AA07A9" w:rsidRPr="00AA07A9" w:rsidRDefault="00AA07A9" w:rsidP="00AA07A9">
      <w:pPr>
        <w:widowControl w:val="0"/>
        <w:spacing w:line="240" w:lineRule="auto"/>
        <w:jc w:val="left"/>
        <w:rPr>
          <w:rFonts w:ascii="Courier New" w:eastAsia="Courier New" w:hAnsi="Courier New" w:cs="Courier New"/>
          <w:color w:val="000000"/>
          <w:sz w:val="24"/>
          <w:szCs w:val="24"/>
          <w:lang w:val="vi-VN" w:eastAsia="vi-VN" w:bidi="vi-VN"/>
        </w:rPr>
      </w:pPr>
    </w:p>
    <w:p w:rsidR="004157C4" w:rsidRPr="003B5C1F" w:rsidRDefault="000113D5" w:rsidP="000113D5">
      <w:pPr>
        <w:jc w:val="center"/>
        <w:rPr>
          <w:sz w:val="25"/>
          <w:szCs w:val="25"/>
          <w:lang w:val="vi-VN"/>
        </w:rPr>
      </w:pPr>
      <w:r w:rsidRPr="003B5C1F">
        <w:rPr>
          <w:sz w:val="25"/>
          <w:szCs w:val="25"/>
          <w:lang w:val="vi-VN"/>
        </w:rPr>
        <w:t xml:space="preserve"> </w:t>
      </w:r>
    </w:p>
    <w:sectPr w:rsidR="004157C4" w:rsidRPr="003B5C1F" w:rsidSect="009573A1">
      <w:headerReference w:type="default" r:id="rId10"/>
      <w:pgSz w:w="11907" w:h="16840"/>
      <w:pgMar w:top="1134" w:right="1134" w:bottom="1134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24C" w:rsidRDefault="0008224C">
      <w:pPr>
        <w:spacing w:line="240" w:lineRule="auto"/>
      </w:pPr>
      <w:r>
        <w:separator/>
      </w:r>
    </w:p>
  </w:endnote>
  <w:endnote w:type="continuationSeparator" w:id="0">
    <w:p w:rsidR="0008224C" w:rsidRDefault="00082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24C" w:rsidRDefault="0008224C">
      <w:pPr>
        <w:spacing w:line="240" w:lineRule="auto"/>
      </w:pPr>
      <w:r>
        <w:separator/>
      </w:r>
    </w:p>
  </w:footnote>
  <w:footnote w:type="continuationSeparator" w:id="0">
    <w:p w:rsidR="0008224C" w:rsidRDefault="000822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94" w:rsidRDefault="007B4794">
    <w:pPr>
      <w:pStyle w:val="Header"/>
      <w:jc w:val="center"/>
    </w:pPr>
  </w:p>
  <w:p w:rsidR="007B4794" w:rsidRDefault="007B47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60C35"/>
    <w:multiLevelType w:val="multilevel"/>
    <w:tmpl w:val="F75082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52D5C"/>
    <w:multiLevelType w:val="multilevel"/>
    <w:tmpl w:val="E13082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5F3D5E"/>
    <w:multiLevelType w:val="hybridMultilevel"/>
    <w:tmpl w:val="A13E3B86"/>
    <w:lvl w:ilvl="0" w:tplc="2FAE91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FB"/>
    <w:rsid w:val="00000EFD"/>
    <w:rsid w:val="000113D5"/>
    <w:rsid w:val="00011DCC"/>
    <w:rsid w:val="00016E0C"/>
    <w:rsid w:val="000234A0"/>
    <w:rsid w:val="000314BA"/>
    <w:rsid w:val="00032831"/>
    <w:rsid w:val="00036773"/>
    <w:rsid w:val="000472AA"/>
    <w:rsid w:val="000555A8"/>
    <w:rsid w:val="00065EDA"/>
    <w:rsid w:val="00080C79"/>
    <w:rsid w:val="0008222D"/>
    <w:rsid w:val="0008224C"/>
    <w:rsid w:val="000850A1"/>
    <w:rsid w:val="00090CB0"/>
    <w:rsid w:val="000976A2"/>
    <w:rsid w:val="000B184F"/>
    <w:rsid w:val="000B5F7E"/>
    <w:rsid w:val="000B63D7"/>
    <w:rsid w:val="000B6A20"/>
    <w:rsid w:val="000D7C56"/>
    <w:rsid w:val="000F438F"/>
    <w:rsid w:val="000F6A48"/>
    <w:rsid w:val="001213A0"/>
    <w:rsid w:val="001633CB"/>
    <w:rsid w:val="00170FEC"/>
    <w:rsid w:val="00176F40"/>
    <w:rsid w:val="001866DD"/>
    <w:rsid w:val="001974CE"/>
    <w:rsid w:val="001D0DF2"/>
    <w:rsid w:val="001F5DC2"/>
    <w:rsid w:val="00204181"/>
    <w:rsid w:val="00216710"/>
    <w:rsid w:val="00217153"/>
    <w:rsid w:val="00220149"/>
    <w:rsid w:val="002205DF"/>
    <w:rsid w:val="0024152F"/>
    <w:rsid w:val="00264619"/>
    <w:rsid w:val="002966EA"/>
    <w:rsid w:val="002A64C9"/>
    <w:rsid w:val="00314424"/>
    <w:rsid w:val="00315EB1"/>
    <w:rsid w:val="00346498"/>
    <w:rsid w:val="00356D5E"/>
    <w:rsid w:val="00372F5B"/>
    <w:rsid w:val="003874A9"/>
    <w:rsid w:val="003C7779"/>
    <w:rsid w:val="003D7398"/>
    <w:rsid w:val="003E1BF4"/>
    <w:rsid w:val="003E74A1"/>
    <w:rsid w:val="00407663"/>
    <w:rsid w:val="004157C4"/>
    <w:rsid w:val="00415E9A"/>
    <w:rsid w:val="0041611F"/>
    <w:rsid w:val="00416A75"/>
    <w:rsid w:val="00424E99"/>
    <w:rsid w:val="00441A0B"/>
    <w:rsid w:val="00442043"/>
    <w:rsid w:val="00445CF8"/>
    <w:rsid w:val="00453C7B"/>
    <w:rsid w:val="00455FE1"/>
    <w:rsid w:val="004A50C0"/>
    <w:rsid w:val="004E34C4"/>
    <w:rsid w:val="004F7094"/>
    <w:rsid w:val="00500690"/>
    <w:rsid w:val="00503DF1"/>
    <w:rsid w:val="00522527"/>
    <w:rsid w:val="00524621"/>
    <w:rsid w:val="00526708"/>
    <w:rsid w:val="0055191A"/>
    <w:rsid w:val="00552DDC"/>
    <w:rsid w:val="0055305C"/>
    <w:rsid w:val="0056525E"/>
    <w:rsid w:val="00587F43"/>
    <w:rsid w:val="005B1ABE"/>
    <w:rsid w:val="005D0E5E"/>
    <w:rsid w:val="005E3B6C"/>
    <w:rsid w:val="005E77C0"/>
    <w:rsid w:val="005F4C5D"/>
    <w:rsid w:val="005F6D5E"/>
    <w:rsid w:val="00600766"/>
    <w:rsid w:val="00602889"/>
    <w:rsid w:val="006077B8"/>
    <w:rsid w:val="00611AE9"/>
    <w:rsid w:val="006162C2"/>
    <w:rsid w:val="006519A9"/>
    <w:rsid w:val="00656C22"/>
    <w:rsid w:val="00656E00"/>
    <w:rsid w:val="00664976"/>
    <w:rsid w:val="00665C83"/>
    <w:rsid w:val="006743BC"/>
    <w:rsid w:val="006765AE"/>
    <w:rsid w:val="00676D4B"/>
    <w:rsid w:val="00683D59"/>
    <w:rsid w:val="006A4359"/>
    <w:rsid w:val="006E3176"/>
    <w:rsid w:val="00704D1A"/>
    <w:rsid w:val="0071787C"/>
    <w:rsid w:val="0072022B"/>
    <w:rsid w:val="00744E5C"/>
    <w:rsid w:val="00755060"/>
    <w:rsid w:val="00764274"/>
    <w:rsid w:val="00781548"/>
    <w:rsid w:val="007944C0"/>
    <w:rsid w:val="007B36C8"/>
    <w:rsid w:val="007B4794"/>
    <w:rsid w:val="007B4840"/>
    <w:rsid w:val="007C6DFB"/>
    <w:rsid w:val="007D1D45"/>
    <w:rsid w:val="007D7189"/>
    <w:rsid w:val="007F64C8"/>
    <w:rsid w:val="0080515D"/>
    <w:rsid w:val="0080649C"/>
    <w:rsid w:val="00821571"/>
    <w:rsid w:val="00822172"/>
    <w:rsid w:val="00823FCB"/>
    <w:rsid w:val="00831A17"/>
    <w:rsid w:val="00840853"/>
    <w:rsid w:val="00873116"/>
    <w:rsid w:val="00887727"/>
    <w:rsid w:val="00894A0E"/>
    <w:rsid w:val="008A27B5"/>
    <w:rsid w:val="008B014C"/>
    <w:rsid w:val="008B1600"/>
    <w:rsid w:val="008C3016"/>
    <w:rsid w:val="008C5EE9"/>
    <w:rsid w:val="008D08AA"/>
    <w:rsid w:val="008E0EA2"/>
    <w:rsid w:val="00900AE3"/>
    <w:rsid w:val="00916B00"/>
    <w:rsid w:val="0091768D"/>
    <w:rsid w:val="00937857"/>
    <w:rsid w:val="0094480C"/>
    <w:rsid w:val="009509E8"/>
    <w:rsid w:val="009573A1"/>
    <w:rsid w:val="00963B4D"/>
    <w:rsid w:val="009822B6"/>
    <w:rsid w:val="00995331"/>
    <w:rsid w:val="009D6177"/>
    <w:rsid w:val="009E6E48"/>
    <w:rsid w:val="009F4EEE"/>
    <w:rsid w:val="00A07C83"/>
    <w:rsid w:val="00A17C33"/>
    <w:rsid w:val="00A312C2"/>
    <w:rsid w:val="00A408FB"/>
    <w:rsid w:val="00A4101B"/>
    <w:rsid w:val="00A47D91"/>
    <w:rsid w:val="00A54721"/>
    <w:rsid w:val="00A562CD"/>
    <w:rsid w:val="00A7016D"/>
    <w:rsid w:val="00A70927"/>
    <w:rsid w:val="00A7188E"/>
    <w:rsid w:val="00A718B2"/>
    <w:rsid w:val="00A81565"/>
    <w:rsid w:val="00A8247F"/>
    <w:rsid w:val="00AA07A9"/>
    <w:rsid w:val="00AA1327"/>
    <w:rsid w:val="00AA5D39"/>
    <w:rsid w:val="00AB5C50"/>
    <w:rsid w:val="00AC1127"/>
    <w:rsid w:val="00AC4DCC"/>
    <w:rsid w:val="00AE35D4"/>
    <w:rsid w:val="00AE61E2"/>
    <w:rsid w:val="00AF1EAE"/>
    <w:rsid w:val="00AF4820"/>
    <w:rsid w:val="00B04281"/>
    <w:rsid w:val="00B137DC"/>
    <w:rsid w:val="00B5173B"/>
    <w:rsid w:val="00B6135E"/>
    <w:rsid w:val="00B61CAF"/>
    <w:rsid w:val="00B7774F"/>
    <w:rsid w:val="00B82B7E"/>
    <w:rsid w:val="00B82CCC"/>
    <w:rsid w:val="00BA31E6"/>
    <w:rsid w:val="00BA3966"/>
    <w:rsid w:val="00BB21FD"/>
    <w:rsid w:val="00BB717A"/>
    <w:rsid w:val="00BB7488"/>
    <w:rsid w:val="00BC6763"/>
    <w:rsid w:val="00BD01FB"/>
    <w:rsid w:val="00BD1BD0"/>
    <w:rsid w:val="00BE16D2"/>
    <w:rsid w:val="00BE4611"/>
    <w:rsid w:val="00BF3664"/>
    <w:rsid w:val="00C16557"/>
    <w:rsid w:val="00C2352C"/>
    <w:rsid w:val="00C27989"/>
    <w:rsid w:val="00C754C3"/>
    <w:rsid w:val="00C763D3"/>
    <w:rsid w:val="00C835F8"/>
    <w:rsid w:val="00C9192D"/>
    <w:rsid w:val="00C96EFB"/>
    <w:rsid w:val="00C97DFB"/>
    <w:rsid w:val="00CA0696"/>
    <w:rsid w:val="00CA7E93"/>
    <w:rsid w:val="00CB0C8B"/>
    <w:rsid w:val="00CE6CDF"/>
    <w:rsid w:val="00D14DAC"/>
    <w:rsid w:val="00D178E6"/>
    <w:rsid w:val="00D32EB3"/>
    <w:rsid w:val="00D40DF1"/>
    <w:rsid w:val="00D45B64"/>
    <w:rsid w:val="00D63A7B"/>
    <w:rsid w:val="00D65928"/>
    <w:rsid w:val="00D67792"/>
    <w:rsid w:val="00D72FF4"/>
    <w:rsid w:val="00D90E48"/>
    <w:rsid w:val="00DA475E"/>
    <w:rsid w:val="00DA7E71"/>
    <w:rsid w:val="00DB423A"/>
    <w:rsid w:val="00DB61F9"/>
    <w:rsid w:val="00DC3102"/>
    <w:rsid w:val="00DE7BF6"/>
    <w:rsid w:val="00E20510"/>
    <w:rsid w:val="00E21C18"/>
    <w:rsid w:val="00E278D1"/>
    <w:rsid w:val="00E411CA"/>
    <w:rsid w:val="00E524B9"/>
    <w:rsid w:val="00E70F05"/>
    <w:rsid w:val="00E80761"/>
    <w:rsid w:val="00E91BB9"/>
    <w:rsid w:val="00E97638"/>
    <w:rsid w:val="00EA1238"/>
    <w:rsid w:val="00EA1F42"/>
    <w:rsid w:val="00EB2F79"/>
    <w:rsid w:val="00EB6F5A"/>
    <w:rsid w:val="00EB7823"/>
    <w:rsid w:val="00EE7582"/>
    <w:rsid w:val="00EF4C59"/>
    <w:rsid w:val="00F016E8"/>
    <w:rsid w:val="00F11A73"/>
    <w:rsid w:val="00F220BA"/>
    <w:rsid w:val="00F247EC"/>
    <w:rsid w:val="00F31A15"/>
    <w:rsid w:val="00F31D71"/>
    <w:rsid w:val="00F60275"/>
    <w:rsid w:val="00F62225"/>
    <w:rsid w:val="00F675A8"/>
    <w:rsid w:val="00F72B17"/>
    <w:rsid w:val="00F84BDC"/>
    <w:rsid w:val="00F84F62"/>
    <w:rsid w:val="00FA30CF"/>
    <w:rsid w:val="00FA5DB0"/>
    <w:rsid w:val="00FA60ED"/>
    <w:rsid w:val="00FB0E6D"/>
    <w:rsid w:val="00FB6EBD"/>
    <w:rsid w:val="00FC3636"/>
    <w:rsid w:val="00FC3C44"/>
    <w:rsid w:val="00FC7BC0"/>
    <w:rsid w:val="00FF1CC6"/>
    <w:rsid w:val="00FF2F38"/>
    <w:rsid w:val="00FF6708"/>
    <w:rsid w:val="1FFD5614"/>
    <w:rsid w:val="2E2839AA"/>
    <w:rsid w:val="775358A1"/>
    <w:rsid w:val="7E85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52FB2D1-C393-47B7-AD9F-65CFC260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40" w:lineRule="atLeast"/>
      <w:jc w:val="both"/>
    </w:pPr>
    <w:rPr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qFormat/>
    <w:pPr>
      <w:widowControl w:val="0"/>
      <w:shd w:val="clear" w:color="auto" w:fill="FFFFFF"/>
      <w:spacing w:line="319" w:lineRule="auto"/>
      <w:ind w:firstLine="400"/>
      <w:jc w:val="center"/>
    </w:pPr>
    <w:rPr>
      <w:rFonts w:cs="Times New Roman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 w:line="276" w:lineRule="auto"/>
      <w:ind w:left="360"/>
      <w:jc w:val="left"/>
    </w:pPr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Vnbnnidung2">
    <w:name w:val="Văn bản nội dung (2)_"/>
    <w:basedOn w:val="DefaultParagraphFont"/>
    <w:link w:val="Vnbnnidung20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qFormat/>
    <w:pPr>
      <w:widowControl w:val="0"/>
      <w:shd w:val="clear" w:color="auto" w:fill="FFFFFF"/>
      <w:spacing w:after="360" w:line="0" w:lineRule="atLeast"/>
      <w:jc w:val="center"/>
    </w:pPr>
    <w:rPr>
      <w:rFonts w:eastAsia="Times New Roman" w:cs="Times New Roman"/>
      <w:sz w:val="26"/>
      <w:szCs w:val="26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Char1">
    <w:name w:val="Body Text Char1"/>
    <w:link w:val="BodyText"/>
    <w:uiPriority w:val="99"/>
    <w:qFormat/>
    <w:rPr>
      <w:rFonts w:cs="Times New Roman"/>
      <w:sz w:val="26"/>
      <w:szCs w:val="26"/>
      <w:shd w:val="clear" w:color="auto" w:fill="FFFFFF"/>
    </w:rPr>
  </w:style>
  <w:style w:type="character" w:customStyle="1" w:styleId="Heading20">
    <w:name w:val="Heading #2_"/>
    <w:link w:val="Heading21"/>
    <w:uiPriority w:val="99"/>
    <w:qFormat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pPr>
      <w:widowControl w:val="0"/>
      <w:shd w:val="clear" w:color="auto" w:fill="FFFFFF"/>
      <w:spacing w:after="20" w:line="307" w:lineRule="auto"/>
      <w:ind w:firstLine="560"/>
      <w:jc w:val="center"/>
      <w:outlineLvl w:val="1"/>
    </w:pPr>
    <w:rPr>
      <w:rFonts w:cs="Times New Roman"/>
      <w:b/>
      <w:bCs/>
      <w:sz w:val="26"/>
      <w:szCs w:val="26"/>
    </w:rPr>
  </w:style>
  <w:style w:type="character" w:customStyle="1" w:styleId="BodyTextChar">
    <w:name w:val="Body Text Char"/>
    <w:basedOn w:val="DefaultParagraphFont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D40D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DF1"/>
    <w:rPr>
      <w:rFonts w:ascii="Tahoma" w:hAnsi="Tahoma" w:cs="Tahoma"/>
      <w:sz w:val="16"/>
      <w:szCs w:val="16"/>
    </w:rPr>
  </w:style>
  <w:style w:type="character" w:customStyle="1" w:styleId="Heading1">
    <w:name w:val="Heading #1_"/>
    <w:basedOn w:val="DefaultParagraphFont"/>
    <w:link w:val="Heading10"/>
    <w:rsid w:val="00AA07A9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Normal"/>
    <w:link w:val="Heading1"/>
    <w:rsid w:val="00AA07A9"/>
    <w:pPr>
      <w:widowControl w:val="0"/>
      <w:shd w:val="clear" w:color="auto" w:fill="FFFFFF"/>
      <w:spacing w:after="60" w:line="240" w:lineRule="auto"/>
      <w:jc w:val="center"/>
      <w:outlineLvl w:val="0"/>
    </w:pPr>
    <w:rPr>
      <w:rFonts w:eastAsia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anpgd0702@gmail" TargetMode="Externa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210A5B-B772-4A77-9FD9-1CFC9E68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Administrator</cp:lastModifiedBy>
  <cp:revision>2</cp:revision>
  <cp:lastPrinted>2024-01-15T03:32:00Z</cp:lastPrinted>
  <dcterms:created xsi:type="dcterms:W3CDTF">2024-01-15T09:25:00Z</dcterms:created>
  <dcterms:modified xsi:type="dcterms:W3CDTF">2024-01-15T09:25:00Z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857721E1C3044073A2095A22FEF39282_13</vt:lpwstr>
  </property>
</Properties>
</file>