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W w:w="10198" w:type="dxa"/>
        <w:shd w:val="clear" w:color="auto" w:fill="F4F9D2"/>
        <w:tblCellMar>
          <w:left w:w="0" w:type="dxa"/>
          <w:right w:w="0" w:type="dxa"/>
        </w:tblCellMar>
        <w:tblLook w:val="04A0" w:firstRow="1" w:lastRow="0" w:firstColumn="1" w:lastColumn="0" w:noHBand="0" w:noVBand="1"/>
      </w:tblPr>
      <w:tblGrid>
        <w:gridCol w:w="5834"/>
        <w:gridCol w:w="4364"/>
      </w:tblGrid>
      <w:tr w:rsidR="00A34EFC" w:rsidRPr="00A34EFC" w14:paraId="6780AA0E" w14:textId="77777777" w:rsidTr="00A34EFC">
        <w:tc>
          <w:tcPr>
            <w:tcW w:w="2860" w:type="pct"/>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5C51B4EA" w14:textId="77777777" w:rsidR="00A34EFC" w:rsidRPr="00A34EFC" w:rsidRDefault="00A34EFC" w:rsidP="00A34EFC">
            <w:pPr>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HỘI ĐỒNG ĐỘI HUYỆN PHONG ĐIỀN</w:t>
            </w:r>
          </w:p>
          <w:p w14:paraId="45964F85" w14:textId="77777777" w:rsidR="00A34EFC" w:rsidRPr="00A34EFC" w:rsidRDefault="00A34EFC" w:rsidP="00A34EFC">
            <w:pPr>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w:t>
            </w:r>
            <w:r w:rsidRPr="00A34EFC">
              <w:rPr>
                <w:rFonts w:asciiTheme="majorHAnsi" w:eastAsia="Times New Roman" w:hAnsiTheme="majorHAnsi" w:cstheme="majorHAnsi"/>
                <w:b/>
                <w:bCs/>
                <w:color w:val="242B2D"/>
                <w:szCs w:val="28"/>
                <w:u w:val="single"/>
                <w:bdr w:val="none" w:sz="0" w:space="0" w:color="auto" w:frame="1"/>
                <w:lang w:eastAsia="vi-VN"/>
              </w:rPr>
              <w:t>LIÊN ĐỘI THCS PHONG HẢI</w:t>
            </w:r>
          </w:p>
          <w:p w14:paraId="32758B57" w14:textId="1C0476F7" w:rsidR="00A34EFC" w:rsidRPr="00A34EFC" w:rsidRDefault="00A34EFC" w:rsidP="00A34EFC">
            <w:pPr>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xml:space="preserve">       </w:t>
            </w:r>
            <w:r>
              <w:rPr>
                <w:rFonts w:asciiTheme="majorHAnsi" w:eastAsia="Times New Roman" w:hAnsiTheme="majorHAnsi" w:cstheme="majorHAnsi"/>
                <w:color w:val="242B2D"/>
                <w:szCs w:val="28"/>
                <w:lang w:val="en-US" w:eastAsia="vi-VN"/>
              </w:rPr>
              <w:t xml:space="preserve">    </w:t>
            </w:r>
            <w:r w:rsidRPr="00A34EFC">
              <w:rPr>
                <w:rFonts w:asciiTheme="majorHAnsi" w:eastAsia="Times New Roman" w:hAnsiTheme="majorHAnsi" w:cstheme="majorHAnsi"/>
                <w:color w:val="242B2D"/>
                <w:szCs w:val="28"/>
                <w:lang w:eastAsia="vi-VN"/>
              </w:rPr>
              <w:t>Số:       BC/LĐ                                                </w:t>
            </w:r>
          </w:p>
        </w:tc>
        <w:tc>
          <w:tcPr>
            <w:tcW w:w="2140" w:type="pct"/>
            <w:tcBorders>
              <w:top w:val="single" w:sz="6" w:space="0" w:color="BBBBBB"/>
              <w:left w:val="single" w:sz="6" w:space="0" w:color="BBBBBB"/>
              <w:bottom w:val="single" w:sz="6" w:space="0" w:color="BBBBBB"/>
              <w:right w:val="single" w:sz="6" w:space="0" w:color="BBBBBB"/>
            </w:tcBorders>
            <w:shd w:val="clear" w:color="auto" w:fill="F4F9D2"/>
            <w:vAlign w:val="center"/>
            <w:hideMark/>
          </w:tcPr>
          <w:p w14:paraId="66401FA9" w14:textId="6AE64A64" w:rsidR="00A34EFC" w:rsidRPr="00A34EFC" w:rsidRDefault="00A34EFC" w:rsidP="00A34EFC">
            <w:pPr>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u w:val="single"/>
                <w:bdr w:val="none" w:sz="0" w:space="0" w:color="auto" w:frame="1"/>
                <w:lang w:eastAsia="vi-VN"/>
              </w:rPr>
              <w:t>ĐỘI THIẾU NIÊN TIỀN PHONG</w:t>
            </w:r>
          </w:p>
          <w:p w14:paraId="450B8F2E" w14:textId="77777777" w:rsidR="00A34EFC" w:rsidRPr="00A34EFC" w:rsidRDefault="00A34EFC" w:rsidP="00A34EFC">
            <w:pPr>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u w:val="single"/>
                <w:bdr w:val="none" w:sz="0" w:space="0" w:color="auto" w:frame="1"/>
                <w:lang w:eastAsia="vi-VN"/>
              </w:rPr>
              <w:t>HỒ CHÍ MINH</w:t>
            </w:r>
          </w:p>
        </w:tc>
      </w:tr>
      <w:tr w:rsidR="00A34EFC" w:rsidRPr="00A34EFC" w14:paraId="3CF198EB" w14:textId="77777777" w:rsidTr="00A34EFC">
        <w:tc>
          <w:tcPr>
            <w:tcW w:w="2860" w:type="pct"/>
            <w:tcBorders>
              <w:top w:val="single" w:sz="6" w:space="0" w:color="BBBBBB"/>
              <w:left w:val="single" w:sz="6" w:space="0" w:color="BBBBBB"/>
              <w:bottom w:val="single" w:sz="6" w:space="0" w:color="BBBBBB"/>
              <w:right w:val="single" w:sz="6" w:space="0" w:color="BBBBBB"/>
            </w:tcBorders>
            <w:shd w:val="clear" w:color="auto" w:fill="F4F9D2"/>
            <w:vAlign w:val="center"/>
          </w:tcPr>
          <w:p w14:paraId="3C97B2B0" w14:textId="77777777" w:rsidR="00A34EFC" w:rsidRDefault="00A34EFC" w:rsidP="00A34EFC">
            <w:pPr>
              <w:spacing w:after="0" w:line="240" w:lineRule="auto"/>
              <w:rPr>
                <w:rFonts w:asciiTheme="majorHAnsi" w:eastAsia="Times New Roman" w:hAnsiTheme="majorHAnsi" w:cstheme="majorHAnsi"/>
                <w:color w:val="242B2D"/>
                <w:szCs w:val="28"/>
                <w:lang w:eastAsia="vi-VN"/>
              </w:rPr>
            </w:pPr>
          </w:p>
          <w:p w14:paraId="285432C3" w14:textId="77777777" w:rsidR="00A34EFC" w:rsidRDefault="00A34EFC" w:rsidP="00A34EFC">
            <w:pPr>
              <w:spacing w:after="0" w:line="240" w:lineRule="auto"/>
              <w:rPr>
                <w:rFonts w:asciiTheme="majorHAnsi" w:eastAsia="Times New Roman" w:hAnsiTheme="majorHAnsi" w:cstheme="majorHAnsi"/>
                <w:color w:val="242B2D"/>
                <w:szCs w:val="28"/>
                <w:lang w:eastAsia="vi-VN"/>
              </w:rPr>
            </w:pPr>
          </w:p>
          <w:p w14:paraId="5100B215" w14:textId="22AED5FE" w:rsidR="00A34EFC" w:rsidRPr="00A34EFC" w:rsidRDefault="00A34EFC" w:rsidP="00A34EFC">
            <w:pPr>
              <w:spacing w:after="0" w:line="240" w:lineRule="auto"/>
              <w:rPr>
                <w:rFonts w:asciiTheme="majorHAnsi" w:eastAsia="Times New Roman" w:hAnsiTheme="majorHAnsi" w:cstheme="majorHAnsi"/>
                <w:color w:val="242B2D"/>
                <w:szCs w:val="28"/>
                <w:lang w:eastAsia="vi-VN"/>
              </w:rPr>
            </w:pPr>
          </w:p>
        </w:tc>
        <w:tc>
          <w:tcPr>
            <w:tcW w:w="2140" w:type="pct"/>
            <w:tcBorders>
              <w:top w:val="single" w:sz="6" w:space="0" w:color="BBBBBB"/>
              <w:left w:val="single" w:sz="6" w:space="0" w:color="BBBBBB"/>
              <w:bottom w:val="single" w:sz="6" w:space="0" w:color="BBBBBB"/>
              <w:right w:val="single" w:sz="6" w:space="0" w:color="BBBBBB"/>
            </w:tcBorders>
            <w:shd w:val="clear" w:color="auto" w:fill="F4F9D2"/>
            <w:vAlign w:val="center"/>
          </w:tcPr>
          <w:p w14:paraId="22BCB828" w14:textId="77777777" w:rsidR="00A34EFC" w:rsidRPr="00A34EFC" w:rsidRDefault="00A34EFC" w:rsidP="00A34EFC">
            <w:pPr>
              <w:spacing w:after="0" w:line="240" w:lineRule="auto"/>
              <w:rPr>
                <w:rFonts w:asciiTheme="majorHAnsi" w:eastAsia="Times New Roman" w:hAnsiTheme="majorHAnsi" w:cstheme="majorHAnsi"/>
                <w:b/>
                <w:bCs/>
                <w:color w:val="242B2D"/>
                <w:szCs w:val="28"/>
                <w:u w:val="single"/>
                <w:bdr w:val="none" w:sz="0" w:space="0" w:color="auto" w:frame="1"/>
                <w:lang w:eastAsia="vi-VN"/>
              </w:rPr>
            </w:pPr>
          </w:p>
        </w:tc>
      </w:tr>
    </w:tbl>
    <w:p w14:paraId="22FE84AD" w14:textId="77777777" w:rsidR="00A34EFC" w:rsidRDefault="00A34EFC" w:rsidP="00A34EFC">
      <w:pPr>
        <w:shd w:val="clear" w:color="auto" w:fill="F4F9D2"/>
        <w:spacing w:after="0" w:line="240" w:lineRule="auto"/>
        <w:rPr>
          <w:rFonts w:asciiTheme="majorHAnsi" w:eastAsia="Times New Roman" w:hAnsiTheme="majorHAnsi" w:cstheme="majorHAnsi"/>
          <w:b/>
          <w:bCs/>
          <w:color w:val="242B2D"/>
          <w:szCs w:val="28"/>
          <w:bdr w:val="none" w:sz="0" w:space="0" w:color="auto" w:frame="1"/>
          <w:lang w:eastAsia="vi-VN"/>
        </w:rPr>
      </w:pPr>
    </w:p>
    <w:p w14:paraId="4E08CCD4" w14:textId="00F3C5F9" w:rsidR="00A34EFC" w:rsidRPr="00A34EFC" w:rsidRDefault="00A34EFC" w:rsidP="00A34EFC">
      <w:pPr>
        <w:shd w:val="clear" w:color="auto" w:fill="F4F9D2"/>
        <w:spacing w:after="0" w:line="240" w:lineRule="auto"/>
        <w:jc w:val="center"/>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PHẦN THỨ NHẤT</w:t>
      </w:r>
    </w:p>
    <w:p w14:paraId="42A6B084" w14:textId="77777777" w:rsidR="00A34EFC" w:rsidRPr="00A34EFC" w:rsidRDefault="00A34EFC" w:rsidP="00A34EFC">
      <w:pPr>
        <w:shd w:val="clear" w:color="auto" w:fill="F4F9D2"/>
        <w:spacing w:after="0" w:line="240" w:lineRule="auto"/>
        <w:jc w:val="center"/>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BÁO CÁO TỔNG KẾT CÔNG TÁC ĐỘI</w:t>
      </w:r>
    </w:p>
    <w:p w14:paraId="0FCE8715" w14:textId="77777777" w:rsidR="00A34EFC" w:rsidRPr="00A34EFC" w:rsidRDefault="00A34EFC" w:rsidP="00A34EFC">
      <w:pPr>
        <w:shd w:val="clear" w:color="auto" w:fill="F4F9D2"/>
        <w:spacing w:after="0" w:line="240" w:lineRule="auto"/>
        <w:jc w:val="center"/>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VÀ PHONG TRÀO THIẾU NHI NĂM HỌC 2021 - 2022</w:t>
      </w:r>
    </w:p>
    <w:p w14:paraId="0120DCEA"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Căn cứ chương trình công tác Đội và phong trào thiếu nhi năm học 2021 - 2022 của Hội Đồng Đội huyện Phong Điền.</w:t>
      </w:r>
    </w:p>
    <w:p w14:paraId="64C7BDE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Căn cứ chương trình kế hoạch hoạt động của Liên Đội nhiệm kỳ 2021 - 2022.</w:t>
      </w:r>
    </w:p>
    <w:p w14:paraId="5DCCDF9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Thực hiện theo sự chỉ đạo của Hội Đồng Đội huyện, Ban giám hiệu nhà trường, với chủ đề năm học:</w:t>
      </w:r>
    </w:p>
    <w:p w14:paraId="17A9C021"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Thiếu nhi Phong Điền</w:t>
      </w:r>
    </w:p>
    <w:p w14:paraId="663C6E87"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Học tốt, chăm ngoan</w:t>
      </w:r>
    </w:p>
    <w:p w14:paraId="37692841"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Vui khỏe, an toàn</w:t>
      </w:r>
    </w:p>
    <w:p w14:paraId="583A1F14"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Để có cơ sở đánh giá sát thực công tác xây dựng và tổ chức hoạt động Đội của Liên Đội THCS Phong Hải, nay Liên Đội tiến hành báo cáo tổng kết hoạt động Đội và phong trào thiếu nhi năm học 2021 - 2022 như sau:</w:t>
      </w:r>
    </w:p>
    <w:p w14:paraId="48C7177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I. ĐẶC ĐIỂM CHUNG:</w:t>
      </w:r>
    </w:p>
    <w:p w14:paraId="18DBD18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Tổng số học sinh: 227              </w:t>
      </w:r>
    </w:p>
    <w:p w14:paraId="4400E7DA"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Tổng số Đội viên: 227</w:t>
      </w:r>
    </w:p>
    <w:p w14:paraId="71CB738E"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Tổng số chi Đội:      8</w:t>
      </w:r>
    </w:p>
    <w:p w14:paraId="251CF4D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II. KẾT QUẢ ĐẠT ĐƯỢC</w:t>
      </w:r>
    </w:p>
    <w:p w14:paraId="62EA99E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Với phương châm lấy 5 điều Bác Hồ dạy làm mục tiêu phấn đấu. Mỗi một Đội viên đã ra sức tu dưỡng đạo đức, phát huy truyền thống của nhà trường và liên Đội đã thể hiện qua nhiều việc làm thiết thực như:</w:t>
      </w:r>
    </w:p>
    <w:p w14:paraId="5D1E0D2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 Triển khai thực hiện phong trào “Thiếu nhi Việt Nam thi đua làm theo 5 điều bác Hồ dạy”</w:t>
      </w:r>
    </w:p>
    <w:p w14:paraId="64EC5947"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1.1. Tạo môi trường cho thiếu nhi thực hiện lời dạy “Yêu Tổ quốc, yêu đồng bào”</w:t>
      </w:r>
    </w:p>
    <w:p w14:paraId="5A29E224"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Các hoạt động tại liên Đội</w:t>
      </w:r>
    </w:p>
    <w:p w14:paraId="13D567C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Tổ chức học tập các gương anh hùng liệt sĩ mà chi Đội em mang tên. Thường xuyên giáo dục ý thức cách mạng, những lớp thế hệ cha anh đi trước đã đem đến cuộc sống hoà bình cho đất nước hôm nay.</w:t>
      </w:r>
    </w:p>
    <w:p w14:paraId="7CFA276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Tổ chức thăm hỏi và giao lưu với các chiến sĩ Đồn biên phòng Phong Hải vào dịp 22/12 thể hiện được tình cảm giữa Đội viên với người lính, giữa hậu phương với tiền tuyến. Trong buổi giao lưu đã tổ chức giáo dục thế hệ trẻ với truyền thống yêu quê hương đất nước, yêu tổ quốc Việt Nam xã hội chủ nghĩa.</w:t>
      </w:r>
    </w:p>
    <w:p w14:paraId="23C7C2B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Tham gia bảo vệ và chăm sóc bia ghi danh liệt sỹ của xã, tổ chức dâng hương, giáo dục dục truyền thống cách mạng vào các dịp lễ tết.</w:t>
      </w:r>
    </w:p>
    <w:p w14:paraId="4186986A"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lastRenderedPageBreak/>
        <w:t>Phối hợp với Bảo tàng lịch sử Thừa Thiên Huế tổ chức buổi ngoại khóa lịch sử với chủ đề Em yêu lịch sử Thừa Thiên Huế.</w:t>
      </w:r>
    </w:p>
    <w:p w14:paraId="6391E67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Nhiều phong trào được phát động như “Uống nước nhớ nguồn” ... luôn được liên Đội phát động và tuyên truyền lồng ghép vào các buổi chào cờ hàng tuần.</w:t>
      </w:r>
    </w:p>
    <w:p w14:paraId="6F4403E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Đặc biệt giáo dục ý thức Đội viên sống và học tập theo tấm gương đạo đức của Bác Hồ vĩ đại.</w:t>
      </w:r>
    </w:p>
    <w:p w14:paraId="1F5795F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Tổ chức hội thi kể chuyện Đoàn- Đội trong em giữa các chi đội, lớp theo hình thức nộp video.</w:t>
      </w:r>
    </w:p>
    <w:p w14:paraId="7E2193D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Tham gia các hoạt động cấp trên tổ chức</w:t>
      </w:r>
    </w:p>
    <w:p w14:paraId="6930F717"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Tham gia hội thi Em yêu biển đảo quê hương và vẽ tranh Biển đảo trong mắt em do trung tâm hoạt động thanh thiếu nhi tỉnh tổ chức.</w:t>
      </w:r>
    </w:p>
    <w:p w14:paraId="16842DD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1.2. Tạo môi trường cho thiếu nhi thi thực hiện lời dạy “Học tập tốt, lao động tốt”</w:t>
      </w:r>
    </w:p>
    <w:p w14:paraId="67E0181A"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Các hoạt động tại liên Đội</w:t>
      </w:r>
    </w:p>
    <w:p w14:paraId="1B098CB7"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Nhiều phong trào như Đôi bạn cùng tiến, Tuần học tốt, tháng học tốt, Học tổ, học nhóm...đã được các chi Đội hưởng ứng tích cực. Hàng tuần ban thi đua luôn động viên và tuyên dương các bông hoa điểm 9 điểm 10, các bạn có nhiều đóng góp cho phong trào thi đua của chi Đội, liên Đội. Nhiều chi Đội có phong trào học tập tốt như : 9/1, 6/1, 6/2. Tổ chức Tuyên truyền về tuần lễ học tập suốt đời, Ngày hội đọc sách.</w:t>
      </w:r>
    </w:p>
    <w:p w14:paraId="58681834"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Phong trào xanh hoá trường học và ý thức bảo vệ môi trường của từng Đội viên ngày một nâng cao, hạn chế được việc ăn quà vặt và bỏ rác đúng nơi quy định.</w:t>
      </w:r>
    </w:p>
    <w:p w14:paraId="2C7566E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Liên Đội đã xây dựng được phong trào bồn hoa em chăm nhằm làm cho học sinh có ý thức trong việc bảo vệ cây xanh trong nhà trường, thành lập câu lạc bộ vệ sinh 15 phút đầu giờ.</w:t>
      </w:r>
    </w:p>
    <w:p w14:paraId="2EFA320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Tham gia các hoạt động cấp trên tổ chức</w:t>
      </w:r>
    </w:p>
    <w:p w14:paraId="4F5DABD4"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Tham gia hội thi KHKT, sáng tạo TTNNĐ cấp huyện, tỉnh. Tham gia thi học sinh giỏi cấp huyện lớp 9: đạt 1 giải nhì môn lịch sử và 3 giải khuyến khích môn môn ngữ văn(2 giải), hóa học. Lớp 6, 7, 8: đạt 1 giải nhì môn Hóa Học 8, 1 giải ba môn Hóa Học 8, 1 giải nhì môn Ngữ văn 6, 1 giải khuyến khích Ngữ Văn 6. Tham gia dự thi viết thư quốc tế UPU lần thứ 51. Tham gia ngày hội văn hóa đọc do UBND huyện tổ chức. Tham gia cuộc thi trực tuyến về luật trẻ em năm 2016.</w:t>
      </w:r>
    </w:p>
    <w:p w14:paraId="5795BED4"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1.3. Tạo môi trường cho thiếu nhi thực hiện lời dạy “Đoàn kết tốt, kỷ luật tốt”</w:t>
      </w:r>
    </w:p>
    <w:p w14:paraId="26C6AA8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Các hoạt động tại liên Đội</w:t>
      </w:r>
    </w:p>
    <w:p w14:paraId="2E89AD67"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Đây là truyền thống tốt đẹp của mỗi Đội viên. Nhiều việc làm đã thể hiện được  tình cảm thương yêu lẫn nhau trong học tập, lòng nhân ái của con người. Đội tuyên truyền măng non thường xuyên tuyên truyền những gương người tốt việc tốt trong liên Đội.</w:t>
      </w:r>
    </w:p>
    <w:p w14:paraId="72CE1B8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Thực hiện các cuộc vận động Giúp bạn tới trường, Bạn giúp bạn ...</w:t>
      </w:r>
    </w:p>
    <w:p w14:paraId="68025B4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Duy trì phong trào Nói lời hay - làm việc tốt.</w:t>
      </w:r>
    </w:p>
    <w:p w14:paraId="3D74F28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Ngay từ đầu năm học liên Đội đã quy định mặc áo đồng phục có phù hiệu và lôgô trường vào các ngày: thứ hai, thứ sáu qua đây đã ổn định được nền nếp chung.</w:t>
      </w:r>
    </w:p>
    <w:p w14:paraId="4A8944A4"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Phối  hợp với công an địa phương tập huấn luật và kỹ năng tham gia giao thông an toàn, phòng chống các tai tệ nạn xã hội.</w:t>
      </w:r>
    </w:p>
    <w:p w14:paraId="0F1B1D6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Tổ chức giải báo hình và thiệp chúc mừng chào mừng ngày nhà giáo Việt Nam 20/11.</w:t>
      </w:r>
    </w:p>
    <w:p w14:paraId="1E429E87"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lastRenderedPageBreak/>
        <w:t>Tổ chức giải bóng đá nam, nữ chào mừng ngày thành lập Quân đội nhân dân Việt Nam 22/12 và ngày thành lập Đoàn TNCS HCM 26/3. Tổ chức ngày hội Thiếu nhi vui khỏe – Tiến bước lên Đoàn chào mừng 91 năm ngày thành lập Đoàn TNCS HCM 26/3.</w:t>
      </w:r>
    </w:p>
    <w:p w14:paraId="7CC872C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Tổ chức Tết vì người nghèo đã huy động được số tiền trên 6.000.000 đồng.</w:t>
      </w:r>
    </w:p>
    <w:p w14:paraId="30E88FBE"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softHyphen/>
        <w:t>          Triển khai phong trào “Kế hoạch nhỏ” năm học 2021 – 2022 đã thu và nộp được 559 kg giấy vụn.</w:t>
      </w:r>
    </w:p>
    <w:p w14:paraId="64DF3647"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Triển khai phong trào Nuôi heo đất và thu được số tiền là: 4.000.000 đồng.</w:t>
      </w:r>
    </w:p>
    <w:p w14:paraId="62321BD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Phối hợp cùng Hội chữ thập đỏ quan tâm tới địa chỉ nhân đạo bằng tinh thần và vật chất. Hổ trợ các bạn khó khăn do dịch covid- 19 với số tiền ủng hộ là 2.400.000 đồng.</w:t>
      </w:r>
    </w:p>
    <w:p w14:paraId="3763872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Tham gia các hoạt động cấp trên tổ chức</w:t>
      </w:r>
    </w:p>
    <w:p w14:paraId="004416B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Tham gia cuộc thi vẽ tranh ô tô mơ ước.</w:t>
      </w:r>
    </w:p>
    <w:p w14:paraId="4F29465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1.4. Tạo môi trường cho thiếu nhi thực hiện lời dạy “Giữ gìn vệ sinh thật tốt”</w:t>
      </w:r>
    </w:p>
    <w:p w14:paraId="7D7D921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Các hoạt động tại liên Đội</w:t>
      </w:r>
    </w:p>
    <w:p w14:paraId="55595916"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Phong trào xanh hoá trường học và ý thức bảo vệ môi trường của từng Đội viên ngày một nâng cao, hạn chế được việc ăn quà vặt và bỏ rác đúng nơi quy định.</w:t>
      </w:r>
    </w:p>
    <w:p w14:paraId="5FBB82C6"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Tham gia lao động cùng xã Đoàn, hưởng ứng ngày chủ nhật xanh cùng xã Đoàn và Đồn Biên phòng Phong Hải. Hưởng ứng và làm vệ sinh bãi biển nhân ngày môi trường biển.</w:t>
      </w:r>
    </w:p>
    <w:p w14:paraId="3794C158"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Liên Đội đã xây dựng được phong trào bồn hoa em chăm nhằm làm cho học sinh có ý thức trong việc bảo vệ cây xanh trong nhà trường, thành lập câu lạc bộ vệ sinh 15 phút đầu giờ.</w:t>
      </w:r>
    </w:p>
    <w:p w14:paraId="60CA178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Giáo dục tinh thần lao động tốt trong đội viên, thiếu nhi biết phụ giúp việc gia đình, tham gia trực nhật và làm sạch đẹp trường lớp. Tổ chức các phong trào  Trường em xanh, sạch, đẹp.</w:t>
      </w:r>
    </w:p>
    <w:p w14:paraId="43F53F41"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Phát động phong trào trang trí lớp học thân thiện và đã được các chi đội thực hiện tốt. Đổi mới trong quản lí và làm vệ sinh của các chi đội.</w:t>
      </w:r>
    </w:p>
    <w:p w14:paraId="328876B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Tuyên truyền giữ gìn vệ sinh, thực hiện thông điệp 5k trong phòng, chống dịch covid- 19.</w:t>
      </w:r>
    </w:p>
    <w:p w14:paraId="383ECC48"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1.5. Tạo môi trường cho thiếu nhi thực hiện lời dạy “Khiêm tốn, thật thà, dũng cảm”</w:t>
      </w:r>
    </w:p>
    <w:p w14:paraId="5C2FA76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w:t>
      </w:r>
      <w:r w:rsidRPr="00A34EFC">
        <w:rPr>
          <w:rFonts w:asciiTheme="majorHAnsi" w:eastAsia="Times New Roman" w:hAnsiTheme="majorHAnsi" w:cstheme="majorHAnsi"/>
          <w:color w:val="242B2D"/>
          <w:szCs w:val="28"/>
          <w:lang w:eastAsia="vi-VN"/>
        </w:rPr>
        <w:t>Kết quả triển khai hoạt động giáo dục đạo đức, lối sống cho thiếu niên, nhi đồng, tổ chức các đợt sinh hoạt chuyên đề Xây dựng tình bạn đẹp, nói không với bạo lực học đường, Mỗi tuần một câu chuyện đẹp, một cuốn sách hay, một tấm gương sáng trong giờ chào cờ đầu tuần, sinh hoạt Liên đội, triển khai phong trào Nghìn việc tốt.</w:t>
      </w:r>
    </w:p>
    <w:p w14:paraId="2B3695B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Việc tổ chức các hoạt động bồi dưỡng tâm hồn, thắp sáng ước mơ, khát vọng vươn lên trong cuộc sống thông qua các tác phẩm văn học nghệ thuật, tác phẩm điện ảnh.</w:t>
      </w:r>
    </w:p>
    <w:p w14:paraId="681AE2F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Tuyên dương, khen thưởng các gương thiếu nhi có hành động đẹp, thật thà, dũng cảm nhặt được của rơi trả lại người mất, giúp bạn…</w:t>
      </w:r>
    </w:p>
    <w:p w14:paraId="6A81711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2. Công tác xây dựng Đội vững mạnh</w:t>
      </w:r>
    </w:p>
    <w:p w14:paraId="02DBB5D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2.1. Công tác đội viên</w:t>
      </w:r>
    </w:p>
    <w:p w14:paraId="41DC3EC4"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xml:space="preserve">Sinh hoạt Đội định kì mỗi chi đội 1 tiết/1 tuần. Thành lập đội ngũ trực sao đỏ để theo dõi, đánh giá chấm điểm thi đua các chi đội, đội viên. Hàng tuần vào thứ 2 có đánh giá </w:t>
      </w:r>
      <w:r w:rsidRPr="00A34EFC">
        <w:rPr>
          <w:rFonts w:asciiTheme="majorHAnsi" w:eastAsia="Times New Roman" w:hAnsiTheme="majorHAnsi" w:cstheme="majorHAnsi"/>
          <w:color w:val="242B2D"/>
          <w:szCs w:val="28"/>
          <w:lang w:eastAsia="vi-VN"/>
        </w:rPr>
        <w:lastRenderedPageBreak/>
        <w:t>xếp loại, biểu dương gương người tốt việc tốt, thực hiện tốt phong trào, hoạt động trao cờ thi đua cho các tập thể chi đội xuất sắc.</w:t>
      </w:r>
    </w:p>
    <w:p w14:paraId="3960C57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Luôn đổi mới nội dung, hình thức sinh hoạt của đội viên qua các hoạt động tập thể như hội thi, văn hóa, văn nghệ, thể dục thể thao để cuốn hút các em đội viên tham gia, tránh sự nhàm chán. Tổ chức ngày hội công nhận hoàn thành chương trình rèn luyện đội viên.</w:t>
      </w:r>
    </w:p>
    <w:p w14:paraId="5085268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Đã xét chọn 2 bạn Hồ Thị Gia Hiên và Nguyễn Hoài Bảo Ny tham gia đại hội cháu ngoan Bác Hố cấp huyện.</w:t>
      </w:r>
    </w:p>
    <w:p w14:paraId="1F24B668"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2.2. Công tác xây dựng liên đội, chi đội</w:t>
      </w:r>
    </w:p>
    <w:p w14:paraId="5E767CA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w:t>
      </w:r>
      <w:r w:rsidRPr="00A34EFC">
        <w:rPr>
          <w:rFonts w:asciiTheme="majorHAnsi" w:eastAsia="Times New Roman" w:hAnsiTheme="majorHAnsi" w:cstheme="majorHAnsi"/>
          <w:color w:val="242B2D"/>
          <w:szCs w:val="28"/>
          <w:lang w:eastAsia="vi-VN"/>
        </w:rPr>
        <w:t>Ngay từ đầu năm học, liên Đội đã tổ chức và củng cố hệ thống Đội từ chi Đội đến liên Đội. Đại hội chi Đội, liên Đội đầu năm đã xây dựng kế hoạch phù hợp cho từng chi Đội. Các chi Đội đã đăng ký thi đua và đã đăng ký các danh hiệu các mặt mạnh cụ thể. Đội ngũ BCH chi Đội, liên Đội được thành lập và sinh hoạt theo định kỳ đều đặn. Đội nghi lễ, đội trống, đội văn nghệ được thành lập và tập luyện chu đáo. Đội trực cờ đỏ được thành lập và thường xuyên làm việc với tinh thần trách nhiệm cao, hệ thống tổ chức của liên Đội làm việc rất đều tay. Đã tham gia chúc mừng các đại hội, lễ hội chu đáo như hội nghị CBCC nhà trường, ngày lễ toạ đàm thầy cô 20/11, Đại hội Hội Cha Mẹ học sinh, các đại hội, hội nghị ở địa phương tổ chức.</w:t>
      </w:r>
    </w:p>
    <w:p w14:paraId="029A3BAA"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Tổ chức ngày hội công nhận hoàn thành chương trình rèn luyện đội viên.</w:t>
      </w:r>
    </w:p>
    <w:p w14:paraId="71EFA66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Phong trào thi đua được các lớp, chi đội hưởng ứng tích cực, đã đánh giá và sơ kết qua từng đợt cụ thể.</w:t>
      </w:r>
    </w:p>
    <w:p w14:paraId="11D069E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Đợt 1: từ đầu năm đến 20/11 có các chi Đội đạt thành tích cao là: 9/1, 6/1, 6/2.</w:t>
      </w:r>
    </w:p>
    <w:p w14:paraId="037ADC3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Đợt 2: Từ ngày 20/11 sơ kết học kỳ 1 có các chi Đội đạt thành tích cao là: 9/1, 6/2, 8/1.</w:t>
      </w:r>
    </w:p>
    <w:p w14:paraId="1B5E1C8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Học kì I: 9/1, 6/2, 6/1.</w:t>
      </w:r>
    </w:p>
    <w:p w14:paraId="0478D03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Đợt 3: Từ đầu học kì II đến 26/3 có các chi Đội đạt thành tích cao là: 6/2, 9/1, 6/1.</w:t>
      </w:r>
    </w:p>
    <w:p w14:paraId="29D7B248"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Đợt 4: Từ 26/3 đến hết học kì II với các chi đội đạt thành tích cao: 6/2, 7/1, 9/1.</w:t>
      </w:r>
    </w:p>
    <w:p w14:paraId="52DF3CC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Học kì II: 6/2, 9/1, 7/1.</w:t>
      </w:r>
    </w:p>
    <w:p w14:paraId="592ADF0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Cả năm: 6/2, 9/1, 6/1.</w:t>
      </w:r>
    </w:p>
    <w:p w14:paraId="5CBBEA3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2.3.</w:t>
      </w:r>
      <w:r w:rsidRPr="00A34EFC">
        <w:rPr>
          <w:rFonts w:asciiTheme="majorHAnsi" w:eastAsia="Times New Roman" w:hAnsiTheme="majorHAnsi" w:cstheme="majorHAnsi"/>
          <w:color w:val="242B2D"/>
          <w:szCs w:val="28"/>
          <w:lang w:eastAsia="vi-VN"/>
        </w:rPr>
        <w:t> </w:t>
      </w:r>
      <w:r w:rsidRPr="00A34EFC">
        <w:rPr>
          <w:rFonts w:asciiTheme="majorHAnsi" w:eastAsia="Times New Roman" w:hAnsiTheme="majorHAnsi" w:cstheme="majorHAnsi"/>
          <w:b/>
          <w:bCs/>
          <w:color w:val="242B2D"/>
          <w:szCs w:val="28"/>
          <w:bdr w:val="none" w:sz="0" w:space="0" w:color="auto" w:frame="1"/>
          <w:lang w:eastAsia="vi-VN"/>
        </w:rPr>
        <w:t>Công tác thiếu nhi trên địa bàn dân cư</w:t>
      </w:r>
    </w:p>
    <w:p w14:paraId="3015EAF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Phối hợp hoạt động với hội đồng Đội xã trong việc triển khai thực hiện chương trình công tác Đội và phong trào thiếu nhi.</w:t>
      </w:r>
    </w:p>
    <w:p w14:paraId="53E3160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Phối hợp Đoàn xã tổ chức các hoạt động vui chơi cho học sinh trong dịp Tết trung thu. Kết nạp đội viên ưu tú đứng vào hàng ngũ của Đoàn.</w:t>
      </w:r>
    </w:p>
    <w:p w14:paraId="49D0519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2.4. Công tác xây dựng Ban Chỉ huy Đội</w:t>
      </w:r>
    </w:p>
    <w:p w14:paraId="57D7329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w:t>
      </w:r>
      <w:r w:rsidRPr="00A34EFC">
        <w:rPr>
          <w:rFonts w:asciiTheme="majorHAnsi" w:eastAsia="Times New Roman" w:hAnsiTheme="majorHAnsi" w:cstheme="majorHAnsi"/>
          <w:color w:val="242B2D"/>
          <w:szCs w:val="28"/>
          <w:lang w:eastAsia="vi-VN"/>
        </w:rPr>
        <w:t>Định kì tổ chức họp Ban chỉ huy đội 1 tháng 1 lần để đánh giá hoạt động. Duy trì tốt nền nếp sinh hoạt, hoạt động của câu lạc bộ “Chỉ huy Đội”.</w:t>
      </w:r>
    </w:p>
    <w:p w14:paraId="75BDE80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Đội Nghi lễ gồm đội cờ, đội trống của liên đội thường xuyên được tập huấn, bồi dưỡng để thực hiện đúng theo Nghi thức Đội TNTP Hồ Chí Minh.</w:t>
      </w:r>
    </w:p>
    <w:p w14:paraId="117A844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Liên đội đã tham mưu, phối hợp với BGH, Hội đồng thi đua nhà trường đã tiến hành xét công nhận các chi đội mạnh, xuất sắc để tuyên dương, khen thưởng vào dịp sơ kết, tổng kết năm học.</w:t>
      </w:r>
    </w:p>
    <w:p w14:paraId="24321CE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3. Công tác xây dựng đội ngũ cán bộ phụ trách thiếu nhi</w:t>
      </w:r>
    </w:p>
    <w:p w14:paraId="318C3DE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Tổ chức tập huấn, bồi dưỡng nghiệp vụ cho thiếu nhi, phụ trách các chi đội.</w:t>
      </w:r>
    </w:p>
    <w:p w14:paraId="6C2EF11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lastRenderedPageBreak/>
        <w:t>Đã thành lập được các CLB văn nghệ, TDTT, Đội cờ đỏ... và tham gia vào các hoạt động của nhà trường, địa phương tổ chức.</w:t>
      </w:r>
    </w:p>
    <w:p w14:paraId="5FE5334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Triển khai các hoạt động thực hiện các phong trào Vì đàn em thân yêu, Phụ trách tình nguyện.</w:t>
      </w:r>
    </w:p>
    <w:p w14:paraId="76ED6FA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4. Công tác bảo vệ, chăm sóc, giáo dục thiếu niên, nhi đồng, triển khai thực hiện Luật Trẻ em</w:t>
      </w:r>
    </w:p>
    <w:p w14:paraId="0DE053D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Các hoạt động tại liên Đội</w:t>
      </w:r>
    </w:p>
    <w:p w14:paraId="71FD761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Tuyên truyền về Luật Trẻ em </w:t>
      </w:r>
      <w:r w:rsidRPr="00A34EFC">
        <w:rPr>
          <w:rFonts w:asciiTheme="majorHAnsi" w:eastAsia="Times New Roman" w:hAnsiTheme="majorHAnsi" w:cstheme="majorHAnsi"/>
          <w:b/>
          <w:bCs/>
          <w:color w:val="242B2D"/>
          <w:szCs w:val="28"/>
          <w:bdr w:val="none" w:sz="0" w:space="0" w:color="auto" w:frame="1"/>
          <w:lang w:eastAsia="vi-VN"/>
        </w:rPr>
        <w:t>thông qua các công cụ trực quan, các thông điệp truyền thông, các </w:t>
      </w:r>
      <w:r w:rsidRPr="00A34EFC">
        <w:rPr>
          <w:rFonts w:asciiTheme="majorHAnsi" w:eastAsia="Times New Roman" w:hAnsiTheme="majorHAnsi" w:cstheme="majorHAnsi"/>
          <w:color w:val="242B2D"/>
          <w:szCs w:val="28"/>
          <w:lang w:eastAsia="vi-VN"/>
        </w:rPr>
        <w:t>chương trình truyền hình, các trò chơi trực tuyến, sinh hoạt Đội.</w:t>
      </w:r>
    </w:p>
    <w:p w14:paraId="23A8040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Theo dõi, nắm bắt tâm tư, lắng nghe những ý kiến của đội viên để tham mưu kịp thời với BGH nhà trường, kết hợp với các tổ chức đoàn thể trong và ngoài nhà trường kịp thời uốn nắn kết hợp với PHHS trong việc giáo dục đội viên, học sinh.</w:t>
      </w:r>
    </w:p>
    <w:p w14:paraId="7FB073C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Công tác tham mưu cho chi Đoàn, xã Đoàn thực hiện nhiệm vụ đại diện tiếng nói nguyện vọng trẻ em,  thành lập Câu lạc bộ tư vấn, hỗ trợ trẻ em.</w:t>
      </w:r>
    </w:p>
    <w:p w14:paraId="2F57CD87"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Tổ chức rà soát, phân loại và nắm số lượng học sinh bỏ học, có nguy cơ bỏ học; trẻ em có hoàn cảnh khó khăn cần giúp đỡ, hỗ trợ.</w:t>
      </w:r>
    </w:p>
    <w:p w14:paraId="56747B4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Hỗ trợ, chăm sóc, giúp đỡ trẻ em có hoàn cảnh khó khăn dịp Trung thu. Thường xuyên thăm hỏi các địa chỉ nhân đạo.</w:t>
      </w:r>
    </w:p>
    <w:p w14:paraId="4DAB08D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Tham gia các hoạt động cấp trên tổ chức </w:t>
      </w:r>
    </w:p>
    <w:p w14:paraId="357F387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Tham gia dự thi luật trẻ em 2016 theo hình thức trực tuyến.</w:t>
      </w:r>
    </w:p>
    <w:p w14:paraId="6CA4DEBA"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5. Các chương trình, hoạt động phối hợp trong thực hiện chương trình, nhiệm vụ năm học.</w:t>
      </w:r>
    </w:p>
    <w:p w14:paraId="0C016EB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Bám sát, phối hợp với các ban ngành, đoàn thể trong nhà trường để thực hiện nhiệm vụ năm học đề ra đầu năm.</w:t>
      </w:r>
    </w:p>
    <w:p w14:paraId="2E00768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Phối hợp HĐĐ xã, ban đại diện CMHS, các tổ chức xã hội ở địa phương trong công tác thực hiện nhiệm vụ năm học.</w:t>
      </w:r>
    </w:p>
    <w:p w14:paraId="62CF3CE1"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Phối hợp với GVCN, GVBM, chi Đoàn, chi hội chữ thập đỏ tổ chức các hoạt động chào mừng ngày nhà giáo Việt Nam 20/11, 22/12, 26/3, mừng Đảng mừng xuân với hoạt động: làm báo hình, thiệp chúc mừng, giải bóng đá học sinh, kể chuyện Đoàn- Đội trong em, ngày hội các trò chơi dân gian, tuyển chọn và tham gia giải cờ vua cấp huyện, tập luyện tham gia giải điền kinh cấp huyện và tỉnh, tổ chức giáo dục phòng chống đuối nước, sơ cấp cứu vết thương...</w:t>
      </w:r>
    </w:p>
    <w:p w14:paraId="435F73E8"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III. ĐÁNH GIÁ CHUNG</w:t>
      </w:r>
    </w:p>
    <w:p w14:paraId="3FEE61E6"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 Ưu điểm</w:t>
      </w:r>
    </w:p>
    <w:p w14:paraId="372E8D7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Liên Đội THCS Phong Hải được sự quan tâm, chỉ đạo của Chi bộ, Ban giám hiệu nhà trường, đặc biệt là sự hướng dẫn trực tiếp của Hội Đồng Đội huyện, cùng với sự phối hợp chặt chẽ giữa các đoàn thể, hội cha mẹ học sinh. Chính vì thế công tác Đội và phong trào thiếu nhi Liên Đội THCS Phong Hải đã có điều kiện thuận lợi trong quá trình triển khai thực hiện.</w:t>
      </w:r>
    </w:p>
    <w:p w14:paraId="0FF70BE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Sự nhiệt tình của các giáo viên chủ nhiệm, phụ trách các chi Đội, BCH chi Đội, liên Đội cũng góp phần lớn vào việc hoàn thành tốt các phong trào hoạt động mà liên Đội, Phòng Giáo Dục và Hội Đồng Đội huyện đề ra.</w:t>
      </w:r>
    </w:p>
    <w:p w14:paraId="1390F47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lastRenderedPageBreak/>
        <w:t>          </w:t>
      </w:r>
      <w:r w:rsidRPr="00A34EFC">
        <w:rPr>
          <w:rFonts w:asciiTheme="majorHAnsi" w:eastAsia="Times New Roman" w:hAnsiTheme="majorHAnsi" w:cstheme="majorHAnsi"/>
          <w:b/>
          <w:bCs/>
          <w:color w:val="242B2D"/>
          <w:szCs w:val="28"/>
          <w:bdr w:val="none" w:sz="0" w:space="0" w:color="auto" w:frame="1"/>
          <w:lang w:eastAsia="vi-VN"/>
        </w:rPr>
        <w:t>Với những thuận lợi đó ngoài việc tổ chức các hoạt động tại liên đội thì tham dự các hội thi do cấp trên tổ chức cũng đạt được những thành tích.</w:t>
      </w:r>
    </w:p>
    <w:p w14:paraId="3B002924"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Về cấp huyện: Đạt 2 huy chương trong giải điền kinh( trong đó 1 huy chương bạc và 1 huy chương đồng) và đạt giải nhì đồng đội nam, giải ba toàn đoàn. 1 giải khuyến khích hội thi trường học xanh – sạch – sáng, 1 giải khuyến khích chạy việt dã. 1 giải nhất hội thi KHKT, 1 giải nhì sáng tạo TTNNĐ.</w:t>
      </w:r>
    </w:p>
    <w:p w14:paraId="103719B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Về cấp tỉnh: Đạt 1 giải ba KHKT, 1 giải ba hội thi Em yêu biển đảo quê hương. 1 huy chương vàng giải điền kinh, 1 giải nhì vẽ tranh Biển đảo trong mắt em.</w:t>
      </w:r>
    </w:p>
    <w:p w14:paraId="2CE2D1A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Được tỉnh Đoàn và TW Đoàn TNCS Hồ Chí Minh tặng bằng khen trong công tác Đội và phong trào thiếu nhi.</w:t>
      </w:r>
    </w:p>
    <w:p w14:paraId="1490FE4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2.</w:t>
      </w:r>
      <w:r w:rsidRPr="00A34EFC">
        <w:rPr>
          <w:rFonts w:asciiTheme="majorHAnsi" w:eastAsia="Times New Roman" w:hAnsiTheme="majorHAnsi" w:cstheme="majorHAnsi"/>
          <w:color w:val="242B2D"/>
          <w:szCs w:val="28"/>
          <w:lang w:eastAsia="vi-VN"/>
        </w:rPr>
        <w:t> </w:t>
      </w:r>
      <w:r w:rsidRPr="00A34EFC">
        <w:rPr>
          <w:rFonts w:asciiTheme="majorHAnsi" w:eastAsia="Times New Roman" w:hAnsiTheme="majorHAnsi" w:cstheme="majorHAnsi"/>
          <w:b/>
          <w:bCs/>
          <w:color w:val="242B2D"/>
          <w:szCs w:val="28"/>
          <w:bdr w:val="none" w:sz="0" w:space="0" w:color="auto" w:frame="1"/>
          <w:lang w:eastAsia="vi-VN"/>
        </w:rPr>
        <w:t>Hạn chế</w:t>
      </w:r>
    </w:p>
    <w:p w14:paraId="1976EB9E"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Số lượng Đội viên, học sinh là con em các gia đình có điều kiện kinh tế thuộc diện gia đình khó khăn khá cao, ảnh hưởng của dịch bệnh covid- 19 nên ảnh hưởng lớn đến học tập và hoạt động Đội. Quỹ thời gian hoạt động Đội còn hạn chế.</w:t>
      </w:r>
    </w:p>
    <w:p w14:paraId="0239C46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Nguồn quỹ Đội ít, cơ sở vật chất, trang thiết bị còn thiếu, sân chơi chật hẹp.</w:t>
      </w:r>
    </w:p>
    <w:p w14:paraId="7D2F3E4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Một bộ phận các em chưa ý thức được tác dụng của việc học tập và sinh hoạt Đội nên việc tham gia vào các hoạt động Đội chưa tích cực, chưa nhiệt tinh còn nhiều  hạn chế.</w:t>
      </w:r>
    </w:p>
    <w:p w14:paraId="18756532" w14:textId="77777777" w:rsidR="00A34EFC" w:rsidRPr="00A34EFC" w:rsidRDefault="00A34EFC" w:rsidP="00A34EFC">
      <w:pPr>
        <w:shd w:val="clear" w:color="auto" w:fill="F4F9D2"/>
        <w:spacing w:after="0" w:line="240" w:lineRule="auto"/>
        <w:jc w:val="center"/>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PHẦN THỨ HAI</w:t>
      </w:r>
    </w:p>
    <w:p w14:paraId="6AB7DE24" w14:textId="77777777" w:rsidR="00A34EFC" w:rsidRPr="00A34EFC" w:rsidRDefault="00A34EFC" w:rsidP="00A34EFC">
      <w:pPr>
        <w:shd w:val="clear" w:color="auto" w:fill="F4F9D2"/>
        <w:spacing w:after="0" w:line="240" w:lineRule="auto"/>
        <w:jc w:val="center"/>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BÁO CÁO PHƯƠNG HƯỚNG NHIỆM VỤ CÔNG TÁC ĐỘI VÀ</w:t>
      </w:r>
    </w:p>
    <w:p w14:paraId="2AD20703" w14:textId="77777777" w:rsidR="00A34EFC" w:rsidRPr="00A34EFC" w:rsidRDefault="00A34EFC" w:rsidP="00A34EFC">
      <w:pPr>
        <w:shd w:val="clear" w:color="auto" w:fill="F4F9D2"/>
        <w:spacing w:after="0" w:line="240" w:lineRule="auto"/>
        <w:jc w:val="center"/>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PHONG TRÀO  THIẾU NHI NHIỆM KỲ 2022 - 2023</w:t>
      </w:r>
    </w:p>
    <w:p w14:paraId="5663C23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w:t>
      </w:r>
      <w:r w:rsidRPr="00A34EFC">
        <w:rPr>
          <w:rFonts w:asciiTheme="majorHAnsi" w:eastAsia="Times New Roman" w:hAnsiTheme="majorHAnsi" w:cstheme="majorHAnsi"/>
          <w:color w:val="242B2D"/>
          <w:szCs w:val="28"/>
          <w:lang w:eastAsia="vi-VN"/>
        </w:rPr>
        <w:t>Căn cứ chương trình công tác Đội và phong trào thiếu nhi của Hội Đồng Đội huyện Phong Điền, Liên Đội trường THCS Phong Hải xây dựng chương trình công tác Đội và phong trào thiếu nhi năm học 2022 - 2023 như sau:</w:t>
      </w:r>
    </w:p>
    <w:p w14:paraId="4C1DFCA3" w14:textId="77777777" w:rsidR="00A34EFC" w:rsidRPr="00A34EFC" w:rsidRDefault="00A34EFC" w:rsidP="00A34EFC">
      <w:pPr>
        <w:shd w:val="clear" w:color="auto" w:fill="F4F9D2"/>
        <w:spacing w:after="0" w:line="240" w:lineRule="auto"/>
        <w:jc w:val="center"/>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I. CHỦ ĐỀ NĂM HỌC:</w:t>
      </w:r>
    </w:p>
    <w:p w14:paraId="3571D873" w14:textId="77777777" w:rsidR="00A34EFC" w:rsidRPr="00A34EFC" w:rsidRDefault="00A34EFC" w:rsidP="00A34EFC">
      <w:pPr>
        <w:shd w:val="clear" w:color="auto" w:fill="F4F9D2"/>
        <w:spacing w:after="0" w:line="240" w:lineRule="auto"/>
        <w:jc w:val="center"/>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Thiếu nhi Phong Điền</w:t>
      </w:r>
    </w:p>
    <w:p w14:paraId="6B898872" w14:textId="77777777" w:rsidR="00A34EFC" w:rsidRPr="00A34EFC" w:rsidRDefault="00A34EFC" w:rsidP="00A34EFC">
      <w:pPr>
        <w:shd w:val="clear" w:color="auto" w:fill="F4F9D2"/>
        <w:spacing w:after="0" w:line="240" w:lineRule="auto"/>
        <w:jc w:val="center"/>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Làm nghìn việc tốt</w:t>
      </w:r>
    </w:p>
    <w:p w14:paraId="164460FF" w14:textId="77777777" w:rsidR="00A34EFC" w:rsidRPr="00A34EFC" w:rsidRDefault="00A34EFC" w:rsidP="00A34EFC">
      <w:pPr>
        <w:shd w:val="clear" w:color="auto" w:fill="F4F9D2"/>
        <w:spacing w:after="0" w:line="240" w:lineRule="auto"/>
        <w:jc w:val="center"/>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Tiến bước lên Đoàn</w:t>
      </w:r>
    </w:p>
    <w:p w14:paraId="5849D98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II. NỘI DUNG CHƯƠNG TRÌNH.</w:t>
      </w:r>
    </w:p>
    <w:p w14:paraId="242BB191"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 Triển khai thực hiện phong trào “Thiếu nhi Việt Nam thi đua làm theo 5 điều bác Hồ dạy”</w:t>
      </w:r>
    </w:p>
    <w:p w14:paraId="3B47DC1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1.1. Tạo môi trường cho thiếu nhi thực hiện lời dạy “Yêu Tổ quốc, yêu đồng bào”</w:t>
      </w:r>
    </w:p>
    <w:p w14:paraId="4ED45FF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w:t>
      </w:r>
      <w:r w:rsidRPr="00A34EFC">
        <w:rPr>
          <w:rFonts w:asciiTheme="majorHAnsi" w:eastAsia="Times New Roman" w:hAnsiTheme="majorHAnsi" w:cstheme="majorHAnsi"/>
          <w:color w:val="242B2D"/>
          <w:szCs w:val="28"/>
          <w:lang w:eastAsia="vi-VN"/>
        </w:rPr>
        <w:t>Tiếp tục duy trì hoạt động</w:t>
      </w:r>
      <w:r w:rsidRPr="00A34EFC">
        <w:rPr>
          <w:rFonts w:asciiTheme="majorHAnsi" w:eastAsia="Times New Roman" w:hAnsiTheme="majorHAnsi" w:cstheme="majorHAnsi"/>
          <w:b/>
          <w:bCs/>
          <w:color w:val="242B2D"/>
          <w:szCs w:val="28"/>
          <w:bdr w:val="none" w:sz="0" w:space="0" w:color="auto" w:frame="1"/>
          <w:lang w:eastAsia="vi-VN"/>
        </w:rPr>
        <w:t> </w:t>
      </w:r>
      <w:r w:rsidRPr="00A34EFC">
        <w:rPr>
          <w:rFonts w:asciiTheme="majorHAnsi" w:eastAsia="Times New Roman" w:hAnsiTheme="majorHAnsi" w:cstheme="majorHAnsi"/>
          <w:color w:val="242B2D"/>
          <w:szCs w:val="28"/>
          <w:lang w:eastAsia="vi-VN"/>
        </w:rPr>
        <w:t>thăm hỏi và giao lưu với các chiến sĩ Đồn biên phòng Phong Hải vào dịp 22/12. Tham gia bảo vệ và chăm sóc nghĩa trang liệt sỹ xã, tổ chức dâng hương vào các dịp lễ tết.</w:t>
      </w:r>
    </w:p>
    <w:p w14:paraId="4471496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Tổ chức học tập các gương anh hùng liệt sĩ mà chi Đội em mang tên. Thường xuyên giáo dục ý thức cách mạng, những lớp thế hệ cha anh đi trước đã đem đến cuộc sống hoà bình cho đất nước hôm nay.</w:t>
      </w:r>
    </w:p>
    <w:p w14:paraId="49193494"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Phấn đấu tham gia đầy đủ các hoạt động cấp trên tổ chức.</w:t>
      </w:r>
    </w:p>
    <w:p w14:paraId="6702F4E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1.2. Tạo môi trường cho thiếu nhi thi thực hiện lời dạy “Học tập tốt, lao động tốt”</w:t>
      </w:r>
    </w:p>
    <w:p w14:paraId="7779DAF1"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Duy trì tốt các phong trào như Đôi bạn cùng tiến, Tuần học tốt, tháng học tốt, Học tổ, học nhóm... Hàng tuần động viên và tuyên dương các bông hoa điểm 9 điểm 10.</w:t>
      </w:r>
    </w:p>
    <w:p w14:paraId="18D1430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lastRenderedPageBreak/>
        <w:t>Tiếp tục thực hiện các phong trào xanh hoá trong trường học và ý thức bảo vệ môi trường của từng Đội viên, hạn chế được việc ăn quà vặt và bỏ rác đúng nơi quy định.</w:t>
      </w:r>
    </w:p>
    <w:p w14:paraId="2F04C6D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Phấn đấu tham gia đầy đủ các hội thi do cấp trên tổ chức.</w:t>
      </w:r>
    </w:p>
    <w:p w14:paraId="654D36D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1..3. Tạo môi trường cho thiếu nhi thực hiện lời dạy “Đoàn kết tốt, kỷ luật tốt”</w:t>
      </w:r>
    </w:p>
    <w:p w14:paraId="5E3EB9CA"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Duy trì phong trào Tết vì người nghèo giúp nhau trong học tập.</w:t>
      </w:r>
    </w:p>
    <w:p w14:paraId="276A5DB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softHyphen/>
        <w:t>          Phấn đấu tham gia phong trào “Kế hoạch nhỏ”, phong trào Nuôi heo đất đạt chỉ tiêu do cấp trên đề ra. Phối hợp với công an xã tuyên truyền về ATGT, tai tệ nạn xã hội.</w:t>
      </w:r>
    </w:p>
    <w:p w14:paraId="369AEFF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Phối hợp cùng Hội chữ thập đỏ, các hội từ thiện, mạnh thường quân quan tâm tới học sinh có hoàn cảnh khó khăn vươn lên trong học tập, các địa chỉ nhân đạo bằng tinh thần và vật chất.</w:t>
      </w:r>
    </w:p>
    <w:p w14:paraId="70F44AB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Phấn đấu tham gia đầy đủ các hội thi do cấp trên tổ chức.</w:t>
      </w:r>
    </w:p>
    <w:p w14:paraId="66E43276"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1.4. Tạo môi trường cho thiếu nhi thực hiện lời dạy “Giữ gìn vệ sinh thật tốt”</w:t>
      </w:r>
    </w:p>
    <w:p w14:paraId="5B70D82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Tiếp tục hưởng ứng phong trào chủ nhật xanh, thường xuyên lao động vệ sinh trường lớp, ăn quà vặt bỏ rác đúng nơi quy định, giáo dục ý thức giữ gìn vệ sinh cá nhân như thường xuyên rửa tay đúng quy trình, vệ sinh sạch sẽ trước khi ăn uống. Giáo dục tinh thần lao động tốt trong đội viên, thiếu nhi biết phụ giúp việc gia đình, tham gia trực nhật và làm sạch đẹp trường lớp. Tổ chức các phong trào  Trường, lớp em xanh, sạch, đẹp.</w:t>
      </w:r>
    </w:p>
    <w:p w14:paraId="1321DAC4"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Phấn đấu tham gia đầy đủ các hội thi do cấp trên tổ chức.</w:t>
      </w:r>
    </w:p>
    <w:p w14:paraId="14D24F5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1.5. Tạo môi trường cho thiếu nhi thực hiện lời dạy “Khiêm tốn, thật thà, dũng cảm”</w:t>
      </w:r>
    </w:p>
    <w:p w14:paraId="6339C684"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w:t>
      </w:r>
      <w:r w:rsidRPr="00A34EFC">
        <w:rPr>
          <w:rFonts w:asciiTheme="majorHAnsi" w:eastAsia="Times New Roman" w:hAnsiTheme="majorHAnsi" w:cstheme="majorHAnsi"/>
          <w:color w:val="242B2D"/>
          <w:szCs w:val="28"/>
          <w:lang w:eastAsia="vi-VN"/>
        </w:rPr>
        <w:t>Duy trì các hoạt động giáo dục đạo đức, lối sống cho thiếu niên; tổ chức các đợt sinh hoạt chuyên đề “Xây dựng tình bạn đẹp, nói không với bạo lực học đường”, “Mỗi tuần một câu chuyện đẹp, một cuốn sách hay, một tấm gương sáng” trong giờ chào cờ đầu tuần, sinh hoạt Liên đội.</w:t>
      </w:r>
    </w:p>
    <w:p w14:paraId="3A81ABF7"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Tổ chức các hoạt động bồi dưỡng tâm hồn, thắp sáng ước mơ, khát vọng vươn lên trong cuộc sống thông qua các hoạt động phong trào của liên đội.</w:t>
      </w:r>
    </w:p>
    <w:p w14:paraId="1BAEFFC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Tuyên dương, khen thưởng các bạn có hành động đẹp, thật thà, dũng cảm.</w:t>
      </w:r>
    </w:p>
    <w:p w14:paraId="2397D927"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Phấn đấu tham gia đầy đủ các hội thi do cấp trên tổ chức.</w:t>
      </w:r>
    </w:p>
    <w:p w14:paraId="13726EC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2. Công tác xây dựng Đội vững mạnh</w:t>
      </w:r>
    </w:p>
    <w:p w14:paraId="2811B32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Tiếp tục đổi mới nội dung, hình thức sinh hoạt của đội viên qua các hoạt động tập thể như hội thi, văn hóa, văn nghệ, thể dục thể thao để cuốn hút các em đội viên tham gia, tránh sự nhàm chán. Phấn đấu tổ chức được hoạt động hôi trại chào mừng kỷ niệm 92 năm ngày thành lập Đoàn TNCS Hồ Chí Minh.</w:t>
      </w:r>
    </w:p>
    <w:p w14:paraId="4A136CC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w:t>
      </w:r>
      <w:r w:rsidRPr="00A34EFC">
        <w:rPr>
          <w:rFonts w:asciiTheme="majorHAnsi" w:eastAsia="Times New Roman" w:hAnsiTheme="majorHAnsi" w:cstheme="majorHAnsi"/>
          <w:color w:val="242B2D"/>
          <w:szCs w:val="28"/>
          <w:lang w:eastAsia="vi-VN"/>
        </w:rPr>
        <w:t>Củng cố hệ thống Đội từ chi Đội đến liên Đội.</w:t>
      </w:r>
    </w:p>
    <w:p w14:paraId="66403D2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Tổ chức và đổi mới các buổi lễ chào cờ đầu tuần.</w:t>
      </w:r>
    </w:p>
    <w:p w14:paraId="4976992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Bồi dưỡng cảm tình Đoàn và kết nạp Đội viên ưu tú vào hàng ngũ của Đoàn.</w:t>
      </w:r>
    </w:p>
    <w:p w14:paraId="65DDFF1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Phấn đấu tham gia đầy đủ các hội thi do cấp trên tổ chức.</w:t>
      </w:r>
    </w:p>
    <w:p w14:paraId="108F658E"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3. Công tác xây dựng đội ngũ cán bộ phụ trách thiếu nhi</w:t>
      </w:r>
    </w:p>
    <w:p w14:paraId="6837B068"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Tổ chức tập huấn, bồi dưỡng nghiệp vụ cho thiếu nhi, phụ trách các chi đội.</w:t>
      </w:r>
    </w:p>
    <w:p w14:paraId="3B776BF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Thành lập các CLB văn nghệ, TDTT, Đội cờ đỏ... và tham gia vào các hoạt động của nhà trường, địa phương tổ chức.</w:t>
      </w:r>
    </w:p>
    <w:p w14:paraId="6F767318"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lastRenderedPageBreak/>
        <w:t>Phấn đấu tham gia đầy đủ các hội thi do cấp trên tổ chức.</w:t>
      </w:r>
    </w:p>
    <w:p w14:paraId="2E2A43A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4. Công tác bảo vệ, chăm sóc, giáo dục thiếu niên, nhi đồng, triển khai thực hiện Luật Trẻ em</w:t>
      </w:r>
    </w:p>
    <w:p w14:paraId="2673035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Phối hợp với các đoàn thể, giáo viên GDCD để tuyên truyền về Luật Trẻ em </w:t>
      </w:r>
      <w:r w:rsidRPr="00A34EFC">
        <w:rPr>
          <w:rFonts w:asciiTheme="majorHAnsi" w:eastAsia="Times New Roman" w:hAnsiTheme="majorHAnsi" w:cstheme="majorHAnsi"/>
          <w:b/>
          <w:bCs/>
          <w:color w:val="242B2D"/>
          <w:szCs w:val="28"/>
          <w:bdr w:val="none" w:sz="0" w:space="0" w:color="auto" w:frame="1"/>
          <w:lang w:eastAsia="vi-VN"/>
        </w:rPr>
        <w:t>thông qua các công cụ trực quan, các hoạt động ngoại khóa, hội thi...</w:t>
      </w:r>
    </w:p>
    <w:p w14:paraId="2552E822"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Hỗ trợ, chăm sóc, giúp đỡ trẻ em có hoàn cảnh khó khăn dịp Tết Nguyên đán, 1/6, Trung thu. Thường xuyên thăm hỏi các địa chỉ nhân đạo.</w:t>
      </w:r>
    </w:p>
    <w:p w14:paraId="78A0328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Phấn đấu tham gia đầy đủ các hội thi do cấp trên tổ chức.</w:t>
      </w:r>
    </w:p>
    <w:p w14:paraId="34C008AA"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5. Các chương trình, hoạt động phối hợp trong thực hiện chương trình, nhiệm vụ năm học.</w:t>
      </w:r>
    </w:p>
    <w:p w14:paraId="4619398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Bám sát, phối hợp với các cá nhân, ban ngành, đoàn thể trong nhà trường để thực hiện nhiệm vụ năm học đề ra.</w:t>
      </w:r>
    </w:p>
    <w:p w14:paraId="50BFB1E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Phối hợp Hội đồng đội xã, ban đại diện cha mẹ học sinh, các tổ chức xã hội ở địa phương trong công tác thực hiện nhiệm vụ năm học.</w:t>
      </w:r>
    </w:p>
    <w:p w14:paraId="6517B810"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III. CHỈ TIÊU NĂM HỌC</w:t>
      </w:r>
    </w:p>
    <w:p w14:paraId="59FD27E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Chất lượng 2 mặt:</w:t>
      </w:r>
    </w:p>
    <w:p w14:paraId="5FF0F746"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Số lượng: Phấn đấu duy trì sĩ số đạt 99%</w:t>
      </w:r>
    </w:p>
    <w:p w14:paraId="3A4B2C4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Hạnh kiểm: Tốt, khá đạt trên 95% .</w:t>
      </w:r>
    </w:p>
    <w:p w14:paraId="70EE25D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Học lực: Giỏi đạt trên 26%.. Không có loại yếu, kém.</w:t>
      </w:r>
    </w:p>
    <w:p w14:paraId="7B2F5E1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100%  Đội viên (khối 9) được công nhận tốt nghiệp Trung học cơ sở.</w:t>
      </w:r>
    </w:p>
    <w:p w14:paraId="633A354E"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100% Đội viên (khối 8) tốt nghiệp nghề phổ thông.</w:t>
      </w:r>
    </w:p>
    <w:p w14:paraId="4B1BE92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Chất lượng mũi nhọn</w:t>
      </w:r>
    </w:p>
    <w:p w14:paraId="08CC1B4B"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Thi học sinh giỏi khối 9 đạt giải cấp Huyện: 3 đến 5 giải; cấp Tỉnh: 1 giải. Khối 6, 7, 8 đạt 5 đến 7 giải cấp huyện.</w:t>
      </w:r>
    </w:p>
    <w:p w14:paraId="193FC07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Đạt 3 đến 5 giải trong giải điền kinh cấp huyện, phấn đấu có giải toàn đoàn và đồng đội. Ngoài ra tham gia tốt các Hội thi và phong trào như: Sáng tạo Khoa Học Kỹ Thuật, sáng tạoThanh Thiếu Niên Nhi Đồng, tin học trẻ….</w:t>
      </w:r>
    </w:p>
    <w:p w14:paraId="3DC7AC96"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IV. DANH HIỆU THI ĐUA.</w:t>
      </w:r>
    </w:p>
    <w:p w14:paraId="3034CD0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Tập thể liên đội: duy trì danh hiệu vững mạnh cấp tỉnh.</w:t>
      </w:r>
    </w:p>
    <w:p w14:paraId="74AAA43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100% Đội viên thực hiện tốt 5 điều Bác Hồ dạy và chủ đề năm học.</w:t>
      </w:r>
    </w:p>
    <w:p w14:paraId="516BAD6C"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100% Chi Đội đạt Chi Đội mạnh.</w:t>
      </w:r>
    </w:p>
    <w:p w14:paraId="2AE8EC6A"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V. Ý KIẾN ĐỀ XUẤT.</w:t>
      </w:r>
    </w:p>
    <w:p w14:paraId="44C272BA"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Đối với xã Đoàn và Hội đồng đội cấp xã</w:t>
      </w:r>
    </w:p>
    <w:p w14:paraId="72B829B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Cần quan tâm hơn nữa phong trào Đoàn - Đội trong nhà trường, có chế độ tuyên dương, khen thưởng những cá nhân, tập thể đạt thành tích xuất sắc trong phong trào Đoàn- Đội.</w:t>
      </w:r>
    </w:p>
    <w:p w14:paraId="1E24B9F5"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Thường xuyên tổ chức các hoạt động thể dục thể thao, văn hoá văn nghệ tạo sân chơi bổ ích trong thiếu nhi.</w:t>
      </w:r>
    </w:p>
    <w:p w14:paraId="01FE9E4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Đặc biệt cần quan tâm tổ chức tết trung thu cho các em bằng vật chất lẫn hình thức.</w:t>
      </w:r>
    </w:p>
    <w:p w14:paraId="200B056D"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Đối với Lãnh đạo nhà trường</w:t>
      </w:r>
    </w:p>
    <w:p w14:paraId="61DBF53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Tăng cường đầu tư cơ sở vật chất, sân chơi bãi tập, bố trí thêm thời gian cho hoạt động đội.</w:t>
      </w:r>
    </w:p>
    <w:p w14:paraId="4E5A84C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lastRenderedPageBreak/>
        <w:t>Trên đây là báo cáo phương hướng nhiệm vụ công tác Đội và phong trào thiếu nhi của Liên Đội THCS Phong Hải nhiệm kỳ 2022 - 2023. Rất mong đại hội bàn bạc, thảo luận để bổ sung vào báo cáo phương hướng nhiệm vụ của nhiệm kỳ.</w:t>
      </w:r>
    </w:p>
    <w:p w14:paraId="01A40183"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Xin cảm ơn!</w:t>
      </w:r>
    </w:p>
    <w:p w14:paraId="0BDABBCF"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color w:val="242B2D"/>
          <w:szCs w:val="28"/>
          <w:lang w:eastAsia="vi-VN"/>
        </w:rPr>
        <w:t>                                                                                                </w:t>
      </w:r>
    </w:p>
    <w:p w14:paraId="6163B709" w14:textId="77777777" w:rsidR="00A34EFC" w:rsidRPr="00A34EFC" w:rsidRDefault="00A34EFC" w:rsidP="00A34EFC">
      <w:pPr>
        <w:shd w:val="clear" w:color="auto" w:fill="F4F9D2"/>
        <w:spacing w:after="0" w:line="240" w:lineRule="auto"/>
        <w:rPr>
          <w:rFonts w:asciiTheme="majorHAnsi" w:eastAsia="Times New Roman" w:hAnsiTheme="majorHAnsi" w:cstheme="majorHAnsi"/>
          <w:color w:val="242B2D"/>
          <w:szCs w:val="28"/>
          <w:lang w:eastAsia="vi-VN"/>
        </w:rPr>
      </w:pPr>
      <w:r w:rsidRPr="00A34EFC">
        <w:rPr>
          <w:rFonts w:asciiTheme="majorHAnsi" w:eastAsia="Times New Roman" w:hAnsiTheme="majorHAnsi" w:cstheme="majorHAnsi"/>
          <w:b/>
          <w:bCs/>
          <w:color w:val="242B2D"/>
          <w:szCs w:val="28"/>
          <w:bdr w:val="none" w:sz="0" w:space="0" w:color="auto" w:frame="1"/>
          <w:lang w:eastAsia="vi-VN"/>
        </w:rPr>
        <w:t>                                                   TM. BAN CHỈ HUY LIÊN ĐỘI</w:t>
      </w:r>
    </w:p>
    <w:p w14:paraId="7E2DA2E7" w14:textId="77777777" w:rsidR="00FA4010" w:rsidRPr="00A34EFC" w:rsidRDefault="00FA4010" w:rsidP="00A34EFC">
      <w:pPr>
        <w:rPr>
          <w:rFonts w:asciiTheme="majorHAnsi" w:hAnsiTheme="majorHAnsi" w:cstheme="majorHAnsi"/>
          <w:szCs w:val="28"/>
        </w:rPr>
      </w:pPr>
    </w:p>
    <w:sectPr w:rsidR="00FA4010" w:rsidRPr="00A34EFC" w:rsidSect="00A34EFC">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FC"/>
    <w:rsid w:val="007A4CB7"/>
    <w:rsid w:val="00A34EFC"/>
    <w:rsid w:val="00FA40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1B8E"/>
  <w15:chartTrackingRefBased/>
  <w15:docId w15:val="{E6B8E2A2-6B07-4BD0-B564-C93553FE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4EFC"/>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A34E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cp:lastPrinted>2022-10-25T01:59:00Z</cp:lastPrinted>
  <dcterms:created xsi:type="dcterms:W3CDTF">2022-10-25T01:55:00Z</dcterms:created>
  <dcterms:modified xsi:type="dcterms:W3CDTF">2022-10-25T02:01:00Z</dcterms:modified>
</cp:coreProperties>
</file>