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58E12"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PHÒNG GD &amp; ĐT PHONG ĐIỀN</w:t>
      </w:r>
      <w:r w:rsidRPr="008B251C">
        <w:rPr>
          <w:rFonts w:asciiTheme="majorHAnsi" w:eastAsia="Times New Roman" w:hAnsiTheme="majorHAnsi" w:cstheme="majorHAnsi"/>
          <w:b/>
          <w:bCs/>
          <w:color w:val="000000"/>
          <w:sz w:val="26"/>
          <w:szCs w:val="26"/>
          <w:lang w:eastAsia="vi-VN"/>
        </w:rPr>
        <w:t>    CỘNG HÒA XÃ HỘI CHỦ NGHĨA VIỆT NAM</w:t>
      </w:r>
    </w:p>
    <w:p w14:paraId="4F6829DF"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TRƯỜNG THCS PHONG HẢI                        Độc lập - Tự do - Hạnh phúc</w:t>
      </w:r>
    </w:p>
    <w:p w14:paraId="3F5B5A0E" w14:textId="77777777" w:rsidR="008B251C" w:rsidRDefault="008B251C" w:rsidP="008B251C">
      <w:pPr>
        <w:spacing w:before="100" w:beforeAutospacing="1" w:after="100" w:afterAutospacing="1" w:line="240" w:lineRule="auto"/>
        <w:jc w:val="right"/>
        <w:rPr>
          <w:rFonts w:asciiTheme="majorHAnsi" w:eastAsia="Times New Roman" w:hAnsiTheme="majorHAnsi" w:cstheme="majorHAnsi"/>
          <w:color w:val="000000"/>
          <w:sz w:val="26"/>
          <w:szCs w:val="26"/>
          <w:lang w:eastAsia="vi-VN"/>
        </w:rPr>
      </w:pPr>
    </w:p>
    <w:p w14:paraId="676310B5" w14:textId="2276B71B" w:rsidR="008B251C" w:rsidRPr="008B251C" w:rsidRDefault="008B251C" w:rsidP="008B251C">
      <w:pPr>
        <w:spacing w:before="100" w:beforeAutospacing="1" w:after="100" w:afterAutospacing="1" w:line="240" w:lineRule="auto"/>
        <w:jc w:val="righ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Phong Hải, ngày 27 tháng 9 năm 2022</w:t>
      </w:r>
    </w:p>
    <w:p w14:paraId="5E84D428"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                                               </w:t>
      </w:r>
    </w:p>
    <w:p w14:paraId="28CBEBA8" w14:textId="77777777" w:rsidR="008B251C" w:rsidRPr="008B251C" w:rsidRDefault="008B251C" w:rsidP="008B251C">
      <w:pPr>
        <w:spacing w:before="100" w:beforeAutospacing="1" w:after="100" w:afterAutospacing="1" w:line="240" w:lineRule="auto"/>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KẾ HOẠCH GIÁO DỤC CÁ NHÂN</w:t>
      </w:r>
    </w:p>
    <w:p w14:paraId="321C5FCD" w14:textId="77777777" w:rsidR="008B251C" w:rsidRPr="008B251C" w:rsidRDefault="008B251C" w:rsidP="008B251C">
      <w:pPr>
        <w:spacing w:before="100" w:beforeAutospacing="1" w:after="100" w:afterAutospacing="1" w:line="240" w:lineRule="auto"/>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NĂM HỌC 2022 - 2023</w:t>
      </w:r>
    </w:p>
    <w:p w14:paraId="0594182A"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 </w:t>
      </w:r>
    </w:p>
    <w:p w14:paraId="1D6FAAD3"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I. Sơ yếu lý lịch</w:t>
      </w:r>
    </w:p>
    <w:p w14:paraId="5FF91088"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Họ và tên:                  </w:t>
      </w:r>
      <w:r w:rsidRPr="008B251C">
        <w:rPr>
          <w:rFonts w:asciiTheme="majorHAnsi" w:eastAsia="Times New Roman" w:hAnsiTheme="majorHAnsi" w:cstheme="majorHAnsi"/>
          <w:b/>
          <w:bCs/>
          <w:color w:val="000000"/>
          <w:sz w:val="26"/>
          <w:szCs w:val="26"/>
          <w:lang w:eastAsia="vi-VN"/>
        </w:rPr>
        <w:t>HỒ THẢNH</w:t>
      </w:r>
    </w:p>
    <w:p w14:paraId="70FC0DDD"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Chức vụ:                    Giáo viên – TP chuyên môn.</w:t>
      </w:r>
    </w:p>
    <w:p w14:paraId="10ACDD09"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Phân công giảng dạy: Lịch sử khối  9, 7; GDĐP 7; BDHS giỏi sử 9; CN lớp 9/2.</w:t>
      </w:r>
    </w:p>
    <w:p w14:paraId="52A85E96"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II. Đặc điểm tình hình chung</w:t>
      </w:r>
    </w:p>
    <w:p w14:paraId="204182CD"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1. Thuận lợi:</w:t>
      </w:r>
    </w:p>
    <w:p w14:paraId="0C43B1F1"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Cơ sở vật chất đảm bảo cho việc dạy học.</w:t>
      </w:r>
    </w:p>
    <w:p w14:paraId="1C0E1842"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Phân công đúng theo chuyên môn nghiệp vụ.</w:t>
      </w:r>
    </w:p>
    <w:p w14:paraId="63C56E2C"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2. Khó khăn:</w:t>
      </w:r>
    </w:p>
    <w:p w14:paraId="282071CA"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Do kiêm nhiệm nhiều chức vụ, nên phần nào ảnh hưởng đến công tác.</w:t>
      </w:r>
    </w:p>
    <w:p w14:paraId="7FBA2A1F"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III. Những định hướng xây dựng kế hoạch</w:t>
      </w:r>
    </w:p>
    <w:p w14:paraId="23EEDC01"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Căn cứ vào công văn hướng dẫn nhiệm vụ năm học của Sở, kế hoạch năm học của Phòng, kế hoạch dạy học của trường., kế hoạch chuyên môn của tổ.</w:t>
      </w:r>
    </w:p>
    <w:p w14:paraId="1D7AC5D7"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Thực tế giảng dạy của bộ môn lịch sử.</w:t>
      </w:r>
    </w:p>
    <w:p w14:paraId="0A049AC8"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IV. Thực hiện quy chế của trường và chuyên môn</w:t>
      </w:r>
    </w:p>
    <w:p w14:paraId="6DB29DAE"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1.Về tư tưởng chính trị đạo đức, lối sống:</w:t>
      </w:r>
    </w:p>
    <w:p w14:paraId="785810CC"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 Có tư tưởng chính trị vững vàng, lối sống lành mạnh, chuẩn mực đạo đức nhà giáo.</w:t>
      </w:r>
    </w:p>
    <w:p w14:paraId="65895439"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lastRenderedPageBreak/>
        <w:t>      - Sống vui vẻ, hòa đồng với mọi người, có ý thức và trách nhiệm chung trong công việc.</w:t>
      </w:r>
    </w:p>
    <w:p w14:paraId="6071011F"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2. Về công tác chuyên môn:</w:t>
      </w:r>
    </w:p>
    <w:p w14:paraId="6A44EA1C"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 Thực hiện tốt mọi nội quy, quy chế chuyên môn.</w:t>
      </w:r>
    </w:p>
    <w:p w14:paraId="70D62AEE"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 Soạn, giảng, chấm chữa, đầy đủ, kịch thời. Thức hiện đầy đủ ngày giờ công lên lớp.</w:t>
      </w:r>
    </w:p>
    <w:p w14:paraId="6339E8D7"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 Đánh giá học sinh công bằng khách quan.</w:t>
      </w:r>
    </w:p>
    <w:p w14:paraId="3FA66E07"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3. Công tác kiêm nhiệm:</w:t>
      </w:r>
    </w:p>
    <w:p w14:paraId="6ED7C7ED"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 Điều hành nghiếp túc công tác chuyên môn tổ.</w:t>
      </w:r>
    </w:p>
    <w:p w14:paraId="671DB094"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 Luôn hoàn thành tốt mọi kế hoạch được giao.     </w:t>
      </w:r>
    </w:p>
    <w:p w14:paraId="790C03BD"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4. Thực hiện cuộc vân động và phong trào thi đua:</w:t>
      </w:r>
    </w:p>
    <w:p w14:paraId="5CF87207"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 Thực hiên tốt cuộc vận động “ Trường học thân thiện - học sinh tích cực” “ Mỗi thầy cô giáo là tấm gương đạo đức tự học và sáng tạo”.</w:t>
      </w:r>
    </w:p>
    <w:p w14:paraId="423B66DC"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V. Các chỉ tiêu và giải pháp hoạt động giáo dục</w:t>
      </w:r>
    </w:p>
    <w:p w14:paraId="7BE5EA79"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1. Chỉ tiêu chất lượng giáo dục hạnh kiểm </w:t>
      </w:r>
      <w:r w:rsidRPr="008B251C">
        <w:rPr>
          <w:rFonts w:asciiTheme="majorHAnsi" w:eastAsia="Times New Roman" w:hAnsiTheme="majorHAnsi" w:cstheme="majorHAnsi"/>
          <w:color w:val="000000"/>
          <w:sz w:val="26"/>
          <w:szCs w:val="26"/>
          <w:lang w:eastAsia="vi-VN"/>
        </w:rPr>
        <w:t>(Đối với GVCN):</w:t>
      </w:r>
    </w:p>
    <w:p w14:paraId="3E611B05"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a. Mục tiêu:</w:t>
      </w:r>
    </w:p>
    <w:p w14:paraId="2E565A6C"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Giúp HS rèn luyện bản thân mình,trở thành con ngoan, trò giỏi; biết vâng lời thầy cô và người lớn tuổi;  biết yêu thương và vui vẻ với bạn bè.</w:t>
      </w:r>
    </w:p>
    <w:p w14:paraId="41D79F46"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Tự rèn luyện mình thành học sinh mẫu mực, có ý thức trách nhiệm cao.</w:t>
      </w:r>
    </w:p>
    <w:p w14:paraId="0806298F"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b. Chỉ tiêu:</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1021"/>
        <w:gridCol w:w="983"/>
        <w:gridCol w:w="974"/>
        <w:gridCol w:w="983"/>
        <w:gridCol w:w="974"/>
        <w:gridCol w:w="983"/>
        <w:gridCol w:w="577"/>
        <w:gridCol w:w="983"/>
        <w:gridCol w:w="974"/>
      </w:tblGrid>
      <w:tr w:rsidR="008B251C" w:rsidRPr="008B251C" w14:paraId="6E7693F3" w14:textId="77777777" w:rsidTr="008B251C">
        <w:trPr>
          <w:tblCellSpacing w:w="0" w:type="dxa"/>
          <w:jc w:val="center"/>
        </w:trPr>
        <w:tc>
          <w:tcPr>
            <w:tcW w:w="1050" w:type="dxa"/>
            <w:vMerge w:val="restart"/>
            <w:tcBorders>
              <w:top w:val="outset" w:sz="6" w:space="0" w:color="auto"/>
              <w:left w:val="outset" w:sz="6" w:space="0" w:color="auto"/>
              <w:bottom w:val="outset" w:sz="6" w:space="0" w:color="auto"/>
              <w:right w:val="outset" w:sz="6" w:space="0" w:color="auto"/>
            </w:tcBorders>
            <w:hideMark/>
          </w:tcPr>
          <w:p w14:paraId="6F75005A"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Lớp</w:t>
            </w:r>
          </w:p>
        </w:tc>
        <w:tc>
          <w:tcPr>
            <w:tcW w:w="1050" w:type="dxa"/>
            <w:vMerge w:val="restart"/>
            <w:tcBorders>
              <w:top w:val="outset" w:sz="6" w:space="0" w:color="auto"/>
              <w:left w:val="outset" w:sz="6" w:space="0" w:color="auto"/>
              <w:bottom w:val="outset" w:sz="6" w:space="0" w:color="auto"/>
              <w:right w:val="outset" w:sz="6" w:space="0" w:color="auto"/>
            </w:tcBorders>
            <w:hideMark/>
          </w:tcPr>
          <w:p w14:paraId="769B7FBE"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Tổng số</w:t>
            </w:r>
          </w:p>
        </w:tc>
        <w:tc>
          <w:tcPr>
            <w:tcW w:w="2100" w:type="dxa"/>
            <w:gridSpan w:val="2"/>
            <w:tcBorders>
              <w:top w:val="outset" w:sz="6" w:space="0" w:color="auto"/>
              <w:left w:val="outset" w:sz="6" w:space="0" w:color="auto"/>
              <w:bottom w:val="outset" w:sz="6" w:space="0" w:color="auto"/>
              <w:right w:val="outset" w:sz="6" w:space="0" w:color="auto"/>
            </w:tcBorders>
            <w:hideMark/>
          </w:tcPr>
          <w:p w14:paraId="46809063"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Tốt</w:t>
            </w:r>
          </w:p>
        </w:tc>
        <w:tc>
          <w:tcPr>
            <w:tcW w:w="2100" w:type="dxa"/>
            <w:gridSpan w:val="2"/>
            <w:tcBorders>
              <w:top w:val="outset" w:sz="6" w:space="0" w:color="auto"/>
              <w:left w:val="outset" w:sz="6" w:space="0" w:color="auto"/>
              <w:bottom w:val="outset" w:sz="6" w:space="0" w:color="auto"/>
              <w:right w:val="outset" w:sz="6" w:space="0" w:color="auto"/>
            </w:tcBorders>
            <w:hideMark/>
          </w:tcPr>
          <w:p w14:paraId="4D300340"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Khá</w:t>
            </w:r>
          </w:p>
        </w:tc>
        <w:tc>
          <w:tcPr>
            <w:tcW w:w="1635" w:type="dxa"/>
            <w:gridSpan w:val="2"/>
            <w:tcBorders>
              <w:top w:val="outset" w:sz="6" w:space="0" w:color="auto"/>
              <w:left w:val="outset" w:sz="6" w:space="0" w:color="auto"/>
              <w:bottom w:val="outset" w:sz="6" w:space="0" w:color="auto"/>
              <w:right w:val="outset" w:sz="6" w:space="0" w:color="auto"/>
            </w:tcBorders>
            <w:hideMark/>
          </w:tcPr>
          <w:p w14:paraId="45F98D8F"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Trung bình</w:t>
            </w:r>
          </w:p>
        </w:tc>
        <w:tc>
          <w:tcPr>
            <w:tcW w:w="2100" w:type="dxa"/>
            <w:gridSpan w:val="2"/>
            <w:tcBorders>
              <w:top w:val="outset" w:sz="6" w:space="0" w:color="auto"/>
              <w:left w:val="outset" w:sz="6" w:space="0" w:color="auto"/>
              <w:bottom w:val="outset" w:sz="6" w:space="0" w:color="auto"/>
              <w:right w:val="outset" w:sz="6" w:space="0" w:color="auto"/>
            </w:tcBorders>
            <w:hideMark/>
          </w:tcPr>
          <w:p w14:paraId="11B88297"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Yếu</w:t>
            </w:r>
          </w:p>
        </w:tc>
      </w:tr>
      <w:tr w:rsidR="008B251C" w:rsidRPr="008B251C" w14:paraId="0827C3E9" w14:textId="77777777" w:rsidTr="008B251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616BADA" w14:textId="77777777" w:rsidR="008B251C" w:rsidRPr="008B251C" w:rsidRDefault="008B251C" w:rsidP="008B251C">
            <w:pPr>
              <w:spacing w:after="0" w:line="240" w:lineRule="auto"/>
              <w:jc w:val="left"/>
              <w:rPr>
                <w:rFonts w:asciiTheme="majorHAnsi" w:eastAsia="Times New Roman" w:hAnsiTheme="majorHAnsi" w:cstheme="majorHAnsi"/>
                <w:color w:val="000000"/>
                <w:sz w:val="26"/>
                <w:szCs w:val="26"/>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0B147D" w14:textId="77777777" w:rsidR="008B251C" w:rsidRPr="008B251C" w:rsidRDefault="008B251C" w:rsidP="008B251C">
            <w:pPr>
              <w:spacing w:after="0" w:line="240" w:lineRule="auto"/>
              <w:jc w:val="left"/>
              <w:rPr>
                <w:rFonts w:asciiTheme="majorHAnsi" w:eastAsia="Times New Roman" w:hAnsiTheme="majorHAnsi" w:cstheme="majorHAnsi"/>
                <w:color w:val="000000"/>
                <w:sz w:val="26"/>
                <w:szCs w:val="26"/>
                <w:lang w:eastAsia="vi-VN"/>
              </w:rPr>
            </w:pPr>
          </w:p>
        </w:tc>
        <w:tc>
          <w:tcPr>
            <w:tcW w:w="1050" w:type="dxa"/>
            <w:tcBorders>
              <w:top w:val="outset" w:sz="6" w:space="0" w:color="auto"/>
              <w:left w:val="outset" w:sz="6" w:space="0" w:color="auto"/>
              <w:bottom w:val="outset" w:sz="6" w:space="0" w:color="auto"/>
              <w:right w:val="outset" w:sz="6" w:space="0" w:color="auto"/>
            </w:tcBorders>
            <w:hideMark/>
          </w:tcPr>
          <w:p w14:paraId="611DCA56"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SL</w:t>
            </w:r>
          </w:p>
        </w:tc>
        <w:tc>
          <w:tcPr>
            <w:tcW w:w="1050" w:type="dxa"/>
            <w:tcBorders>
              <w:top w:val="outset" w:sz="6" w:space="0" w:color="auto"/>
              <w:left w:val="outset" w:sz="6" w:space="0" w:color="auto"/>
              <w:bottom w:val="outset" w:sz="6" w:space="0" w:color="auto"/>
              <w:right w:val="outset" w:sz="6" w:space="0" w:color="auto"/>
            </w:tcBorders>
            <w:hideMark/>
          </w:tcPr>
          <w:p w14:paraId="4EE837A8"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w:t>
            </w:r>
          </w:p>
        </w:tc>
        <w:tc>
          <w:tcPr>
            <w:tcW w:w="1050" w:type="dxa"/>
            <w:tcBorders>
              <w:top w:val="outset" w:sz="6" w:space="0" w:color="auto"/>
              <w:left w:val="outset" w:sz="6" w:space="0" w:color="auto"/>
              <w:bottom w:val="outset" w:sz="6" w:space="0" w:color="auto"/>
              <w:right w:val="outset" w:sz="6" w:space="0" w:color="auto"/>
            </w:tcBorders>
            <w:hideMark/>
          </w:tcPr>
          <w:p w14:paraId="3DAC0FE2"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SL</w:t>
            </w:r>
          </w:p>
        </w:tc>
        <w:tc>
          <w:tcPr>
            <w:tcW w:w="1050" w:type="dxa"/>
            <w:tcBorders>
              <w:top w:val="outset" w:sz="6" w:space="0" w:color="auto"/>
              <w:left w:val="outset" w:sz="6" w:space="0" w:color="auto"/>
              <w:bottom w:val="outset" w:sz="6" w:space="0" w:color="auto"/>
              <w:right w:val="outset" w:sz="6" w:space="0" w:color="auto"/>
            </w:tcBorders>
            <w:hideMark/>
          </w:tcPr>
          <w:p w14:paraId="0CEA2181"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w:t>
            </w:r>
          </w:p>
        </w:tc>
        <w:tc>
          <w:tcPr>
            <w:tcW w:w="1050" w:type="dxa"/>
            <w:tcBorders>
              <w:top w:val="outset" w:sz="6" w:space="0" w:color="auto"/>
              <w:left w:val="outset" w:sz="6" w:space="0" w:color="auto"/>
              <w:bottom w:val="outset" w:sz="6" w:space="0" w:color="auto"/>
              <w:right w:val="outset" w:sz="6" w:space="0" w:color="auto"/>
            </w:tcBorders>
            <w:hideMark/>
          </w:tcPr>
          <w:p w14:paraId="0D140185"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SL</w:t>
            </w:r>
          </w:p>
        </w:tc>
        <w:tc>
          <w:tcPr>
            <w:tcW w:w="585" w:type="dxa"/>
            <w:tcBorders>
              <w:top w:val="outset" w:sz="6" w:space="0" w:color="auto"/>
              <w:left w:val="outset" w:sz="6" w:space="0" w:color="auto"/>
              <w:bottom w:val="outset" w:sz="6" w:space="0" w:color="auto"/>
              <w:right w:val="outset" w:sz="6" w:space="0" w:color="auto"/>
            </w:tcBorders>
            <w:hideMark/>
          </w:tcPr>
          <w:p w14:paraId="538B12DF"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w:t>
            </w:r>
          </w:p>
        </w:tc>
        <w:tc>
          <w:tcPr>
            <w:tcW w:w="1050" w:type="dxa"/>
            <w:tcBorders>
              <w:top w:val="outset" w:sz="6" w:space="0" w:color="auto"/>
              <w:left w:val="outset" w:sz="6" w:space="0" w:color="auto"/>
              <w:bottom w:val="outset" w:sz="6" w:space="0" w:color="auto"/>
              <w:right w:val="outset" w:sz="6" w:space="0" w:color="auto"/>
            </w:tcBorders>
            <w:hideMark/>
          </w:tcPr>
          <w:p w14:paraId="195FE0C3"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SL</w:t>
            </w:r>
          </w:p>
        </w:tc>
        <w:tc>
          <w:tcPr>
            <w:tcW w:w="1050" w:type="dxa"/>
            <w:tcBorders>
              <w:top w:val="outset" w:sz="6" w:space="0" w:color="auto"/>
              <w:left w:val="outset" w:sz="6" w:space="0" w:color="auto"/>
              <w:bottom w:val="outset" w:sz="6" w:space="0" w:color="auto"/>
              <w:right w:val="outset" w:sz="6" w:space="0" w:color="auto"/>
            </w:tcBorders>
            <w:hideMark/>
          </w:tcPr>
          <w:p w14:paraId="0E3E53F6"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w:t>
            </w:r>
          </w:p>
        </w:tc>
      </w:tr>
      <w:tr w:rsidR="008B251C" w:rsidRPr="008B251C" w14:paraId="20A21D3F" w14:textId="77777777" w:rsidTr="008B251C">
        <w:trPr>
          <w:tblCellSpacing w:w="0" w:type="dxa"/>
          <w:jc w:val="center"/>
        </w:trPr>
        <w:tc>
          <w:tcPr>
            <w:tcW w:w="1050" w:type="dxa"/>
            <w:tcBorders>
              <w:top w:val="outset" w:sz="6" w:space="0" w:color="auto"/>
              <w:left w:val="outset" w:sz="6" w:space="0" w:color="auto"/>
              <w:bottom w:val="outset" w:sz="6" w:space="0" w:color="auto"/>
              <w:right w:val="outset" w:sz="6" w:space="0" w:color="auto"/>
            </w:tcBorders>
            <w:hideMark/>
          </w:tcPr>
          <w:p w14:paraId="78937651"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9/2</w:t>
            </w:r>
          </w:p>
        </w:tc>
        <w:tc>
          <w:tcPr>
            <w:tcW w:w="1050" w:type="dxa"/>
            <w:tcBorders>
              <w:top w:val="outset" w:sz="6" w:space="0" w:color="auto"/>
              <w:left w:val="outset" w:sz="6" w:space="0" w:color="auto"/>
              <w:bottom w:val="outset" w:sz="6" w:space="0" w:color="auto"/>
              <w:right w:val="outset" w:sz="6" w:space="0" w:color="auto"/>
            </w:tcBorders>
            <w:hideMark/>
          </w:tcPr>
          <w:p w14:paraId="4C2EF5DD"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32</w:t>
            </w:r>
          </w:p>
        </w:tc>
        <w:tc>
          <w:tcPr>
            <w:tcW w:w="1050" w:type="dxa"/>
            <w:tcBorders>
              <w:top w:val="outset" w:sz="6" w:space="0" w:color="auto"/>
              <w:left w:val="outset" w:sz="6" w:space="0" w:color="auto"/>
              <w:bottom w:val="outset" w:sz="6" w:space="0" w:color="auto"/>
              <w:right w:val="outset" w:sz="6" w:space="0" w:color="auto"/>
            </w:tcBorders>
            <w:hideMark/>
          </w:tcPr>
          <w:p w14:paraId="409B039D"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25</w:t>
            </w:r>
          </w:p>
        </w:tc>
        <w:tc>
          <w:tcPr>
            <w:tcW w:w="1050" w:type="dxa"/>
            <w:tcBorders>
              <w:top w:val="outset" w:sz="6" w:space="0" w:color="auto"/>
              <w:left w:val="outset" w:sz="6" w:space="0" w:color="auto"/>
              <w:bottom w:val="outset" w:sz="6" w:space="0" w:color="auto"/>
              <w:right w:val="outset" w:sz="6" w:space="0" w:color="auto"/>
            </w:tcBorders>
            <w:hideMark/>
          </w:tcPr>
          <w:p w14:paraId="15E68032"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78</w:t>
            </w:r>
          </w:p>
        </w:tc>
        <w:tc>
          <w:tcPr>
            <w:tcW w:w="1050" w:type="dxa"/>
            <w:tcBorders>
              <w:top w:val="outset" w:sz="6" w:space="0" w:color="auto"/>
              <w:left w:val="outset" w:sz="6" w:space="0" w:color="auto"/>
              <w:bottom w:val="outset" w:sz="6" w:space="0" w:color="auto"/>
              <w:right w:val="outset" w:sz="6" w:space="0" w:color="auto"/>
            </w:tcBorders>
            <w:hideMark/>
          </w:tcPr>
          <w:p w14:paraId="46D0AFB1"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7</w:t>
            </w:r>
          </w:p>
        </w:tc>
        <w:tc>
          <w:tcPr>
            <w:tcW w:w="1050" w:type="dxa"/>
            <w:tcBorders>
              <w:top w:val="outset" w:sz="6" w:space="0" w:color="auto"/>
              <w:left w:val="outset" w:sz="6" w:space="0" w:color="auto"/>
              <w:bottom w:val="outset" w:sz="6" w:space="0" w:color="auto"/>
              <w:right w:val="outset" w:sz="6" w:space="0" w:color="auto"/>
            </w:tcBorders>
            <w:hideMark/>
          </w:tcPr>
          <w:p w14:paraId="4EF0F59D"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22</w:t>
            </w:r>
          </w:p>
        </w:tc>
        <w:tc>
          <w:tcPr>
            <w:tcW w:w="1050" w:type="dxa"/>
            <w:tcBorders>
              <w:top w:val="outset" w:sz="6" w:space="0" w:color="auto"/>
              <w:left w:val="outset" w:sz="6" w:space="0" w:color="auto"/>
              <w:bottom w:val="outset" w:sz="6" w:space="0" w:color="auto"/>
              <w:right w:val="outset" w:sz="6" w:space="0" w:color="auto"/>
            </w:tcBorders>
            <w:hideMark/>
          </w:tcPr>
          <w:p w14:paraId="0D0B597C"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0</w:t>
            </w:r>
          </w:p>
        </w:tc>
        <w:tc>
          <w:tcPr>
            <w:tcW w:w="585" w:type="dxa"/>
            <w:tcBorders>
              <w:top w:val="outset" w:sz="6" w:space="0" w:color="auto"/>
              <w:left w:val="outset" w:sz="6" w:space="0" w:color="auto"/>
              <w:bottom w:val="outset" w:sz="6" w:space="0" w:color="auto"/>
              <w:right w:val="outset" w:sz="6" w:space="0" w:color="auto"/>
            </w:tcBorders>
            <w:hideMark/>
          </w:tcPr>
          <w:p w14:paraId="0774AE89"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w:t>
            </w:r>
          </w:p>
        </w:tc>
        <w:tc>
          <w:tcPr>
            <w:tcW w:w="1050" w:type="dxa"/>
            <w:tcBorders>
              <w:top w:val="outset" w:sz="6" w:space="0" w:color="auto"/>
              <w:left w:val="outset" w:sz="6" w:space="0" w:color="auto"/>
              <w:bottom w:val="outset" w:sz="6" w:space="0" w:color="auto"/>
              <w:right w:val="outset" w:sz="6" w:space="0" w:color="auto"/>
            </w:tcBorders>
            <w:hideMark/>
          </w:tcPr>
          <w:p w14:paraId="225871FF"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0</w:t>
            </w:r>
          </w:p>
        </w:tc>
        <w:tc>
          <w:tcPr>
            <w:tcW w:w="1050" w:type="dxa"/>
            <w:tcBorders>
              <w:top w:val="outset" w:sz="6" w:space="0" w:color="auto"/>
              <w:left w:val="outset" w:sz="6" w:space="0" w:color="auto"/>
              <w:bottom w:val="outset" w:sz="6" w:space="0" w:color="auto"/>
              <w:right w:val="outset" w:sz="6" w:space="0" w:color="auto"/>
            </w:tcBorders>
            <w:hideMark/>
          </w:tcPr>
          <w:p w14:paraId="361A0E44"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w:t>
            </w:r>
          </w:p>
        </w:tc>
      </w:tr>
    </w:tbl>
    <w:p w14:paraId="0648CBDD"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c. Giải pháp thực hiện:</w:t>
      </w:r>
    </w:p>
    <w:p w14:paraId="31C185D3"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HS học tập nội quy, quy định của trường, lớp. Có hình thức kỉ luật và khen thưởng phù hợp.</w:t>
      </w:r>
    </w:p>
    <w:p w14:paraId="6837AD64"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Cộng tác chặt chẽ với phụ huynh học sinh, chủ  động phối hợp với giáo viên bộ môn, với Đoàn, Đội, với ban hoạt động ngoài giờ lên lớp để có kế hoạch giáo dục học sinh. Chú ý HS cá biệt.</w:t>
      </w:r>
    </w:p>
    <w:p w14:paraId="3B03C8F1"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lastRenderedPageBreak/>
        <w:t>2. Chỉ tiêu chất lượng giáo dục học lực</w:t>
      </w:r>
    </w:p>
    <w:p w14:paraId="1B40A9CF"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a. Mục tiêu: - Soạn giảng đúng theo chương trình giảm tải.</w:t>
      </w:r>
    </w:p>
    <w:p w14:paraId="1ABF1F07"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Đổi mới phương pháp dạy học theo hướng tích hợp.</w:t>
      </w:r>
    </w:p>
    <w:p w14:paraId="31160531"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Đổi mới công tác kiểm tra đánh giá học sinh.</w:t>
      </w:r>
    </w:p>
    <w:p w14:paraId="34D204BD"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b. Chỉ tiêu: - Môn Lịch sử khối/lớp</w:t>
      </w:r>
    </w:p>
    <w:tbl>
      <w:tblPr>
        <w:tblW w:w="100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1275"/>
        <w:gridCol w:w="990"/>
        <w:gridCol w:w="990"/>
        <w:gridCol w:w="990"/>
        <w:gridCol w:w="990"/>
        <w:gridCol w:w="855"/>
        <w:gridCol w:w="990"/>
        <w:gridCol w:w="855"/>
        <w:gridCol w:w="705"/>
      </w:tblGrid>
      <w:tr w:rsidR="008B251C" w:rsidRPr="008B251C" w14:paraId="5055A1F2" w14:textId="77777777" w:rsidTr="008B251C">
        <w:trPr>
          <w:tblCellSpacing w:w="0" w:type="dxa"/>
        </w:trPr>
        <w:tc>
          <w:tcPr>
            <w:tcW w:w="1425" w:type="dxa"/>
            <w:vMerge w:val="restart"/>
            <w:tcBorders>
              <w:top w:val="outset" w:sz="6" w:space="0" w:color="auto"/>
              <w:left w:val="outset" w:sz="6" w:space="0" w:color="auto"/>
              <w:bottom w:val="outset" w:sz="6" w:space="0" w:color="auto"/>
              <w:right w:val="outset" w:sz="6" w:space="0" w:color="auto"/>
            </w:tcBorders>
            <w:hideMark/>
          </w:tcPr>
          <w:p w14:paraId="780C9BA0"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Khối lớp</w:t>
            </w:r>
          </w:p>
        </w:tc>
        <w:tc>
          <w:tcPr>
            <w:tcW w:w="1275" w:type="dxa"/>
            <w:vMerge w:val="restart"/>
            <w:tcBorders>
              <w:top w:val="outset" w:sz="6" w:space="0" w:color="auto"/>
              <w:left w:val="outset" w:sz="6" w:space="0" w:color="auto"/>
              <w:bottom w:val="outset" w:sz="6" w:space="0" w:color="auto"/>
              <w:right w:val="outset" w:sz="6" w:space="0" w:color="auto"/>
            </w:tcBorders>
            <w:hideMark/>
          </w:tcPr>
          <w:p w14:paraId="16BB4895"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Tổng số HS</w:t>
            </w:r>
          </w:p>
        </w:tc>
        <w:tc>
          <w:tcPr>
            <w:tcW w:w="1980" w:type="dxa"/>
            <w:gridSpan w:val="2"/>
            <w:tcBorders>
              <w:top w:val="outset" w:sz="6" w:space="0" w:color="auto"/>
              <w:left w:val="outset" w:sz="6" w:space="0" w:color="auto"/>
              <w:bottom w:val="outset" w:sz="6" w:space="0" w:color="auto"/>
              <w:right w:val="outset" w:sz="6" w:space="0" w:color="auto"/>
            </w:tcBorders>
            <w:hideMark/>
          </w:tcPr>
          <w:p w14:paraId="29DC2E8F"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Giỏi</w:t>
            </w:r>
          </w:p>
        </w:tc>
        <w:tc>
          <w:tcPr>
            <w:tcW w:w="1980" w:type="dxa"/>
            <w:gridSpan w:val="2"/>
            <w:tcBorders>
              <w:top w:val="outset" w:sz="6" w:space="0" w:color="auto"/>
              <w:left w:val="outset" w:sz="6" w:space="0" w:color="auto"/>
              <w:bottom w:val="outset" w:sz="6" w:space="0" w:color="auto"/>
              <w:right w:val="outset" w:sz="6" w:space="0" w:color="auto"/>
            </w:tcBorders>
            <w:hideMark/>
          </w:tcPr>
          <w:p w14:paraId="7EF2E0CA"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Khá</w:t>
            </w:r>
          </w:p>
        </w:tc>
        <w:tc>
          <w:tcPr>
            <w:tcW w:w="1845" w:type="dxa"/>
            <w:gridSpan w:val="2"/>
            <w:tcBorders>
              <w:top w:val="outset" w:sz="6" w:space="0" w:color="auto"/>
              <w:left w:val="outset" w:sz="6" w:space="0" w:color="auto"/>
              <w:bottom w:val="outset" w:sz="6" w:space="0" w:color="auto"/>
              <w:right w:val="outset" w:sz="6" w:space="0" w:color="auto"/>
            </w:tcBorders>
            <w:hideMark/>
          </w:tcPr>
          <w:p w14:paraId="46A6921B"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T Bình</w:t>
            </w:r>
          </w:p>
        </w:tc>
        <w:tc>
          <w:tcPr>
            <w:tcW w:w="1560" w:type="dxa"/>
            <w:gridSpan w:val="2"/>
            <w:tcBorders>
              <w:top w:val="outset" w:sz="6" w:space="0" w:color="auto"/>
              <w:left w:val="outset" w:sz="6" w:space="0" w:color="auto"/>
              <w:bottom w:val="outset" w:sz="6" w:space="0" w:color="auto"/>
              <w:right w:val="outset" w:sz="6" w:space="0" w:color="auto"/>
            </w:tcBorders>
            <w:hideMark/>
          </w:tcPr>
          <w:p w14:paraId="7F3FDEDC"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Yếu</w:t>
            </w:r>
          </w:p>
        </w:tc>
      </w:tr>
      <w:tr w:rsidR="008B251C" w:rsidRPr="008B251C" w14:paraId="69444446" w14:textId="77777777" w:rsidTr="008B251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329CDB" w14:textId="77777777" w:rsidR="008B251C" w:rsidRPr="008B251C" w:rsidRDefault="008B251C" w:rsidP="008B251C">
            <w:pPr>
              <w:spacing w:after="0" w:line="240" w:lineRule="auto"/>
              <w:jc w:val="left"/>
              <w:rPr>
                <w:rFonts w:asciiTheme="majorHAnsi" w:eastAsia="Times New Roman" w:hAnsiTheme="majorHAnsi" w:cstheme="majorHAnsi"/>
                <w:color w:val="000000"/>
                <w:sz w:val="26"/>
                <w:szCs w:val="26"/>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B82C2A" w14:textId="77777777" w:rsidR="008B251C" w:rsidRPr="008B251C" w:rsidRDefault="008B251C" w:rsidP="008B251C">
            <w:pPr>
              <w:spacing w:after="0" w:line="240" w:lineRule="auto"/>
              <w:jc w:val="left"/>
              <w:rPr>
                <w:rFonts w:asciiTheme="majorHAnsi" w:eastAsia="Times New Roman" w:hAnsiTheme="majorHAnsi" w:cstheme="majorHAnsi"/>
                <w:color w:val="000000"/>
                <w:sz w:val="26"/>
                <w:szCs w:val="26"/>
                <w:lang w:eastAsia="vi-VN"/>
              </w:rPr>
            </w:pPr>
          </w:p>
        </w:tc>
        <w:tc>
          <w:tcPr>
            <w:tcW w:w="990" w:type="dxa"/>
            <w:tcBorders>
              <w:top w:val="outset" w:sz="6" w:space="0" w:color="auto"/>
              <w:left w:val="outset" w:sz="6" w:space="0" w:color="auto"/>
              <w:bottom w:val="outset" w:sz="6" w:space="0" w:color="auto"/>
              <w:right w:val="outset" w:sz="6" w:space="0" w:color="auto"/>
            </w:tcBorders>
            <w:hideMark/>
          </w:tcPr>
          <w:p w14:paraId="2483205A"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SL</w:t>
            </w:r>
          </w:p>
        </w:tc>
        <w:tc>
          <w:tcPr>
            <w:tcW w:w="990" w:type="dxa"/>
            <w:tcBorders>
              <w:top w:val="outset" w:sz="6" w:space="0" w:color="auto"/>
              <w:left w:val="outset" w:sz="6" w:space="0" w:color="auto"/>
              <w:bottom w:val="outset" w:sz="6" w:space="0" w:color="auto"/>
              <w:right w:val="outset" w:sz="6" w:space="0" w:color="auto"/>
            </w:tcBorders>
            <w:hideMark/>
          </w:tcPr>
          <w:p w14:paraId="557CDD6F"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w:t>
            </w:r>
          </w:p>
        </w:tc>
        <w:tc>
          <w:tcPr>
            <w:tcW w:w="990" w:type="dxa"/>
            <w:tcBorders>
              <w:top w:val="outset" w:sz="6" w:space="0" w:color="auto"/>
              <w:left w:val="outset" w:sz="6" w:space="0" w:color="auto"/>
              <w:bottom w:val="outset" w:sz="6" w:space="0" w:color="auto"/>
              <w:right w:val="outset" w:sz="6" w:space="0" w:color="auto"/>
            </w:tcBorders>
            <w:hideMark/>
          </w:tcPr>
          <w:p w14:paraId="3247C2C4"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SL</w:t>
            </w:r>
          </w:p>
        </w:tc>
        <w:tc>
          <w:tcPr>
            <w:tcW w:w="990" w:type="dxa"/>
            <w:tcBorders>
              <w:top w:val="outset" w:sz="6" w:space="0" w:color="auto"/>
              <w:left w:val="outset" w:sz="6" w:space="0" w:color="auto"/>
              <w:bottom w:val="outset" w:sz="6" w:space="0" w:color="auto"/>
              <w:right w:val="outset" w:sz="6" w:space="0" w:color="auto"/>
            </w:tcBorders>
            <w:hideMark/>
          </w:tcPr>
          <w:p w14:paraId="0607B212"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w:t>
            </w:r>
          </w:p>
        </w:tc>
        <w:tc>
          <w:tcPr>
            <w:tcW w:w="855" w:type="dxa"/>
            <w:tcBorders>
              <w:top w:val="outset" w:sz="6" w:space="0" w:color="auto"/>
              <w:left w:val="outset" w:sz="6" w:space="0" w:color="auto"/>
              <w:bottom w:val="outset" w:sz="6" w:space="0" w:color="auto"/>
              <w:right w:val="outset" w:sz="6" w:space="0" w:color="auto"/>
            </w:tcBorders>
            <w:hideMark/>
          </w:tcPr>
          <w:p w14:paraId="70472059"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SL</w:t>
            </w:r>
          </w:p>
        </w:tc>
        <w:tc>
          <w:tcPr>
            <w:tcW w:w="990" w:type="dxa"/>
            <w:tcBorders>
              <w:top w:val="outset" w:sz="6" w:space="0" w:color="auto"/>
              <w:left w:val="outset" w:sz="6" w:space="0" w:color="auto"/>
              <w:bottom w:val="outset" w:sz="6" w:space="0" w:color="auto"/>
              <w:right w:val="outset" w:sz="6" w:space="0" w:color="auto"/>
            </w:tcBorders>
            <w:hideMark/>
          </w:tcPr>
          <w:p w14:paraId="73B0DEEE"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w:t>
            </w:r>
          </w:p>
        </w:tc>
        <w:tc>
          <w:tcPr>
            <w:tcW w:w="855" w:type="dxa"/>
            <w:tcBorders>
              <w:top w:val="outset" w:sz="6" w:space="0" w:color="auto"/>
              <w:left w:val="outset" w:sz="6" w:space="0" w:color="auto"/>
              <w:bottom w:val="outset" w:sz="6" w:space="0" w:color="auto"/>
              <w:right w:val="outset" w:sz="6" w:space="0" w:color="auto"/>
            </w:tcBorders>
            <w:hideMark/>
          </w:tcPr>
          <w:p w14:paraId="6365402D"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SL</w:t>
            </w:r>
          </w:p>
        </w:tc>
        <w:tc>
          <w:tcPr>
            <w:tcW w:w="705" w:type="dxa"/>
            <w:tcBorders>
              <w:top w:val="outset" w:sz="6" w:space="0" w:color="auto"/>
              <w:left w:val="outset" w:sz="6" w:space="0" w:color="auto"/>
              <w:bottom w:val="outset" w:sz="6" w:space="0" w:color="auto"/>
              <w:right w:val="outset" w:sz="6" w:space="0" w:color="auto"/>
            </w:tcBorders>
            <w:hideMark/>
          </w:tcPr>
          <w:p w14:paraId="3E5BF7F5"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w:t>
            </w:r>
          </w:p>
        </w:tc>
      </w:tr>
      <w:tr w:rsidR="008B251C" w:rsidRPr="008B251C" w14:paraId="088FD04F" w14:textId="77777777" w:rsidTr="008B251C">
        <w:trPr>
          <w:tblCellSpacing w:w="0" w:type="dxa"/>
        </w:trPr>
        <w:tc>
          <w:tcPr>
            <w:tcW w:w="1425" w:type="dxa"/>
            <w:tcBorders>
              <w:top w:val="outset" w:sz="6" w:space="0" w:color="auto"/>
              <w:left w:val="outset" w:sz="6" w:space="0" w:color="auto"/>
              <w:bottom w:val="outset" w:sz="6" w:space="0" w:color="auto"/>
              <w:right w:val="outset" w:sz="6" w:space="0" w:color="auto"/>
            </w:tcBorders>
            <w:hideMark/>
          </w:tcPr>
          <w:p w14:paraId="7AFC1C33"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K 9</w:t>
            </w:r>
          </w:p>
        </w:tc>
        <w:tc>
          <w:tcPr>
            <w:tcW w:w="1275" w:type="dxa"/>
            <w:tcBorders>
              <w:top w:val="outset" w:sz="6" w:space="0" w:color="auto"/>
              <w:left w:val="outset" w:sz="6" w:space="0" w:color="auto"/>
              <w:bottom w:val="outset" w:sz="6" w:space="0" w:color="auto"/>
              <w:right w:val="outset" w:sz="6" w:space="0" w:color="auto"/>
            </w:tcBorders>
            <w:hideMark/>
          </w:tcPr>
          <w:p w14:paraId="34D2CA83"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64</w:t>
            </w:r>
          </w:p>
        </w:tc>
        <w:tc>
          <w:tcPr>
            <w:tcW w:w="990" w:type="dxa"/>
            <w:tcBorders>
              <w:top w:val="outset" w:sz="6" w:space="0" w:color="auto"/>
              <w:left w:val="outset" w:sz="6" w:space="0" w:color="auto"/>
              <w:bottom w:val="outset" w:sz="6" w:space="0" w:color="auto"/>
              <w:right w:val="outset" w:sz="6" w:space="0" w:color="auto"/>
            </w:tcBorders>
            <w:vAlign w:val="bottom"/>
            <w:hideMark/>
          </w:tcPr>
          <w:p w14:paraId="15AFD258"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22</w:t>
            </w:r>
          </w:p>
        </w:tc>
        <w:tc>
          <w:tcPr>
            <w:tcW w:w="990" w:type="dxa"/>
            <w:tcBorders>
              <w:top w:val="outset" w:sz="6" w:space="0" w:color="auto"/>
              <w:left w:val="outset" w:sz="6" w:space="0" w:color="auto"/>
              <w:bottom w:val="outset" w:sz="6" w:space="0" w:color="auto"/>
              <w:right w:val="outset" w:sz="6" w:space="0" w:color="auto"/>
            </w:tcBorders>
            <w:vAlign w:val="bottom"/>
            <w:hideMark/>
          </w:tcPr>
          <w:p w14:paraId="152529C7"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34,4</w:t>
            </w:r>
          </w:p>
        </w:tc>
        <w:tc>
          <w:tcPr>
            <w:tcW w:w="990" w:type="dxa"/>
            <w:tcBorders>
              <w:top w:val="outset" w:sz="6" w:space="0" w:color="auto"/>
              <w:left w:val="outset" w:sz="6" w:space="0" w:color="auto"/>
              <w:bottom w:val="outset" w:sz="6" w:space="0" w:color="auto"/>
              <w:right w:val="outset" w:sz="6" w:space="0" w:color="auto"/>
            </w:tcBorders>
            <w:vAlign w:val="bottom"/>
            <w:hideMark/>
          </w:tcPr>
          <w:p w14:paraId="4DC0666C"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31</w:t>
            </w:r>
          </w:p>
        </w:tc>
        <w:tc>
          <w:tcPr>
            <w:tcW w:w="990" w:type="dxa"/>
            <w:tcBorders>
              <w:top w:val="outset" w:sz="6" w:space="0" w:color="auto"/>
              <w:left w:val="outset" w:sz="6" w:space="0" w:color="auto"/>
              <w:bottom w:val="outset" w:sz="6" w:space="0" w:color="auto"/>
              <w:right w:val="outset" w:sz="6" w:space="0" w:color="auto"/>
            </w:tcBorders>
            <w:vAlign w:val="bottom"/>
            <w:hideMark/>
          </w:tcPr>
          <w:p w14:paraId="692620BD"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48,4</w:t>
            </w:r>
          </w:p>
        </w:tc>
        <w:tc>
          <w:tcPr>
            <w:tcW w:w="855" w:type="dxa"/>
            <w:tcBorders>
              <w:top w:val="outset" w:sz="6" w:space="0" w:color="auto"/>
              <w:left w:val="outset" w:sz="6" w:space="0" w:color="auto"/>
              <w:bottom w:val="outset" w:sz="6" w:space="0" w:color="auto"/>
              <w:right w:val="outset" w:sz="6" w:space="0" w:color="auto"/>
            </w:tcBorders>
            <w:vAlign w:val="bottom"/>
            <w:hideMark/>
          </w:tcPr>
          <w:p w14:paraId="76C2D4E3"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11</w:t>
            </w:r>
          </w:p>
        </w:tc>
        <w:tc>
          <w:tcPr>
            <w:tcW w:w="990" w:type="dxa"/>
            <w:tcBorders>
              <w:top w:val="outset" w:sz="6" w:space="0" w:color="auto"/>
              <w:left w:val="outset" w:sz="6" w:space="0" w:color="auto"/>
              <w:bottom w:val="outset" w:sz="6" w:space="0" w:color="auto"/>
              <w:right w:val="outset" w:sz="6" w:space="0" w:color="auto"/>
            </w:tcBorders>
            <w:vAlign w:val="bottom"/>
            <w:hideMark/>
          </w:tcPr>
          <w:p w14:paraId="2B6E0DB0"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17,2</w:t>
            </w:r>
          </w:p>
        </w:tc>
        <w:tc>
          <w:tcPr>
            <w:tcW w:w="855" w:type="dxa"/>
            <w:tcBorders>
              <w:top w:val="outset" w:sz="6" w:space="0" w:color="auto"/>
              <w:left w:val="outset" w:sz="6" w:space="0" w:color="auto"/>
              <w:bottom w:val="outset" w:sz="6" w:space="0" w:color="auto"/>
              <w:right w:val="outset" w:sz="6" w:space="0" w:color="auto"/>
            </w:tcBorders>
            <w:vAlign w:val="bottom"/>
            <w:hideMark/>
          </w:tcPr>
          <w:p w14:paraId="380FF147"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0</w:t>
            </w:r>
          </w:p>
        </w:tc>
        <w:tc>
          <w:tcPr>
            <w:tcW w:w="705" w:type="dxa"/>
            <w:tcBorders>
              <w:top w:val="outset" w:sz="6" w:space="0" w:color="auto"/>
              <w:left w:val="outset" w:sz="6" w:space="0" w:color="auto"/>
              <w:bottom w:val="outset" w:sz="6" w:space="0" w:color="auto"/>
              <w:right w:val="outset" w:sz="6" w:space="0" w:color="auto"/>
            </w:tcBorders>
            <w:hideMark/>
          </w:tcPr>
          <w:p w14:paraId="56A8108D"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0</w:t>
            </w:r>
          </w:p>
        </w:tc>
      </w:tr>
      <w:tr w:rsidR="008B251C" w:rsidRPr="008B251C" w14:paraId="615A18DF" w14:textId="77777777" w:rsidTr="008B251C">
        <w:trPr>
          <w:tblCellSpacing w:w="0" w:type="dxa"/>
        </w:trPr>
        <w:tc>
          <w:tcPr>
            <w:tcW w:w="1425" w:type="dxa"/>
            <w:tcBorders>
              <w:top w:val="outset" w:sz="6" w:space="0" w:color="auto"/>
              <w:left w:val="outset" w:sz="6" w:space="0" w:color="auto"/>
              <w:bottom w:val="outset" w:sz="6" w:space="0" w:color="auto"/>
              <w:right w:val="outset" w:sz="6" w:space="0" w:color="auto"/>
            </w:tcBorders>
            <w:hideMark/>
          </w:tcPr>
          <w:p w14:paraId="10372D6F"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K 7</w:t>
            </w:r>
          </w:p>
        </w:tc>
        <w:tc>
          <w:tcPr>
            <w:tcW w:w="1275" w:type="dxa"/>
            <w:tcBorders>
              <w:top w:val="outset" w:sz="6" w:space="0" w:color="auto"/>
              <w:left w:val="outset" w:sz="6" w:space="0" w:color="auto"/>
              <w:bottom w:val="outset" w:sz="6" w:space="0" w:color="auto"/>
              <w:right w:val="outset" w:sz="6" w:space="0" w:color="auto"/>
            </w:tcBorders>
            <w:hideMark/>
          </w:tcPr>
          <w:p w14:paraId="2FD6C0C9"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61</w:t>
            </w:r>
          </w:p>
        </w:tc>
        <w:tc>
          <w:tcPr>
            <w:tcW w:w="990" w:type="dxa"/>
            <w:tcBorders>
              <w:top w:val="outset" w:sz="6" w:space="0" w:color="auto"/>
              <w:left w:val="outset" w:sz="6" w:space="0" w:color="auto"/>
              <w:bottom w:val="outset" w:sz="6" w:space="0" w:color="auto"/>
              <w:right w:val="outset" w:sz="6" w:space="0" w:color="auto"/>
            </w:tcBorders>
            <w:vAlign w:val="bottom"/>
            <w:hideMark/>
          </w:tcPr>
          <w:p w14:paraId="5CAEA11B"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19</w:t>
            </w:r>
          </w:p>
        </w:tc>
        <w:tc>
          <w:tcPr>
            <w:tcW w:w="990" w:type="dxa"/>
            <w:tcBorders>
              <w:top w:val="outset" w:sz="6" w:space="0" w:color="auto"/>
              <w:left w:val="outset" w:sz="6" w:space="0" w:color="auto"/>
              <w:bottom w:val="outset" w:sz="6" w:space="0" w:color="auto"/>
              <w:right w:val="outset" w:sz="6" w:space="0" w:color="auto"/>
            </w:tcBorders>
            <w:vAlign w:val="bottom"/>
            <w:hideMark/>
          </w:tcPr>
          <w:p w14:paraId="32676A97"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31,1</w:t>
            </w:r>
          </w:p>
        </w:tc>
        <w:tc>
          <w:tcPr>
            <w:tcW w:w="990" w:type="dxa"/>
            <w:tcBorders>
              <w:top w:val="outset" w:sz="6" w:space="0" w:color="auto"/>
              <w:left w:val="outset" w:sz="6" w:space="0" w:color="auto"/>
              <w:bottom w:val="outset" w:sz="6" w:space="0" w:color="auto"/>
              <w:right w:val="outset" w:sz="6" w:space="0" w:color="auto"/>
            </w:tcBorders>
            <w:vAlign w:val="bottom"/>
            <w:hideMark/>
          </w:tcPr>
          <w:p w14:paraId="4470FE45"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27</w:t>
            </w:r>
          </w:p>
        </w:tc>
        <w:tc>
          <w:tcPr>
            <w:tcW w:w="990" w:type="dxa"/>
            <w:tcBorders>
              <w:top w:val="outset" w:sz="6" w:space="0" w:color="auto"/>
              <w:left w:val="outset" w:sz="6" w:space="0" w:color="auto"/>
              <w:bottom w:val="outset" w:sz="6" w:space="0" w:color="auto"/>
              <w:right w:val="outset" w:sz="6" w:space="0" w:color="auto"/>
            </w:tcBorders>
            <w:vAlign w:val="bottom"/>
            <w:hideMark/>
          </w:tcPr>
          <w:p w14:paraId="3DD7679F"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44,3</w:t>
            </w:r>
          </w:p>
        </w:tc>
        <w:tc>
          <w:tcPr>
            <w:tcW w:w="855" w:type="dxa"/>
            <w:tcBorders>
              <w:top w:val="outset" w:sz="6" w:space="0" w:color="auto"/>
              <w:left w:val="outset" w:sz="6" w:space="0" w:color="auto"/>
              <w:bottom w:val="outset" w:sz="6" w:space="0" w:color="auto"/>
              <w:right w:val="outset" w:sz="6" w:space="0" w:color="auto"/>
            </w:tcBorders>
            <w:vAlign w:val="bottom"/>
            <w:hideMark/>
          </w:tcPr>
          <w:p w14:paraId="0BAF0E57"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15</w:t>
            </w:r>
          </w:p>
        </w:tc>
        <w:tc>
          <w:tcPr>
            <w:tcW w:w="990" w:type="dxa"/>
            <w:tcBorders>
              <w:top w:val="outset" w:sz="6" w:space="0" w:color="auto"/>
              <w:left w:val="outset" w:sz="6" w:space="0" w:color="auto"/>
              <w:bottom w:val="outset" w:sz="6" w:space="0" w:color="auto"/>
              <w:right w:val="outset" w:sz="6" w:space="0" w:color="auto"/>
            </w:tcBorders>
            <w:vAlign w:val="bottom"/>
            <w:hideMark/>
          </w:tcPr>
          <w:p w14:paraId="55C5CF55"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24,6</w:t>
            </w:r>
          </w:p>
        </w:tc>
        <w:tc>
          <w:tcPr>
            <w:tcW w:w="855" w:type="dxa"/>
            <w:tcBorders>
              <w:top w:val="outset" w:sz="6" w:space="0" w:color="auto"/>
              <w:left w:val="outset" w:sz="6" w:space="0" w:color="auto"/>
              <w:bottom w:val="outset" w:sz="6" w:space="0" w:color="auto"/>
              <w:right w:val="outset" w:sz="6" w:space="0" w:color="auto"/>
            </w:tcBorders>
            <w:vAlign w:val="bottom"/>
            <w:hideMark/>
          </w:tcPr>
          <w:p w14:paraId="20AFE4C5"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0</w:t>
            </w:r>
          </w:p>
        </w:tc>
        <w:tc>
          <w:tcPr>
            <w:tcW w:w="705" w:type="dxa"/>
            <w:tcBorders>
              <w:top w:val="outset" w:sz="6" w:space="0" w:color="auto"/>
              <w:left w:val="outset" w:sz="6" w:space="0" w:color="auto"/>
              <w:bottom w:val="outset" w:sz="6" w:space="0" w:color="auto"/>
              <w:right w:val="outset" w:sz="6" w:space="0" w:color="auto"/>
            </w:tcBorders>
            <w:hideMark/>
          </w:tcPr>
          <w:p w14:paraId="16E81AD5"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0</w:t>
            </w:r>
          </w:p>
        </w:tc>
      </w:tr>
    </w:tbl>
    <w:p w14:paraId="58790564"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Môn GDĐP</w:t>
      </w:r>
    </w:p>
    <w:tbl>
      <w:tblPr>
        <w:tblW w:w="100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1275"/>
        <w:gridCol w:w="990"/>
        <w:gridCol w:w="990"/>
        <w:gridCol w:w="990"/>
        <w:gridCol w:w="990"/>
        <w:gridCol w:w="855"/>
        <w:gridCol w:w="990"/>
        <w:gridCol w:w="855"/>
        <w:gridCol w:w="705"/>
      </w:tblGrid>
      <w:tr w:rsidR="008B251C" w:rsidRPr="008B251C" w14:paraId="35DF3286" w14:textId="77777777" w:rsidTr="008B251C">
        <w:trPr>
          <w:tblCellSpacing w:w="0" w:type="dxa"/>
        </w:trPr>
        <w:tc>
          <w:tcPr>
            <w:tcW w:w="1425" w:type="dxa"/>
            <w:vMerge w:val="restart"/>
            <w:tcBorders>
              <w:top w:val="outset" w:sz="6" w:space="0" w:color="auto"/>
              <w:left w:val="outset" w:sz="6" w:space="0" w:color="auto"/>
              <w:bottom w:val="outset" w:sz="6" w:space="0" w:color="auto"/>
              <w:right w:val="outset" w:sz="6" w:space="0" w:color="auto"/>
            </w:tcBorders>
            <w:hideMark/>
          </w:tcPr>
          <w:p w14:paraId="35D0BA20"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Khối lớp</w:t>
            </w:r>
          </w:p>
        </w:tc>
        <w:tc>
          <w:tcPr>
            <w:tcW w:w="1275" w:type="dxa"/>
            <w:vMerge w:val="restart"/>
            <w:tcBorders>
              <w:top w:val="outset" w:sz="6" w:space="0" w:color="auto"/>
              <w:left w:val="outset" w:sz="6" w:space="0" w:color="auto"/>
              <w:bottom w:val="outset" w:sz="6" w:space="0" w:color="auto"/>
              <w:right w:val="outset" w:sz="6" w:space="0" w:color="auto"/>
            </w:tcBorders>
            <w:hideMark/>
          </w:tcPr>
          <w:p w14:paraId="23812D93"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Tổng số HS</w:t>
            </w:r>
          </w:p>
        </w:tc>
        <w:tc>
          <w:tcPr>
            <w:tcW w:w="1980" w:type="dxa"/>
            <w:gridSpan w:val="2"/>
            <w:tcBorders>
              <w:top w:val="outset" w:sz="6" w:space="0" w:color="auto"/>
              <w:left w:val="outset" w:sz="6" w:space="0" w:color="auto"/>
              <w:bottom w:val="outset" w:sz="6" w:space="0" w:color="auto"/>
              <w:right w:val="outset" w:sz="6" w:space="0" w:color="auto"/>
            </w:tcBorders>
            <w:hideMark/>
          </w:tcPr>
          <w:p w14:paraId="2DBE32FA"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Giỏi (Đạt)</w:t>
            </w:r>
          </w:p>
        </w:tc>
        <w:tc>
          <w:tcPr>
            <w:tcW w:w="1980" w:type="dxa"/>
            <w:gridSpan w:val="2"/>
            <w:tcBorders>
              <w:top w:val="outset" w:sz="6" w:space="0" w:color="auto"/>
              <w:left w:val="outset" w:sz="6" w:space="0" w:color="auto"/>
              <w:bottom w:val="outset" w:sz="6" w:space="0" w:color="auto"/>
              <w:right w:val="outset" w:sz="6" w:space="0" w:color="auto"/>
            </w:tcBorders>
            <w:hideMark/>
          </w:tcPr>
          <w:p w14:paraId="74B65ABD"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Khá</w:t>
            </w:r>
          </w:p>
        </w:tc>
        <w:tc>
          <w:tcPr>
            <w:tcW w:w="1845" w:type="dxa"/>
            <w:gridSpan w:val="2"/>
            <w:tcBorders>
              <w:top w:val="outset" w:sz="6" w:space="0" w:color="auto"/>
              <w:left w:val="outset" w:sz="6" w:space="0" w:color="auto"/>
              <w:bottom w:val="outset" w:sz="6" w:space="0" w:color="auto"/>
              <w:right w:val="outset" w:sz="6" w:space="0" w:color="auto"/>
            </w:tcBorders>
            <w:hideMark/>
          </w:tcPr>
          <w:p w14:paraId="12C3EE2A"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T Bình</w:t>
            </w:r>
          </w:p>
        </w:tc>
        <w:tc>
          <w:tcPr>
            <w:tcW w:w="1560" w:type="dxa"/>
            <w:gridSpan w:val="2"/>
            <w:tcBorders>
              <w:top w:val="outset" w:sz="6" w:space="0" w:color="auto"/>
              <w:left w:val="outset" w:sz="6" w:space="0" w:color="auto"/>
              <w:bottom w:val="outset" w:sz="6" w:space="0" w:color="auto"/>
              <w:right w:val="outset" w:sz="6" w:space="0" w:color="auto"/>
            </w:tcBorders>
            <w:hideMark/>
          </w:tcPr>
          <w:p w14:paraId="01946B26"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Yếu</w:t>
            </w:r>
          </w:p>
        </w:tc>
      </w:tr>
      <w:tr w:rsidR="008B251C" w:rsidRPr="008B251C" w14:paraId="00EEF676" w14:textId="77777777" w:rsidTr="008B251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A20E7B" w14:textId="77777777" w:rsidR="008B251C" w:rsidRPr="008B251C" w:rsidRDefault="008B251C" w:rsidP="008B251C">
            <w:pPr>
              <w:spacing w:after="0" w:line="240" w:lineRule="auto"/>
              <w:jc w:val="left"/>
              <w:rPr>
                <w:rFonts w:asciiTheme="majorHAnsi" w:eastAsia="Times New Roman" w:hAnsiTheme="majorHAnsi" w:cstheme="majorHAnsi"/>
                <w:color w:val="000000"/>
                <w:sz w:val="26"/>
                <w:szCs w:val="26"/>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1254C8" w14:textId="77777777" w:rsidR="008B251C" w:rsidRPr="008B251C" w:rsidRDefault="008B251C" w:rsidP="008B251C">
            <w:pPr>
              <w:spacing w:after="0" w:line="240" w:lineRule="auto"/>
              <w:jc w:val="left"/>
              <w:rPr>
                <w:rFonts w:asciiTheme="majorHAnsi" w:eastAsia="Times New Roman" w:hAnsiTheme="majorHAnsi" w:cstheme="majorHAnsi"/>
                <w:color w:val="000000"/>
                <w:sz w:val="26"/>
                <w:szCs w:val="26"/>
                <w:lang w:eastAsia="vi-VN"/>
              </w:rPr>
            </w:pPr>
          </w:p>
        </w:tc>
        <w:tc>
          <w:tcPr>
            <w:tcW w:w="990" w:type="dxa"/>
            <w:tcBorders>
              <w:top w:val="outset" w:sz="6" w:space="0" w:color="auto"/>
              <w:left w:val="outset" w:sz="6" w:space="0" w:color="auto"/>
              <w:bottom w:val="outset" w:sz="6" w:space="0" w:color="auto"/>
              <w:right w:val="outset" w:sz="6" w:space="0" w:color="auto"/>
            </w:tcBorders>
            <w:hideMark/>
          </w:tcPr>
          <w:p w14:paraId="6C4B5D29"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SL</w:t>
            </w:r>
          </w:p>
        </w:tc>
        <w:tc>
          <w:tcPr>
            <w:tcW w:w="990" w:type="dxa"/>
            <w:tcBorders>
              <w:top w:val="outset" w:sz="6" w:space="0" w:color="auto"/>
              <w:left w:val="outset" w:sz="6" w:space="0" w:color="auto"/>
              <w:bottom w:val="outset" w:sz="6" w:space="0" w:color="auto"/>
              <w:right w:val="outset" w:sz="6" w:space="0" w:color="auto"/>
            </w:tcBorders>
            <w:hideMark/>
          </w:tcPr>
          <w:p w14:paraId="2241EC4D"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w:t>
            </w:r>
          </w:p>
        </w:tc>
        <w:tc>
          <w:tcPr>
            <w:tcW w:w="990" w:type="dxa"/>
            <w:tcBorders>
              <w:top w:val="outset" w:sz="6" w:space="0" w:color="auto"/>
              <w:left w:val="outset" w:sz="6" w:space="0" w:color="auto"/>
              <w:bottom w:val="outset" w:sz="6" w:space="0" w:color="auto"/>
              <w:right w:val="outset" w:sz="6" w:space="0" w:color="auto"/>
            </w:tcBorders>
            <w:hideMark/>
          </w:tcPr>
          <w:p w14:paraId="561309EE"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SL</w:t>
            </w:r>
          </w:p>
        </w:tc>
        <w:tc>
          <w:tcPr>
            <w:tcW w:w="990" w:type="dxa"/>
            <w:tcBorders>
              <w:top w:val="outset" w:sz="6" w:space="0" w:color="auto"/>
              <w:left w:val="outset" w:sz="6" w:space="0" w:color="auto"/>
              <w:bottom w:val="outset" w:sz="6" w:space="0" w:color="auto"/>
              <w:right w:val="outset" w:sz="6" w:space="0" w:color="auto"/>
            </w:tcBorders>
            <w:hideMark/>
          </w:tcPr>
          <w:p w14:paraId="3370E600"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w:t>
            </w:r>
          </w:p>
        </w:tc>
        <w:tc>
          <w:tcPr>
            <w:tcW w:w="855" w:type="dxa"/>
            <w:tcBorders>
              <w:top w:val="outset" w:sz="6" w:space="0" w:color="auto"/>
              <w:left w:val="outset" w:sz="6" w:space="0" w:color="auto"/>
              <w:bottom w:val="outset" w:sz="6" w:space="0" w:color="auto"/>
              <w:right w:val="outset" w:sz="6" w:space="0" w:color="auto"/>
            </w:tcBorders>
            <w:hideMark/>
          </w:tcPr>
          <w:p w14:paraId="0D344F1E"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SL</w:t>
            </w:r>
          </w:p>
        </w:tc>
        <w:tc>
          <w:tcPr>
            <w:tcW w:w="990" w:type="dxa"/>
            <w:tcBorders>
              <w:top w:val="outset" w:sz="6" w:space="0" w:color="auto"/>
              <w:left w:val="outset" w:sz="6" w:space="0" w:color="auto"/>
              <w:bottom w:val="outset" w:sz="6" w:space="0" w:color="auto"/>
              <w:right w:val="outset" w:sz="6" w:space="0" w:color="auto"/>
            </w:tcBorders>
            <w:hideMark/>
          </w:tcPr>
          <w:p w14:paraId="2ACBDF75"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w:t>
            </w:r>
          </w:p>
        </w:tc>
        <w:tc>
          <w:tcPr>
            <w:tcW w:w="855" w:type="dxa"/>
            <w:tcBorders>
              <w:top w:val="outset" w:sz="6" w:space="0" w:color="auto"/>
              <w:left w:val="outset" w:sz="6" w:space="0" w:color="auto"/>
              <w:bottom w:val="outset" w:sz="6" w:space="0" w:color="auto"/>
              <w:right w:val="outset" w:sz="6" w:space="0" w:color="auto"/>
            </w:tcBorders>
            <w:hideMark/>
          </w:tcPr>
          <w:p w14:paraId="6A484FC3"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SL</w:t>
            </w:r>
          </w:p>
        </w:tc>
        <w:tc>
          <w:tcPr>
            <w:tcW w:w="705" w:type="dxa"/>
            <w:tcBorders>
              <w:top w:val="outset" w:sz="6" w:space="0" w:color="auto"/>
              <w:left w:val="outset" w:sz="6" w:space="0" w:color="auto"/>
              <w:bottom w:val="outset" w:sz="6" w:space="0" w:color="auto"/>
              <w:right w:val="outset" w:sz="6" w:space="0" w:color="auto"/>
            </w:tcBorders>
            <w:hideMark/>
          </w:tcPr>
          <w:p w14:paraId="7328D7E2"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w:t>
            </w:r>
          </w:p>
        </w:tc>
      </w:tr>
      <w:tr w:rsidR="008B251C" w:rsidRPr="008B251C" w14:paraId="4901E3B7" w14:textId="77777777" w:rsidTr="008B251C">
        <w:trPr>
          <w:tblCellSpacing w:w="0" w:type="dxa"/>
        </w:trPr>
        <w:tc>
          <w:tcPr>
            <w:tcW w:w="1425" w:type="dxa"/>
            <w:tcBorders>
              <w:top w:val="outset" w:sz="6" w:space="0" w:color="auto"/>
              <w:left w:val="outset" w:sz="6" w:space="0" w:color="auto"/>
              <w:bottom w:val="outset" w:sz="6" w:space="0" w:color="auto"/>
              <w:right w:val="outset" w:sz="6" w:space="0" w:color="auto"/>
            </w:tcBorders>
            <w:hideMark/>
          </w:tcPr>
          <w:p w14:paraId="6A71BBFF"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Khôi 7</w:t>
            </w:r>
          </w:p>
        </w:tc>
        <w:tc>
          <w:tcPr>
            <w:tcW w:w="1275" w:type="dxa"/>
            <w:tcBorders>
              <w:top w:val="outset" w:sz="6" w:space="0" w:color="auto"/>
              <w:left w:val="outset" w:sz="6" w:space="0" w:color="auto"/>
              <w:bottom w:val="outset" w:sz="6" w:space="0" w:color="auto"/>
              <w:right w:val="outset" w:sz="6" w:space="0" w:color="auto"/>
            </w:tcBorders>
            <w:hideMark/>
          </w:tcPr>
          <w:p w14:paraId="28460925"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61</w:t>
            </w:r>
          </w:p>
        </w:tc>
        <w:tc>
          <w:tcPr>
            <w:tcW w:w="990" w:type="dxa"/>
            <w:tcBorders>
              <w:top w:val="outset" w:sz="6" w:space="0" w:color="auto"/>
              <w:left w:val="outset" w:sz="6" w:space="0" w:color="auto"/>
              <w:bottom w:val="outset" w:sz="6" w:space="0" w:color="auto"/>
              <w:right w:val="outset" w:sz="6" w:space="0" w:color="auto"/>
            </w:tcBorders>
            <w:vAlign w:val="center"/>
            <w:hideMark/>
          </w:tcPr>
          <w:p w14:paraId="21D997C6"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61</w:t>
            </w:r>
          </w:p>
        </w:tc>
        <w:tc>
          <w:tcPr>
            <w:tcW w:w="990" w:type="dxa"/>
            <w:tcBorders>
              <w:top w:val="outset" w:sz="6" w:space="0" w:color="auto"/>
              <w:left w:val="outset" w:sz="6" w:space="0" w:color="auto"/>
              <w:bottom w:val="outset" w:sz="6" w:space="0" w:color="auto"/>
              <w:right w:val="outset" w:sz="6" w:space="0" w:color="auto"/>
            </w:tcBorders>
            <w:vAlign w:val="center"/>
            <w:hideMark/>
          </w:tcPr>
          <w:p w14:paraId="33A05DC6"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100</w:t>
            </w:r>
          </w:p>
        </w:tc>
        <w:tc>
          <w:tcPr>
            <w:tcW w:w="990" w:type="dxa"/>
            <w:tcBorders>
              <w:top w:val="outset" w:sz="6" w:space="0" w:color="auto"/>
              <w:left w:val="outset" w:sz="6" w:space="0" w:color="auto"/>
              <w:bottom w:val="outset" w:sz="6" w:space="0" w:color="auto"/>
              <w:right w:val="outset" w:sz="6" w:space="0" w:color="auto"/>
            </w:tcBorders>
            <w:vAlign w:val="center"/>
            <w:hideMark/>
          </w:tcPr>
          <w:p w14:paraId="2A3A3C6A"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w:t>
            </w:r>
          </w:p>
        </w:tc>
        <w:tc>
          <w:tcPr>
            <w:tcW w:w="990" w:type="dxa"/>
            <w:tcBorders>
              <w:top w:val="outset" w:sz="6" w:space="0" w:color="auto"/>
              <w:left w:val="outset" w:sz="6" w:space="0" w:color="auto"/>
              <w:bottom w:val="outset" w:sz="6" w:space="0" w:color="auto"/>
              <w:right w:val="outset" w:sz="6" w:space="0" w:color="auto"/>
            </w:tcBorders>
            <w:vAlign w:val="center"/>
            <w:hideMark/>
          </w:tcPr>
          <w:p w14:paraId="172C6CED"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w:t>
            </w:r>
          </w:p>
        </w:tc>
        <w:tc>
          <w:tcPr>
            <w:tcW w:w="855" w:type="dxa"/>
            <w:tcBorders>
              <w:top w:val="outset" w:sz="6" w:space="0" w:color="auto"/>
              <w:left w:val="outset" w:sz="6" w:space="0" w:color="auto"/>
              <w:bottom w:val="outset" w:sz="6" w:space="0" w:color="auto"/>
              <w:right w:val="outset" w:sz="6" w:space="0" w:color="auto"/>
            </w:tcBorders>
            <w:vAlign w:val="center"/>
            <w:hideMark/>
          </w:tcPr>
          <w:p w14:paraId="1E5B7F57"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w:t>
            </w:r>
          </w:p>
        </w:tc>
        <w:tc>
          <w:tcPr>
            <w:tcW w:w="990" w:type="dxa"/>
            <w:tcBorders>
              <w:top w:val="outset" w:sz="6" w:space="0" w:color="auto"/>
              <w:left w:val="outset" w:sz="6" w:space="0" w:color="auto"/>
              <w:bottom w:val="outset" w:sz="6" w:space="0" w:color="auto"/>
              <w:right w:val="outset" w:sz="6" w:space="0" w:color="auto"/>
            </w:tcBorders>
            <w:vAlign w:val="center"/>
            <w:hideMark/>
          </w:tcPr>
          <w:p w14:paraId="3730EBC5"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w:t>
            </w:r>
          </w:p>
        </w:tc>
        <w:tc>
          <w:tcPr>
            <w:tcW w:w="855" w:type="dxa"/>
            <w:tcBorders>
              <w:top w:val="outset" w:sz="6" w:space="0" w:color="auto"/>
              <w:left w:val="outset" w:sz="6" w:space="0" w:color="auto"/>
              <w:bottom w:val="outset" w:sz="6" w:space="0" w:color="auto"/>
              <w:right w:val="outset" w:sz="6" w:space="0" w:color="auto"/>
            </w:tcBorders>
            <w:vAlign w:val="center"/>
            <w:hideMark/>
          </w:tcPr>
          <w:p w14:paraId="6AD1C320"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w:t>
            </w:r>
          </w:p>
        </w:tc>
        <w:tc>
          <w:tcPr>
            <w:tcW w:w="705" w:type="dxa"/>
            <w:tcBorders>
              <w:top w:val="outset" w:sz="6" w:space="0" w:color="auto"/>
              <w:left w:val="outset" w:sz="6" w:space="0" w:color="auto"/>
              <w:bottom w:val="outset" w:sz="6" w:space="0" w:color="auto"/>
              <w:right w:val="outset" w:sz="6" w:space="0" w:color="auto"/>
            </w:tcBorders>
            <w:vAlign w:val="center"/>
            <w:hideMark/>
          </w:tcPr>
          <w:p w14:paraId="0C37854F"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w:t>
            </w:r>
          </w:p>
        </w:tc>
      </w:tr>
    </w:tbl>
    <w:p w14:paraId="6889D046"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Học lực (Đối với GVCN)</w:t>
      </w:r>
    </w:p>
    <w:tbl>
      <w:tblPr>
        <w:tblW w:w="100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1275"/>
        <w:gridCol w:w="990"/>
        <w:gridCol w:w="990"/>
        <w:gridCol w:w="990"/>
        <w:gridCol w:w="990"/>
        <w:gridCol w:w="855"/>
        <w:gridCol w:w="990"/>
        <w:gridCol w:w="855"/>
        <w:gridCol w:w="705"/>
      </w:tblGrid>
      <w:tr w:rsidR="008B251C" w:rsidRPr="008B251C" w14:paraId="6B7338E1" w14:textId="77777777" w:rsidTr="008B251C">
        <w:trPr>
          <w:tblCellSpacing w:w="0" w:type="dxa"/>
        </w:trPr>
        <w:tc>
          <w:tcPr>
            <w:tcW w:w="1425" w:type="dxa"/>
            <w:vMerge w:val="restart"/>
            <w:tcBorders>
              <w:top w:val="outset" w:sz="6" w:space="0" w:color="auto"/>
              <w:left w:val="outset" w:sz="6" w:space="0" w:color="auto"/>
              <w:bottom w:val="outset" w:sz="6" w:space="0" w:color="auto"/>
              <w:right w:val="outset" w:sz="6" w:space="0" w:color="auto"/>
            </w:tcBorders>
            <w:hideMark/>
          </w:tcPr>
          <w:p w14:paraId="0A0803BF"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Lớp</w:t>
            </w:r>
          </w:p>
        </w:tc>
        <w:tc>
          <w:tcPr>
            <w:tcW w:w="1275" w:type="dxa"/>
            <w:vMerge w:val="restart"/>
            <w:tcBorders>
              <w:top w:val="outset" w:sz="6" w:space="0" w:color="auto"/>
              <w:left w:val="outset" w:sz="6" w:space="0" w:color="auto"/>
              <w:bottom w:val="outset" w:sz="6" w:space="0" w:color="auto"/>
              <w:right w:val="outset" w:sz="6" w:space="0" w:color="auto"/>
            </w:tcBorders>
            <w:hideMark/>
          </w:tcPr>
          <w:p w14:paraId="70846297"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Tổng số</w:t>
            </w:r>
          </w:p>
        </w:tc>
        <w:tc>
          <w:tcPr>
            <w:tcW w:w="1980" w:type="dxa"/>
            <w:gridSpan w:val="2"/>
            <w:tcBorders>
              <w:top w:val="outset" w:sz="6" w:space="0" w:color="auto"/>
              <w:left w:val="outset" w:sz="6" w:space="0" w:color="auto"/>
              <w:bottom w:val="outset" w:sz="6" w:space="0" w:color="auto"/>
              <w:right w:val="outset" w:sz="6" w:space="0" w:color="auto"/>
            </w:tcBorders>
            <w:hideMark/>
          </w:tcPr>
          <w:p w14:paraId="21C74181"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Giỏi</w:t>
            </w:r>
          </w:p>
        </w:tc>
        <w:tc>
          <w:tcPr>
            <w:tcW w:w="1980" w:type="dxa"/>
            <w:gridSpan w:val="2"/>
            <w:tcBorders>
              <w:top w:val="outset" w:sz="6" w:space="0" w:color="auto"/>
              <w:left w:val="outset" w:sz="6" w:space="0" w:color="auto"/>
              <w:bottom w:val="outset" w:sz="6" w:space="0" w:color="auto"/>
              <w:right w:val="outset" w:sz="6" w:space="0" w:color="auto"/>
            </w:tcBorders>
            <w:hideMark/>
          </w:tcPr>
          <w:p w14:paraId="7428B512"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Khá</w:t>
            </w:r>
          </w:p>
        </w:tc>
        <w:tc>
          <w:tcPr>
            <w:tcW w:w="1845" w:type="dxa"/>
            <w:gridSpan w:val="2"/>
            <w:tcBorders>
              <w:top w:val="outset" w:sz="6" w:space="0" w:color="auto"/>
              <w:left w:val="outset" w:sz="6" w:space="0" w:color="auto"/>
              <w:bottom w:val="outset" w:sz="6" w:space="0" w:color="auto"/>
              <w:right w:val="outset" w:sz="6" w:space="0" w:color="auto"/>
            </w:tcBorders>
            <w:hideMark/>
          </w:tcPr>
          <w:p w14:paraId="58B7711E"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Trung bình</w:t>
            </w:r>
          </w:p>
        </w:tc>
        <w:tc>
          <w:tcPr>
            <w:tcW w:w="1560" w:type="dxa"/>
            <w:gridSpan w:val="2"/>
            <w:tcBorders>
              <w:top w:val="outset" w:sz="6" w:space="0" w:color="auto"/>
              <w:left w:val="outset" w:sz="6" w:space="0" w:color="auto"/>
              <w:bottom w:val="outset" w:sz="6" w:space="0" w:color="auto"/>
              <w:right w:val="outset" w:sz="6" w:space="0" w:color="auto"/>
            </w:tcBorders>
            <w:hideMark/>
          </w:tcPr>
          <w:p w14:paraId="107B763A"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Yếu</w:t>
            </w:r>
          </w:p>
        </w:tc>
      </w:tr>
      <w:tr w:rsidR="008B251C" w:rsidRPr="008B251C" w14:paraId="4678A822" w14:textId="77777777" w:rsidTr="008B251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59F737" w14:textId="77777777" w:rsidR="008B251C" w:rsidRPr="008B251C" w:rsidRDefault="008B251C" w:rsidP="008B251C">
            <w:pPr>
              <w:spacing w:after="0" w:line="240" w:lineRule="auto"/>
              <w:jc w:val="left"/>
              <w:rPr>
                <w:rFonts w:asciiTheme="majorHAnsi" w:eastAsia="Times New Roman" w:hAnsiTheme="majorHAnsi" w:cstheme="majorHAnsi"/>
                <w:color w:val="000000"/>
                <w:sz w:val="26"/>
                <w:szCs w:val="26"/>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6DCCFA" w14:textId="77777777" w:rsidR="008B251C" w:rsidRPr="008B251C" w:rsidRDefault="008B251C" w:rsidP="008B251C">
            <w:pPr>
              <w:spacing w:after="0" w:line="240" w:lineRule="auto"/>
              <w:jc w:val="left"/>
              <w:rPr>
                <w:rFonts w:asciiTheme="majorHAnsi" w:eastAsia="Times New Roman" w:hAnsiTheme="majorHAnsi" w:cstheme="majorHAnsi"/>
                <w:color w:val="000000"/>
                <w:sz w:val="26"/>
                <w:szCs w:val="26"/>
                <w:lang w:eastAsia="vi-VN"/>
              </w:rPr>
            </w:pPr>
          </w:p>
        </w:tc>
        <w:tc>
          <w:tcPr>
            <w:tcW w:w="990" w:type="dxa"/>
            <w:tcBorders>
              <w:top w:val="outset" w:sz="6" w:space="0" w:color="auto"/>
              <w:left w:val="outset" w:sz="6" w:space="0" w:color="auto"/>
              <w:bottom w:val="outset" w:sz="6" w:space="0" w:color="auto"/>
              <w:right w:val="outset" w:sz="6" w:space="0" w:color="auto"/>
            </w:tcBorders>
            <w:hideMark/>
          </w:tcPr>
          <w:p w14:paraId="3B5D5E0D"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SL</w:t>
            </w:r>
          </w:p>
        </w:tc>
        <w:tc>
          <w:tcPr>
            <w:tcW w:w="990" w:type="dxa"/>
            <w:tcBorders>
              <w:top w:val="outset" w:sz="6" w:space="0" w:color="auto"/>
              <w:left w:val="outset" w:sz="6" w:space="0" w:color="auto"/>
              <w:bottom w:val="outset" w:sz="6" w:space="0" w:color="auto"/>
              <w:right w:val="outset" w:sz="6" w:space="0" w:color="auto"/>
            </w:tcBorders>
            <w:hideMark/>
          </w:tcPr>
          <w:p w14:paraId="07EDDA4A"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w:t>
            </w:r>
          </w:p>
        </w:tc>
        <w:tc>
          <w:tcPr>
            <w:tcW w:w="990" w:type="dxa"/>
            <w:tcBorders>
              <w:top w:val="outset" w:sz="6" w:space="0" w:color="auto"/>
              <w:left w:val="outset" w:sz="6" w:space="0" w:color="auto"/>
              <w:bottom w:val="outset" w:sz="6" w:space="0" w:color="auto"/>
              <w:right w:val="outset" w:sz="6" w:space="0" w:color="auto"/>
            </w:tcBorders>
            <w:hideMark/>
          </w:tcPr>
          <w:p w14:paraId="4ADBF9E3"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SL</w:t>
            </w:r>
          </w:p>
        </w:tc>
        <w:tc>
          <w:tcPr>
            <w:tcW w:w="990" w:type="dxa"/>
            <w:tcBorders>
              <w:top w:val="outset" w:sz="6" w:space="0" w:color="auto"/>
              <w:left w:val="outset" w:sz="6" w:space="0" w:color="auto"/>
              <w:bottom w:val="outset" w:sz="6" w:space="0" w:color="auto"/>
              <w:right w:val="outset" w:sz="6" w:space="0" w:color="auto"/>
            </w:tcBorders>
            <w:hideMark/>
          </w:tcPr>
          <w:p w14:paraId="740E4B5C"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w:t>
            </w:r>
          </w:p>
        </w:tc>
        <w:tc>
          <w:tcPr>
            <w:tcW w:w="855" w:type="dxa"/>
            <w:tcBorders>
              <w:top w:val="outset" w:sz="6" w:space="0" w:color="auto"/>
              <w:left w:val="outset" w:sz="6" w:space="0" w:color="auto"/>
              <w:bottom w:val="outset" w:sz="6" w:space="0" w:color="auto"/>
              <w:right w:val="outset" w:sz="6" w:space="0" w:color="auto"/>
            </w:tcBorders>
            <w:hideMark/>
          </w:tcPr>
          <w:p w14:paraId="636DF6B7"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SL</w:t>
            </w:r>
          </w:p>
        </w:tc>
        <w:tc>
          <w:tcPr>
            <w:tcW w:w="990" w:type="dxa"/>
            <w:tcBorders>
              <w:top w:val="outset" w:sz="6" w:space="0" w:color="auto"/>
              <w:left w:val="outset" w:sz="6" w:space="0" w:color="auto"/>
              <w:bottom w:val="outset" w:sz="6" w:space="0" w:color="auto"/>
              <w:right w:val="outset" w:sz="6" w:space="0" w:color="auto"/>
            </w:tcBorders>
            <w:hideMark/>
          </w:tcPr>
          <w:p w14:paraId="0C9EB2B6"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w:t>
            </w:r>
          </w:p>
        </w:tc>
        <w:tc>
          <w:tcPr>
            <w:tcW w:w="855" w:type="dxa"/>
            <w:tcBorders>
              <w:top w:val="outset" w:sz="6" w:space="0" w:color="auto"/>
              <w:left w:val="outset" w:sz="6" w:space="0" w:color="auto"/>
              <w:bottom w:val="outset" w:sz="6" w:space="0" w:color="auto"/>
              <w:right w:val="outset" w:sz="6" w:space="0" w:color="auto"/>
            </w:tcBorders>
            <w:hideMark/>
          </w:tcPr>
          <w:p w14:paraId="3F3A96A1"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SL</w:t>
            </w:r>
          </w:p>
        </w:tc>
        <w:tc>
          <w:tcPr>
            <w:tcW w:w="705" w:type="dxa"/>
            <w:tcBorders>
              <w:top w:val="outset" w:sz="6" w:space="0" w:color="auto"/>
              <w:left w:val="outset" w:sz="6" w:space="0" w:color="auto"/>
              <w:bottom w:val="outset" w:sz="6" w:space="0" w:color="auto"/>
              <w:right w:val="outset" w:sz="6" w:space="0" w:color="auto"/>
            </w:tcBorders>
            <w:hideMark/>
          </w:tcPr>
          <w:p w14:paraId="45B18644"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w:t>
            </w:r>
          </w:p>
        </w:tc>
      </w:tr>
      <w:tr w:rsidR="008B251C" w:rsidRPr="008B251C" w14:paraId="2930B346" w14:textId="77777777" w:rsidTr="008B251C">
        <w:trPr>
          <w:tblCellSpacing w:w="0" w:type="dxa"/>
        </w:trPr>
        <w:tc>
          <w:tcPr>
            <w:tcW w:w="1425" w:type="dxa"/>
            <w:tcBorders>
              <w:top w:val="outset" w:sz="6" w:space="0" w:color="auto"/>
              <w:left w:val="outset" w:sz="6" w:space="0" w:color="auto"/>
              <w:bottom w:val="outset" w:sz="6" w:space="0" w:color="auto"/>
              <w:right w:val="outset" w:sz="6" w:space="0" w:color="auto"/>
            </w:tcBorders>
            <w:hideMark/>
          </w:tcPr>
          <w:p w14:paraId="1DD6FA7E"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9/2</w:t>
            </w:r>
          </w:p>
        </w:tc>
        <w:tc>
          <w:tcPr>
            <w:tcW w:w="1275" w:type="dxa"/>
            <w:tcBorders>
              <w:top w:val="outset" w:sz="6" w:space="0" w:color="auto"/>
              <w:left w:val="outset" w:sz="6" w:space="0" w:color="auto"/>
              <w:bottom w:val="outset" w:sz="6" w:space="0" w:color="auto"/>
              <w:right w:val="outset" w:sz="6" w:space="0" w:color="auto"/>
            </w:tcBorders>
            <w:hideMark/>
          </w:tcPr>
          <w:p w14:paraId="5B547AF4"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32</w:t>
            </w:r>
          </w:p>
        </w:tc>
        <w:tc>
          <w:tcPr>
            <w:tcW w:w="990" w:type="dxa"/>
            <w:tcBorders>
              <w:top w:val="outset" w:sz="6" w:space="0" w:color="auto"/>
              <w:left w:val="outset" w:sz="6" w:space="0" w:color="auto"/>
              <w:bottom w:val="outset" w:sz="6" w:space="0" w:color="auto"/>
              <w:right w:val="outset" w:sz="6" w:space="0" w:color="auto"/>
            </w:tcBorders>
            <w:hideMark/>
          </w:tcPr>
          <w:p w14:paraId="52FDD1E9"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8</w:t>
            </w:r>
          </w:p>
        </w:tc>
        <w:tc>
          <w:tcPr>
            <w:tcW w:w="990" w:type="dxa"/>
            <w:tcBorders>
              <w:top w:val="outset" w:sz="6" w:space="0" w:color="auto"/>
              <w:left w:val="outset" w:sz="6" w:space="0" w:color="auto"/>
              <w:bottom w:val="outset" w:sz="6" w:space="0" w:color="auto"/>
              <w:right w:val="outset" w:sz="6" w:space="0" w:color="auto"/>
            </w:tcBorders>
            <w:hideMark/>
          </w:tcPr>
          <w:p w14:paraId="6E6AA75E"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25</w:t>
            </w:r>
          </w:p>
        </w:tc>
        <w:tc>
          <w:tcPr>
            <w:tcW w:w="990" w:type="dxa"/>
            <w:tcBorders>
              <w:top w:val="outset" w:sz="6" w:space="0" w:color="auto"/>
              <w:left w:val="outset" w:sz="6" w:space="0" w:color="auto"/>
              <w:bottom w:val="outset" w:sz="6" w:space="0" w:color="auto"/>
              <w:right w:val="outset" w:sz="6" w:space="0" w:color="auto"/>
            </w:tcBorders>
            <w:hideMark/>
          </w:tcPr>
          <w:p w14:paraId="0CA3A52E"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15</w:t>
            </w:r>
          </w:p>
        </w:tc>
        <w:tc>
          <w:tcPr>
            <w:tcW w:w="990" w:type="dxa"/>
            <w:tcBorders>
              <w:top w:val="outset" w:sz="6" w:space="0" w:color="auto"/>
              <w:left w:val="outset" w:sz="6" w:space="0" w:color="auto"/>
              <w:bottom w:val="outset" w:sz="6" w:space="0" w:color="auto"/>
              <w:right w:val="outset" w:sz="6" w:space="0" w:color="auto"/>
            </w:tcBorders>
            <w:hideMark/>
          </w:tcPr>
          <w:p w14:paraId="7D049C11"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46,9</w:t>
            </w:r>
          </w:p>
        </w:tc>
        <w:tc>
          <w:tcPr>
            <w:tcW w:w="855" w:type="dxa"/>
            <w:tcBorders>
              <w:top w:val="outset" w:sz="6" w:space="0" w:color="auto"/>
              <w:left w:val="outset" w:sz="6" w:space="0" w:color="auto"/>
              <w:bottom w:val="outset" w:sz="6" w:space="0" w:color="auto"/>
              <w:right w:val="outset" w:sz="6" w:space="0" w:color="auto"/>
            </w:tcBorders>
            <w:hideMark/>
          </w:tcPr>
          <w:p w14:paraId="34E42785"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9</w:t>
            </w:r>
          </w:p>
        </w:tc>
        <w:tc>
          <w:tcPr>
            <w:tcW w:w="990" w:type="dxa"/>
            <w:tcBorders>
              <w:top w:val="outset" w:sz="6" w:space="0" w:color="auto"/>
              <w:left w:val="outset" w:sz="6" w:space="0" w:color="auto"/>
              <w:bottom w:val="outset" w:sz="6" w:space="0" w:color="auto"/>
              <w:right w:val="outset" w:sz="6" w:space="0" w:color="auto"/>
            </w:tcBorders>
            <w:hideMark/>
          </w:tcPr>
          <w:p w14:paraId="2FCCF029"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28,1</w:t>
            </w:r>
          </w:p>
        </w:tc>
        <w:tc>
          <w:tcPr>
            <w:tcW w:w="855" w:type="dxa"/>
            <w:tcBorders>
              <w:top w:val="outset" w:sz="6" w:space="0" w:color="auto"/>
              <w:left w:val="outset" w:sz="6" w:space="0" w:color="auto"/>
              <w:bottom w:val="outset" w:sz="6" w:space="0" w:color="auto"/>
              <w:right w:val="outset" w:sz="6" w:space="0" w:color="auto"/>
            </w:tcBorders>
            <w:hideMark/>
          </w:tcPr>
          <w:p w14:paraId="64261C60"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0</w:t>
            </w:r>
          </w:p>
        </w:tc>
        <w:tc>
          <w:tcPr>
            <w:tcW w:w="705" w:type="dxa"/>
            <w:tcBorders>
              <w:top w:val="outset" w:sz="6" w:space="0" w:color="auto"/>
              <w:left w:val="outset" w:sz="6" w:space="0" w:color="auto"/>
              <w:bottom w:val="outset" w:sz="6" w:space="0" w:color="auto"/>
              <w:right w:val="outset" w:sz="6" w:space="0" w:color="auto"/>
            </w:tcBorders>
            <w:hideMark/>
          </w:tcPr>
          <w:p w14:paraId="251B73A8"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0</w:t>
            </w:r>
          </w:p>
        </w:tc>
      </w:tr>
    </w:tbl>
    <w:p w14:paraId="4C5A4398"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c. Giải pháp thực hiện: - Thường xuyên kiểm tra việc học của học sinh trên lớp.</w:t>
      </w:r>
    </w:p>
    <w:p w14:paraId="3DDFFCC7"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Việc học bài cũ, làm bài tập và chuẩn bị bài ở nhà của học sinh.</w:t>
      </w:r>
    </w:p>
    <w:p w14:paraId="54F140F9"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3. Chỉ tiêu chất lượng mũi nhọn theo bộ môn     </w:t>
      </w:r>
    </w:p>
    <w:p w14:paraId="465672C3"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Học sinh giỏi huyện: 01 HS.</w:t>
      </w:r>
    </w:p>
    <w:p w14:paraId="7D7D88AA"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VI. Danh hiệu thi đua, đề tài sáng kiến kinh nghiệm</w:t>
      </w:r>
    </w:p>
    <w:p w14:paraId="53F0DC31"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1. Đăng kí danh hiệu thi đua</w:t>
      </w:r>
    </w:p>
    <w:p w14:paraId="5A3C1625"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Cá nhân:  Lao động tiên tiến</w:t>
      </w:r>
    </w:p>
    <w:p w14:paraId="4E2A7B2F"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Tập thể lớp: Tiến tiến xuất sắc</w:t>
      </w:r>
    </w:p>
    <w:p w14:paraId="4EC48993"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2. Đánh gía, xếp loại công chức, viên chức: Tốt</w:t>
      </w:r>
    </w:p>
    <w:p w14:paraId="64DE9B86"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VII. Kiến nghị</w:t>
      </w:r>
    </w:p>
    <w:p w14:paraId="4B015CB0"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lastRenderedPageBreak/>
        <w:t>1. Đối với trường.</w:t>
      </w:r>
    </w:p>
    <w:p w14:paraId="0E4DB331"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Ban giám hiệu thường xuyên dự giờ – thao giảng cùng với chuyên môn tổ, để năm kế hoạch dạy học.</w:t>
      </w:r>
    </w:p>
    <w:p w14:paraId="55E01DD1"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2. Đối với chuyên môn.</w:t>
      </w:r>
    </w:p>
    <w:p w14:paraId="11E4AB8D"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Lập kế hoạch tổ chức thực hiện các chuyên đề - SKKN mang tính chuyên môn hay chủ nhiệm, phải thực hiện đầu năm để rút kinh nghiệm cũng như áp dụng thực tế cho năm học.</w:t>
      </w:r>
    </w:p>
    <w:p w14:paraId="0C9604C9"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3. Đối với đoàn thể.</w:t>
      </w:r>
    </w:p>
    <w:p w14:paraId="72424E36"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Cần có kế hoạch hoạt động cụ thể và thường xuyên.</w:t>
      </w:r>
    </w:p>
    <w:p w14:paraId="74BF5A7C" w14:textId="77777777" w:rsidR="008B251C" w:rsidRPr="008B251C" w:rsidRDefault="008B251C" w:rsidP="008B251C">
      <w:pPr>
        <w:spacing w:before="100" w:beforeAutospacing="1" w:after="100" w:afterAutospacing="1" w:line="240" w:lineRule="auto"/>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w:t>
      </w:r>
    </w:p>
    <w:p w14:paraId="6BFF4466" w14:textId="77777777" w:rsidR="008B251C" w:rsidRPr="008B251C" w:rsidRDefault="008B251C" w:rsidP="008B251C">
      <w:pPr>
        <w:spacing w:before="100" w:beforeAutospacing="1" w:after="100" w:afterAutospacing="1" w:line="240" w:lineRule="auto"/>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Phong Hải, ngày 27 tháng 9 năm 2022</w:t>
      </w:r>
    </w:p>
    <w:p w14:paraId="3AEFF8E9"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w:t>
      </w:r>
      <w:r w:rsidRPr="008B251C">
        <w:rPr>
          <w:rFonts w:asciiTheme="majorHAnsi" w:eastAsia="Times New Roman" w:hAnsiTheme="majorHAnsi" w:cstheme="majorHAnsi"/>
          <w:b/>
          <w:bCs/>
          <w:color w:val="000000"/>
          <w:sz w:val="26"/>
          <w:szCs w:val="26"/>
          <w:lang w:eastAsia="vi-VN"/>
        </w:rPr>
        <w:t>Người viết</w:t>
      </w:r>
    </w:p>
    <w:p w14:paraId="232CE63A" w14:textId="77777777" w:rsidR="008B251C" w:rsidRPr="008B251C" w:rsidRDefault="008B251C" w:rsidP="008B251C">
      <w:pPr>
        <w:spacing w:before="100" w:beforeAutospacing="1" w:after="100" w:afterAutospacing="1" w:line="240" w:lineRule="auto"/>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                                                                                                           HỒ THẢNH</w:t>
      </w:r>
    </w:p>
    <w:p w14:paraId="0C8901E9" w14:textId="77777777" w:rsidR="008B251C" w:rsidRPr="008B251C" w:rsidRDefault="008B251C" w:rsidP="008B251C">
      <w:pPr>
        <w:spacing w:before="100" w:beforeAutospacing="1" w:after="100" w:afterAutospacing="1" w:line="240" w:lineRule="auto"/>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QUY TRÌNH NHIỆM VỤ NĂM HỌC 2022 - 2023 CỦA CÁ NHÂN</w:t>
      </w:r>
    </w:p>
    <w:tbl>
      <w:tblPr>
        <w:tblW w:w="963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8041"/>
      </w:tblGrid>
      <w:tr w:rsidR="008B251C" w:rsidRPr="008B251C" w14:paraId="2FD7920E" w14:textId="77777777" w:rsidTr="008B251C">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7F1AFC04"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Tháng</w:t>
            </w:r>
          </w:p>
        </w:tc>
        <w:tc>
          <w:tcPr>
            <w:tcW w:w="8041" w:type="dxa"/>
            <w:tcBorders>
              <w:top w:val="outset" w:sz="6" w:space="0" w:color="auto"/>
              <w:left w:val="outset" w:sz="6" w:space="0" w:color="auto"/>
              <w:bottom w:val="outset" w:sz="6" w:space="0" w:color="auto"/>
              <w:right w:val="outset" w:sz="6" w:space="0" w:color="auto"/>
            </w:tcBorders>
            <w:hideMark/>
          </w:tcPr>
          <w:p w14:paraId="49432462"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Nội dung công việc</w:t>
            </w:r>
          </w:p>
        </w:tc>
      </w:tr>
      <w:tr w:rsidR="008B251C" w:rsidRPr="008B251C" w14:paraId="49A5A94F" w14:textId="77777777" w:rsidTr="008B251C">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7C0ADD60"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 </w:t>
            </w:r>
          </w:p>
          <w:p w14:paraId="47DBB837"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 </w:t>
            </w:r>
          </w:p>
          <w:p w14:paraId="5336F810"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9/ 2022</w:t>
            </w:r>
          </w:p>
        </w:tc>
        <w:tc>
          <w:tcPr>
            <w:tcW w:w="8041" w:type="dxa"/>
            <w:tcBorders>
              <w:top w:val="outset" w:sz="6" w:space="0" w:color="auto"/>
              <w:left w:val="outset" w:sz="6" w:space="0" w:color="auto"/>
              <w:bottom w:val="outset" w:sz="6" w:space="0" w:color="auto"/>
              <w:right w:val="outset" w:sz="6" w:space="0" w:color="auto"/>
            </w:tcBorders>
            <w:hideMark/>
          </w:tcPr>
          <w:p w14:paraId="7ED74EBB"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dự chào cờ đầu tuần.</w:t>
            </w:r>
          </w:p>
          <w:p w14:paraId="24F462BB"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lễ khai giảng năm học mới.</w:t>
            </w:r>
          </w:p>
          <w:p w14:paraId="4E7C7115"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Xây dựng KHDH theo cv 5512.</w:t>
            </w:r>
          </w:p>
          <w:p w14:paraId="170B019B"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Dạy học theo KHDH và TKB..</w:t>
            </w:r>
          </w:p>
          <w:p w14:paraId="1C495C05"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Dự tập huấn công tác chủ nhiệm .</w:t>
            </w:r>
          </w:p>
          <w:p w14:paraId="455BF4F2"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làm bài modun 6.</w:t>
            </w:r>
          </w:p>
          <w:p w14:paraId="73D0CC8A"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–Tham gia  sinh hoạt chuyên môn tổ.</w:t>
            </w:r>
          </w:p>
          <w:p w14:paraId="2C43C82A"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ngày “Chủ nhật xanh”.</w:t>
            </w:r>
          </w:p>
          <w:p w14:paraId="3F62BAD1"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Cập nhật các loại hồ sơ lên cổng CNTT.</w:t>
            </w:r>
          </w:p>
        </w:tc>
      </w:tr>
      <w:tr w:rsidR="008B251C" w:rsidRPr="008B251C" w14:paraId="0E6BFE94" w14:textId="77777777" w:rsidTr="008B251C">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735D1D2E"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 </w:t>
            </w:r>
          </w:p>
          <w:p w14:paraId="5635539D"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 </w:t>
            </w:r>
          </w:p>
          <w:p w14:paraId="56D58912"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lastRenderedPageBreak/>
              <w:t> </w:t>
            </w:r>
          </w:p>
          <w:p w14:paraId="58F86BFA"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10/ 2022</w:t>
            </w:r>
          </w:p>
        </w:tc>
        <w:tc>
          <w:tcPr>
            <w:tcW w:w="8041" w:type="dxa"/>
            <w:tcBorders>
              <w:top w:val="outset" w:sz="6" w:space="0" w:color="auto"/>
              <w:left w:val="outset" w:sz="6" w:space="0" w:color="auto"/>
              <w:bottom w:val="outset" w:sz="6" w:space="0" w:color="auto"/>
              <w:right w:val="outset" w:sz="6" w:space="0" w:color="auto"/>
            </w:tcBorders>
            <w:hideMark/>
          </w:tcPr>
          <w:p w14:paraId="4D533A00"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lastRenderedPageBreak/>
              <w:t>- Tham gia dự chào cờ đầu tuần.</w:t>
            </w:r>
          </w:p>
          <w:p w14:paraId="0CE4E639"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Dạy học theo KHDH 5512 và TKB.</w:t>
            </w:r>
          </w:p>
          <w:p w14:paraId="4460D27A"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lastRenderedPageBreak/>
              <w:t>- Dự họp hội đồng sư phạm trường.</w:t>
            </w:r>
          </w:p>
          <w:p w14:paraId="51776DE2"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ngày “Chủ nhật xanh”.</w:t>
            </w:r>
          </w:p>
          <w:p w14:paraId="6DBF4F97"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làm bài modun 6.</w:t>
            </w:r>
          </w:p>
          <w:p w14:paraId="5F5D418D"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làm bài modun 6.</w:t>
            </w:r>
          </w:p>
          <w:p w14:paraId="17A89511"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Cập nhật các loại hồ sơ lên cổng CNTT.</w:t>
            </w:r>
          </w:p>
          <w:p w14:paraId="396B74A8"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Lập danh sách học sinh giỏi và bồi dưỡng Lịch sử 9</w:t>
            </w:r>
          </w:p>
          <w:p w14:paraId="6A6735CF"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Triển khai Hội nghị CBC Tổ.</w:t>
            </w:r>
          </w:p>
          <w:p w14:paraId="14882BCE"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Dự Hội nghị CBCCVC Trường.</w:t>
            </w:r>
          </w:p>
          <w:p w14:paraId="47053D00"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Triển khai công tác dự giờ thăm lớp rút kinh nghiệm</w:t>
            </w:r>
          </w:p>
          <w:p w14:paraId="2F020790"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các hoạt động chào mừng ngày PNVN  20/10</w:t>
            </w:r>
          </w:p>
          <w:p w14:paraId="7BE8DBA0"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Dự các Hội nghị đoàn thể trường.</w:t>
            </w:r>
          </w:p>
          <w:p w14:paraId="2F3E91CC"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Dự Đại hội cha mẹ HS trường.</w:t>
            </w:r>
          </w:p>
        </w:tc>
      </w:tr>
      <w:tr w:rsidR="008B251C" w:rsidRPr="008B251C" w14:paraId="016929CE" w14:textId="77777777" w:rsidTr="008B251C">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60122178"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lastRenderedPageBreak/>
              <w:t> </w:t>
            </w:r>
          </w:p>
          <w:p w14:paraId="329AF128"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 </w:t>
            </w:r>
          </w:p>
          <w:p w14:paraId="7D2248F8"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 </w:t>
            </w:r>
          </w:p>
          <w:p w14:paraId="27565033"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 </w:t>
            </w:r>
          </w:p>
          <w:p w14:paraId="354F82FA"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11/ 2022</w:t>
            </w:r>
          </w:p>
        </w:tc>
        <w:tc>
          <w:tcPr>
            <w:tcW w:w="8041" w:type="dxa"/>
            <w:tcBorders>
              <w:top w:val="outset" w:sz="6" w:space="0" w:color="auto"/>
              <w:left w:val="outset" w:sz="6" w:space="0" w:color="auto"/>
              <w:bottom w:val="outset" w:sz="6" w:space="0" w:color="auto"/>
              <w:right w:val="outset" w:sz="6" w:space="0" w:color="auto"/>
            </w:tcBorders>
            <w:hideMark/>
          </w:tcPr>
          <w:p w14:paraId="4660917A"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dự chào cờ đầu tuần.</w:t>
            </w:r>
          </w:p>
          <w:p w14:paraId="01B9DB4D"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Dạy học theo KHDH 5512 và TKB.</w:t>
            </w:r>
          </w:p>
          <w:p w14:paraId="521ED49D"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Dự họp hội đồng sư phạm trường.</w:t>
            </w:r>
          </w:p>
          <w:p w14:paraId="03CF7B5C"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ngày “Chủ nhật xanh”.</w:t>
            </w:r>
          </w:p>
          <w:p w14:paraId="49BC2740"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làm bài modun 6.</w:t>
            </w:r>
          </w:p>
          <w:p w14:paraId="523AB03E"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Cập nhật các loại hồ sơ lên cổng CNTT.</w:t>
            </w:r>
          </w:p>
          <w:p w14:paraId="30882D3D"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Bồi dưỡng học sinh giỏi Lịch sử 9.</w:t>
            </w:r>
          </w:p>
          <w:p w14:paraId="733C5A85"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các hoạt động chào mừng ngày  20/11.</w:t>
            </w:r>
          </w:p>
          <w:p w14:paraId="6D698697"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Lên lịch báo giảng</w:t>
            </w:r>
          </w:p>
          <w:p w14:paraId="045D4CD0"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Dự toạ đàm ngày 20/11.</w:t>
            </w:r>
          </w:p>
          <w:p w14:paraId="0A588814"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Tiếp tục vào điểm ở sổ chính và cổng CNTT</w:t>
            </w:r>
          </w:p>
        </w:tc>
      </w:tr>
      <w:tr w:rsidR="008B251C" w:rsidRPr="008B251C" w14:paraId="540E110F" w14:textId="77777777" w:rsidTr="008B251C">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3A7582B4"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 </w:t>
            </w:r>
          </w:p>
          <w:p w14:paraId="4923F614"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lastRenderedPageBreak/>
              <w:t> </w:t>
            </w:r>
          </w:p>
          <w:p w14:paraId="03A43589"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 </w:t>
            </w:r>
          </w:p>
          <w:p w14:paraId="4DA67B32"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 </w:t>
            </w:r>
          </w:p>
          <w:p w14:paraId="06D1105F"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 </w:t>
            </w:r>
          </w:p>
          <w:p w14:paraId="1D6DD2DF"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12/ 2022</w:t>
            </w:r>
          </w:p>
        </w:tc>
        <w:tc>
          <w:tcPr>
            <w:tcW w:w="8041" w:type="dxa"/>
            <w:tcBorders>
              <w:top w:val="outset" w:sz="6" w:space="0" w:color="auto"/>
              <w:left w:val="outset" w:sz="6" w:space="0" w:color="auto"/>
              <w:bottom w:val="outset" w:sz="6" w:space="0" w:color="auto"/>
              <w:right w:val="outset" w:sz="6" w:space="0" w:color="auto"/>
            </w:tcBorders>
            <w:hideMark/>
          </w:tcPr>
          <w:p w14:paraId="193F7DFF"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lastRenderedPageBreak/>
              <w:t>- Tham gia dự chào cờ đầu tuần.</w:t>
            </w:r>
          </w:p>
          <w:p w14:paraId="33D14FF7"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lastRenderedPageBreak/>
              <w:t>- Dạy học theo KHDH 5512 và TKB.</w:t>
            </w:r>
          </w:p>
          <w:p w14:paraId="7FF596A3"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Dự họp hội đồng sư phạm trường.</w:t>
            </w:r>
          </w:p>
          <w:p w14:paraId="0BA0D83D"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ngày “Chủ nhật xanh”.</w:t>
            </w:r>
          </w:p>
          <w:p w14:paraId="34945ABA"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Cập nhật các loại hồ sơ lên cổng CNTT.</w:t>
            </w:r>
          </w:p>
          <w:p w14:paraId="3A695EBF"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công tác thao giảng chào mừng ngày 22/12.</w:t>
            </w:r>
          </w:p>
          <w:p w14:paraId="7764A2AB"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các chuyên đề để chào mừng ngày  22/12.</w:t>
            </w:r>
          </w:p>
          <w:p w14:paraId="6AC17FCA"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Ôn tập học kì 1.</w:t>
            </w:r>
          </w:p>
          <w:p w14:paraId="1C506A63"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coi thi và chấm thi HK1.</w:t>
            </w:r>
          </w:p>
        </w:tc>
      </w:tr>
      <w:tr w:rsidR="008B251C" w:rsidRPr="008B251C" w14:paraId="70E60B3E" w14:textId="77777777" w:rsidTr="008B251C">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3AB15606"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lastRenderedPageBreak/>
              <w:t> </w:t>
            </w:r>
          </w:p>
          <w:p w14:paraId="403DFB66"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 </w:t>
            </w:r>
          </w:p>
          <w:p w14:paraId="24E23C04"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 </w:t>
            </w:r>
          </w:p>
          <w:p w14:paraId="162535A1"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 </w:t>
            </w:r>
          </w:p>
          <w:p w14:paraId="2C87229A"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 </w:t>
            </w:r>
          </w:p>
          <w:p w14:paraId="574741DD"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01/ 2023</w:t>
            </w:r>
          </w:p>
        </w:tc>
        <w:tc>
          <w:tcPr>
            <w:tcW w:w="8041" w:type="dxa"/>
            <w:tcBorders>
              <w:top w:val="outset" w:sz="6" w:space="0" w:color="auto"/>
              <w:left w:val="outset" w:sz="6" w:space="0" w:color="auto"/>
              <w:bottom w:val="outset" w:sz="6" w:space="0" w:color="auto"/>
              <w:right w:val="outset" w:sz="6" w:space="0" w:color="auto"/>
            </w:tcBorders>
            <w:hideMark/>
          </w:tcPr>
          <w:p w14:paraId="63B6A5E8"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dự chào cờ đầu tuần.</w:t>
            </w:r>
          </w:p>
          <w:p w14:paraId="7107A153"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Dạy học theo KHDH và TKB.</w:t>
            </w:r>
          </w:p>
          <w:p w14:paraId="4CC4EA82"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Dự họp hội đồng sư phạm trường.</w:t>
            </w:r>
          </w:p>
          <w:p w14:paraId="396552B8"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ngày “Chủ nhật xanh”.</w:t>
            </w:r>
          </w:p>
          <w:p w14:paraId="7F234058"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Cập nhật các loại hồ sơ lên cổng CNTT</w:t>
            </w:r>
          </w:p>
          <w:p w14:paraId="06687891"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sơ kết Tổ và Trường học kì 1.</w:t>
            </w:r>
          </w:p>
        </w:tc>
      </w:tr>
      <w:tr w:rsidR="008B251C" w:rsidRPr="008B251C" w14:paraId="0995CDF1" w14:textId="77777777" w:rsidTr="008B251C">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444A4F0C"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 </w:t>
            </w:r>
          </w:p>
          <w:p w14:paraId="71C74D35"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 </w:t>
            </w:r>
          </w:p>
          <w:p w14:paraId="05E9DFE5"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 </w:t>
            </w:r>
          </w:p>
          <w:p w14:paraId="783F0E8F"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 </w:t>
            </w:r>
          </w:p>
          <w:p w14:paraId="261E70E6"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02/ 2023</w:t>
            </w:r>
          </w:p>
        </w:tc>
        <w:tc>
          <w:tcPr>
            <w:tcW w:w="8041" w:type="dxa"/>
            <w:tcBorders>
              <w:top w:val="outset" w:sz="6" w:space="0" w:color="auto"/>
              <w:left w:val="outset" w:sz="6" w:space="0" w:color="auto"/>
              <w:bottom w:val="outset" w:sz="6" w:space="0" w:color="auto"/>
              <w:right w:val="outset" w:sz="6" w:space="0" w:color="auto"/>
            </w:tcBorders>
            <w:hideMark/>
          </w:tcPr>
          <w:p w14:paraId="78DDDF39"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dự chào cờ đầu tuần.</w:t>
            </w:r>
          </w:p>
          <w:p w14:paraId="72C98C55"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Dạy học theo KHDH và TKB.</w:t>
            </w:r>
          </w:p>
          <w:p w14:paraId="3919982F"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Dự họp hội đồng sư phạm trường.</w:t>
            </w:r>
          </w:p>
          <w:p w14:paraId="25F00DEE"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ngày “Chủ nhật xanh”.</w:t>
            </w:r>
          </w:p>
          <w:p w14:paraId="0553288C"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Cập nhật các loại hồ sơ lên cổng CNTT.</w:t>
            </w:r>
          </w:p>
          <w:p w14:paraId="62474877"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Mừng Đảng – Mừng Xuân.</w:t>
            </w:r>
          </w:p>
          <w:p w14:paraId="63B3F39E"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Nghỉ Tết nguyên đán và tham gia trực Tết.</w:t>
            </w:r>
          </w:p>
        </w:tc>
      </w:tr>
      <w:tr w:rsidR="008B251C" w:rsidRPr="008B251C" w14:paraId="422BDF7E" w14:textId="77777777" w:rsidTr="008B251C">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530A4C59"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 </w:t>
            </w:r>
          </w:p>
          <w:p w14:paraId="4D1FDC35"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 </w:t>
            </w:r>
          </w:p>
          <w:p w14:paraId="5A4FA9FB"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 </w:t>
            </w:r>
          </w:p>
          <w:p w14:paraId="3D38DC06"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 </w:t>
            </w:r>
          </w:p>
          <w:p w14:paraId="495DA3DA"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lastRenderedPageBreak/>
              <w:t> </w:t>
            </w:r>
          </w:p>
          <w:p w14:paraId="2863BB96"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3/ 2023</w:t>
            </w:r>
          </w:p>
        </w:tc>
        <w:tc>
          <w:tcPr>
            <w:tcW w:w="8041" w:type="dxa"/>
            <w:tcBorders>
              <w:top w:val="outset" w:sz="6" w:space="0" w:color="auto"/>
              <w:left w:val="outset" w:sz="6" w:space="0" w:color="auto"/>
              <w:bottom w:val="outset" w:sz="6" w:space="0" w:color="auto"/>
              <w:right w:val="outset" w:sz="6" w:space="0" w:color="auto"/>
            </w:tcBorders>
            <w:hideMark/>
          </w:tcPr>
          <w:p w14:paraId="152037B8"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lastRenderedPageBreak/>
              <w:t>- Tham gia dự chào cờ đầu tuần.</w:t>
            </w:r>
          </w:p>
          <w:p w14:paraId="10065999"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Dạy học theo KHDH 5512 và TKB.</w:t>
            </w:r>
          </w:p>
          <w:p w14:paraId="5EA80E8F"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Dự họp hội đồng sư phạm trường.</w:t>
            </w:r>
          </w:p>
          <w:p w14:paraId="704364D4"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kế hoạt sinh hoạt chuyên môn tổ.</w:t>
            </w:r>
          </w:p>
          <w:p w14:paraId="648013E5"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lastRenderedPageBreak/>
              <w:t>- Tham gia ngày “Chủ nhật xanh”.</w:t>
            </w:r>
          </w:p>
          <w:p w14:paraId="20883433"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Cập nhật các loại hồ sơ lên cổng CNTT.</w:t>
            </w:r>
          </w:p>
          <w:p w14:paraId="2447539C"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công tác thao giảng chào mừng ngày 8/3 và 26/3.</w:t>
            </w:r>
          </w:p>
          <w:p w14:paraId="5F5F3B4C"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các chuyên đề để chào mừng ngày  26/3.</w:t>
            </w:r>
          </w:p>
          <w:p w14:paraId="6372B237"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các hoạt động kỉ niệm ngày 8/3 và 26/3.</w:t>
            </w:r>
          </w:p>
        </w:tc>
      </w:tr>
      <w:tr w:rsidR="008B251C" w:rsidRPr="008B251C" w14:paraId="3305A6D6" w14:textId="77777777" w:rsidTr="008B251C">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2829B3C0"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lastRenderedPageBreak/>
              <w:t> </w:t>
            </w:r>
          </w:p>
          <w:p w14:paraId="62E19175"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 </w:t>
            </w:r>
          </w:p>
          <w:p w14:paraId="02962500"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4/ 2023</w:t>
            </w:r>
          </w:p>
        </w:tc>
        <w:tc>
          <w:tcPr>
            <w:tcW w:w="8041" w:type="dxa"/>
            <w:tcBorders>
              <w:top w:val="outset" w:sz="6" w:space="0" w:color="auto"/>
              <w:left w:val="outset" w:sz="6" w:space="0" w:color="auto"/>
              <w:bottom w:val="outset" w:sz="6" w:space="0" w:color="auto"/>
              <w:right w:val="outset" w:sz="6" w:space="0" w:color="auto"/>
            </w:tcBorders>
            <w:hideMark/>
          </w:tcPr>
          <w:p w14:paraId="55162F44"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dự chào cờ đầu tuần.</w:t>
            </w:r>
          </w:p>
          <w:p w14:paraId="4F201B5F"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Dạy học theo KHDH 5512 và TKB.</w:t>
            </w:r>
          </w:p>
          <w:p w14:paraId="1DC6E9EC"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Dự họp hội đồng sư phạm trường.</w:t>
            </w:r>
          </w:p>
          <w:p w14:paraId="7308D77A"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kế hoạt sinh hoạt chuyên môn tổ.</w:t>
            </w:r>
          </w:p>
          <w:p w14:paraId="353F4DDF"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ngày “Chủ nhật xanh”.</w:t>
            </w:r>
          </w:p>
          <w:p w14:paraId="589B22E0"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Cập nhật các loại hồ sơ lên cổng CNTT.</w:t>
            </w:r>
          </w:p>
          <w:p w14:paraId="5295D46C"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Ôn tập học kì 2.</w:t>
            </w:r>
          </w:p>
          <w:p w14:paraId="59032666"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coi thi và chấm thi HK2.</w:t>
            </w:r>
          </w:p>
          <w:p w14:paraId="68E4F7DC"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Nghỉ lễ 30/4 và 1/5.</w:t>
            </w:r>
          </w:p>
        </w:tc>
      </w:tr>
      <w:tr w:rsidR="008B251C" w:rsidRPr="008B251C" w14:paraId="18D61488" w14:textId="77777777" w:rsidTr="008B251C">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7ADE3981"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 </w:t>
            </w:r>
          </w:p>
          <w:p w14:paraId="3A50FAEE"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 </w:t>
            </w:r>
          </w:p>
          <w:p w14:paraId="4FB75A0C"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 </w:t>
            </w:r>
          </w:p>
          <w:p w14:paraId="4806532E"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5/ 2023</w:t>
            </w:r>
          </w:p>
        </w:tc>
        <w:tc>
          <w:tcPr>
            <w:tcW w:w="8041" w:type="dxa"/>
            <w:tcBorders>
              <w:top w:val="outset" w:sz="6" w:space="0" w:color="auto"/>
              <w:left w:val="outset" w:sz="6" w:space="0" w:color="auto"/>
              <w:bottom w:val="outset" w:sz="6" w:space="0" w:color="auto"/>
              <w:right w:val="outset" w:sz="6" w:space="0" w:color="auto"/>
            </w:tcBorders>
            <w:hideMark/>
          </w:tcPr>
          <w:p w14:paraId="35B1D6DD"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dự chào cờ đầu tuần.</w:t>
            </w:r>
          </w:p>
          <w:p w14:paraId="028CBD3F"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Ôn tập học kì 2.</w:t>
            </w:r>
          </w:p>
          <w:p w14:paraId="6C44CF02"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coi thi và chấm thi HK2.</w:t>
            </w:r>
          </w:p>
          <w:p w14:paraId="26C6779E"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Dự họp hội đồng sư phạm trường.</w:t>
            </w:r>
          </w:p>
          <w:p w14:paraId="26E7A491"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kế hoạt sinh hoạt chuyên môn tổ.</w:t>
            </w:r>
          </w:p>
          <w:p w14:paraId="1FA1230C"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ngày “Chủ nhật xanh”.</w:t>
            </w:r>
          </w:p>
          <w:p w14:paraId="03CA4B12"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Cập nhật các loại hồ sơ lên cổng CNTT.</w:t>
            </w:r>
          </w:p>
          <w:p w14:paraId="02AE9E80"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Cập nhật điểm, kí khóa các loại HSHS.</w:t>
            </w:r>
          </w:p>
          <w:p w14:paraId="00034761"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tổng kết Tổ và Hội đồng sư phạm.</w:t>
            </w:r>
          </w:p>
        </w:tc>
      </w:tr>
      <w:tr w:rsidR="008B251C" w:rsidRPr="008B251C" w14:paraId="68F873A7" w14:textId="77777777" w:rsidTr="008B251C">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67DE6A08"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 </w:t>
            </w:r>
          </w:p>
          <w:p w14:paraId="5A96B302" w14:textId="77777777" w:rsidR="008B251C" w:rsidRPr="008B251C" w:rsidRDefault="008B251C" w:rsidP="008B251C">
            <w:pPr>
              <w:spacing w:before="100" w:beforeAutospacing="1" w:after="100" w:afterAutospacing="1" w:line="240" w:lineRule="auto"/>
              <w:ind w:left="120" w:right="120"/>
              <w:jc w:val="center"/>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b/>
                <w:bCs/>
                <w:color w:val="000000"/>
                <w:sz w:val="26"/>
                <w:szCs w:val="26"/>
                <w:lang w:eastAsia="vi-VN"/>
              </w:rPr>
              <w:t>6/ 2023</w:t>
            </w:r>
          </w:p>
        </w:tc>
        <w:tc>
          <w:tcPr>
            <w:tcW w:w="8041" w:type="dxa"/>
            <w:tcBorders>
              <w:top w:val="outset" w:sz="6" w:space="0" w:color="auto"/>
              <w:left w:val="outset" w:sz="6" w:space="0" w:color="auto"/>
              <w:bottom w:val="outset" w:sz="6" w:space="0" w:color="auto"/>
              <w:right w:val="outset" w:sz="6" w:space="0" w:color="auto"/>
            </w:tcBorders>
            <w:hideMark/>
          </w:tcPr>
          <w:p w14:paraId="625E4877"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Học sinh chính thức nghỉ hè.</w:t>
            </w:r>
          </w:p>
          <w:p w14:paraId="560ED6EB"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Hoàn thành cá kí khóa các loại hồ sơ sổ sách theo quy định.</w:t>
            </w:r>
          </w:p>
          <w:p w14:paraId="1257DF79"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lastRenderedPageBreak/>
              <w:t>- Tham gia tập huấn chuyên môn về thay sách giáo khóa mới lớp 8.</w:t>
            </w:r>
          </w:p>
          <w:p w14:paraId="5024E03A"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Tham gia làm bài các mô đun.</w:t>
            </w:r>
          </w:p>
          <w:p w14:paraId="31BADE8C" w14:textId="77777777" w:rsidR="008B251C" w:rsidRPr="008B251C" w:rsidRDefault="008B251C" w:rsidP="008B251C">
            <w:pPr>
              <w:spacing w:before="100" w:beforeAutospacing="1" w:after="100" w:afterAutospacing="1" w:line="240" w:lineRule="auto"/>
              <w:ind w:left="120" w:right="120"/>
              <w:jc w:val="left"/>
              <w:rPr>
                <w:rFonts w:asciiTheme="majorHAnsi" w:eastAsia="Times New Roman" w:hAnsiTheme="majorHAnsi" w:cstheme="majorHAnsi"/>
                <w:color w:val="000000"/>
                <w:sz w:val="26"/>
                <w:szCs w:val="26"/>
                <w:lang w:eastAsia="vi-VN"/>
              </w:rPr>
            </w:pPr>
            <w:r w:rsidRPr="008B251C">
              <w:rPr>
                <w:rFonts w:asciiTheme="majorHAnsi" w:eastAsia="Times New Roman" w:hAnsiTheme="majorHAnsi" w:cstheme="majorHAnsi"/>
                <w:color w:val="000000"/>
                <w:sz w:val="26"/>
                <w:szCs w:val="26"/>
                <w:lang w:eastAsia="vi-VN"/>
              </w:rPr>
              <w:t>- Đánh giá chuẩn nghề nghiệp năm học 2022-2023.</w:t>
            </w:r>
          </w:p>
        </w:tc>
      </w:tr>
    </w:tbl>
    <w:p w14:paraId="67C928D8" w14:textId="77777777" w:rsidR="00DB1E3E" w:rsidRPr="008B251C" w:rsidRDefault="00DB1E3E">
      <w:pPr>
        <w:rPr>
          <w:rFonts w:asciiTheme="majorHAnsi" w:hAnsiTheme="majorHAnsi" w:cstheme="majorHAnsi"/>
          <w:sz w:val="26"/>
          <w:szCs w:val="26"/>
        </w:rPr>
      </w:pPr>
    </w:p>
    <w:p w14:paraId="55C9730F" w14:textId="77777777" w:rsidR="008B251C" w:rsidRPr="008B251C" w:rsidRDefault="008B251C">
      <w:pPr>
        <w:rPr>
          <w:rFonts w:asciiTheme="majorHAnsi" w:hAnsiTheme="majorHAnsi" w:cstheme="majorHAnsi"/>
          <w:sz w:val="26"/>
          <w:szCs w:val="26"/>
        </w:rPr>
      </w:pPr>
    </w:p>
    <w:sectPr w:rsidR="008B251C" w:rsidRPr="008B251C" w:rsidSect="008B251C">
      <w:pgSz w:w="11906" w:h="16838"/>
      <w:pgMar w:top="1440" w:right="144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1C"/>
    <w:rsid w:val="000D4E46"/>
    <w:rsid w:val="008B251C"/>
    <w:rsid w:val="00DB1E3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0AAC2"/>
  <w15:chartTrackingRefBased/>
  <w15:docId w15:val="{AB2DB7C6-4AC7-4166-BD56-75EA3A31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251C"/>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8B25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37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THCS Phong Hải</dc:creator>
  <cp:keywords/>
  <dc:description/>
  <cp:lastModifiedBy>Trường THCS Phong Hải</cp:lastModifiedBy>
  <cp:revision>2</cp:revision>
  <dcterms:created xsi:type="dcterms:W3CDTF">2022-09-30T03:13:00Z</dcterms:created>
  <dcterms:modified xsi:type="dcterms:W3CDTF">2022-09-30T03:15:00Z</dcterms:modified>
</cp:coreProperties>
</file>