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348" w:type="dxa"/>
        <w:tblInd w:w="-567" w:type="dxa"/>
        <w:tblLayout w:type="fixed"/>
        <w:tblLook w:val="0000" w:firstRow="0" w:lastRow="0" w:firstColumn="0" w:lastColumn="0" w:noHBand="0" w:noVBand="0"/>
      </w:tblPr>
      <w:tblGrid>
        <w:gridCol w:w="4678"/>
        <w:gridCol w:w="5670"/>
      </w:tblGrid>
      <w:tr w:rsidR="00D44047" w:rsidRPr="00D44047" w:rsidTr="000E3413">
        <w:trPr>
          <w:cantSplit/>
          <w:trHeight w:val="692"/>
        </w:trPr>
        <w:tc>
          <w:tcPr>
            <w:tcW w:w="4678" w:type="dxa"/>
          </w:tcPr>
          <w:p w:rsidR="0004157E" w:rsidRPr="00586FD0" w:rsidRDefault="0004157E">
            <w:pPr>
              <w:pStyle w:val="Heading1"/>
              <w:rPr>
                <w:b w:val="0"/>
                <w:color w:val="auto"/>
                <w:sz w:val="24"/>
                <w:szCs w:val="24"/>
                <w:lang w:val="en-US"/>
              </w:rPr>
            </w:pPr>
            <w:r w:rsidRPr="00586FD0">
              <w:rPr>
                <w:b w:val="0"/>
                <w:color w:val="auto"/>
                <w:sz w:val="24"/>
                <w:szCs w:val="24"/>
                <w:lang w:val="en-US"/>
              </w:rPr>
              <w:t xml:space="preserve">UBND </w:t>
            </w:r>
            <w:r w:rsidR="001D5E27" w:rsidRPr="00586FD0">
              <w:rPr>
                <w:b w:val="0"/>
                <w:color w:val="auto"/>
                <w:sz w:val="24"/>
                <w:szCs w:val="24"/>
                <w:lang w:val="en-US"/>
              </w:rPr>
              <w:t>HUYỆN PHONG ĐIỀN</w:t>
            </w:r>
          </w:p>
          <w:p w:rsidR="00252475" w:rsidRPr="00D44047" w:rsidRDefault="0004157E" w:rsidP="0004157E">
            <w:pPr>
              <w:pStyle w:val="Heading1"/>
              <w:rPr>
                <w:color w:val="auto"/>
                <w:sz w:val="24"/>
                <w:szCs w:val="24"/>
              </w:rPr>
            </w:pPr>
            <w:r w:rsidRPr="00D44047">
              <w:rPr>
                <w:b w:val="0"/>
                <w:noProof/>
                <w:color w:val="auto"/>
                <w:lang w:val="en-US"/>
              </w:rPr>
              <mc:AlternateContent>
                <mc:Choice Requires="wps">
                  <w:drawing>
                    <wp:anchor distT="0" distB="0" distL="114300" distR="114300" simplePos="0" relativeHeight="251660288" behindDoc="0" locked="0" layoutInCell="1" allowOverlap="1" wp14:anchorId="3277E831" wp14:editId="3D1371FF">
                      <wp:simplePos x="0" y="0"/>
                      <wp:positionH relativeFrom="column">
                        <wp:posOffset>874395</wp:posOffset>
                      </wp:positionH>
                      <wp:positionV relativeFrom="paragraph">
                        <wp:posOffset>205740</wp:posOffset>
                      </wp:positionV>
                      <wp:extent cx="100901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0090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02F1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16.2pt" to="148.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" strokecolor="black [3213]" strokeweight=".5pt">
                      <v:stroke joinstyle="miter"/>
                    </v:line>
                  </w:pict>
                </mc:Fallback>
              </mc:AlternateContent>
            </w:r>
            <w:r w:rsidR="001D5E27">
              <w:rPr>
                <w:color w:val="auto"/>
                <w:sz w:val="24"/>
                <w:szCs w:val="24"/>
                <w:lang w:val="en-US"/>
              </w:rPr>
              <w:t>PHÒNG</w:t>
            </w:r>
            <w:r w:rsidRPr="00D44047">
              <w:rPr>
                <w:color w:val="auto"/>
                <w:sz w:val="24"/>
                <w:szCs w:val="24"/>
                <w:lang w:val="en-US"/>
              </w:rPr>
              <w:t xml:space="preserve"> GIÁO DỤC VÀ ĐÀO TẠO</w:t>
            </w:r>
            <w:r w:rsidR="0053683C" w:rsidRPr="00D44047">
              <w:rPr>
                <w:color w:val="auto"/>
                <w:sz w:val="24"/>
                <w:szCs w:val="24"/>
              </w:rPr>
              <w:t xml:space="preserve"> </w:t>
            </w:r>
          </w:p>
        </w:tc>
        <w:tc>
          <w:tcPr>
            <w:tcW w:w="5670" w:type="dxa"/>
          </w:tcPr>
          <w:p w:rsidR="00252475" w:rsidRPr="00D32CBA" w:rsidRDefault="0053683C">
            <w:pPr>
              <w:pStyle w:val="Heading2"/>
              <w:rPr>
                <w:color w:val="auto"/>
                <w:sz w:val="26"/>
                <w:szCs w:val="26"/>
              </w:rPr>
            </w:pPr>
            <w:r w:rsidRPr="00D32CBA">
              <w:rPr>
                <w:color w:val="auto"/>
                <w:sz w:val="26"/>
                <w:szCs w:val="26"/>
              </w:rPr>
              <w:t>CỘNG HÒA XÃ HỘI CHỦ NGHĨA VIỆT NAM</w:t>
            </w:r>
          </w:p>
          <w:p w:rsidR="00252475" w:rsidRPr="00D32CBA" w:rsidRDefault="0004157E" w:rsidP="0004157E">
            <w:pPr>
              <w:pStyle w:val="Heading2"/>
              <w:rPr>
                <w:color w:val="auto"/>
                <w:sz w:val="28"/>
                <w:szCs w:val="28"/>
              </w:rPr>
            </w:pPr>
            <w:r w:rsidRPr="00D32CBA">
              <w:rPr>
                <w:i/>
                <w:noProof/>
                <w:color w:val="auto"/>
                <w:sz w:val="28"/>
                <w:szCs w:val="28"/>
                <w:lang w:val="en-US"/>
              </w:rPr>
              <mc:AlternateContent>
                <mc:Choice Requires="wps">
                  <w:drawing>
                    <wp:anchor distT="0" distB="0" distL="114300" distR="114300" simplePos="0" relativeHeight="251661312" behindDoc="0" locked="0" layoutInCell="1" allowOverlap="1" wp14:anchorId="2E092771" wp14:editId="303AF1CB">
                      <wp:simplePos x="0" y="0"/>
                      <wp:positionH relativeFrom="column">
                        <wp:posOffset>628650</wp:posOffset>
                      </wp:positionH>
                      <wp:positionV relativeFrom="paragraph">
                        <wp:posOffset>204470</wp:posOffset>
                      </wp:positionV>
                      <wp:extent cx="20186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6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595B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5pt,16.1pt" to="20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" strokecolor="black [3213]" strokeweight=".5pt">
                      <v:stroke joinstyle="miter"/>
                    </v:line>
                  </w:pict>
                </mc:Fallback>
              </mc:AlternateContent>
            </w:r>
            <w:r w:rsidR="0053683C" w:rsidRPr="00D32CBA">
              <w:rPr>
                <w:color w:val="auto"/>
                <w:sz w:val="28"/>
                <w:szCs w:val="28"/>
              </w:rPr>
              <w:t>Độc lập - Tự do - Hạnh phúc</w:t>
            </w:r>
            <w:r w:rsidR="0053683C" w:rsidRPr="00D32CBA">
              <w:rPr>
                <w:noProof/>
                <w:color w:val="auto"/>
                <w:sz w:val="28"/>
                <w:szCs w:val="28"/>
                <w:lang w:val="en-US"/>
              </w:rPr>
              <mc:AlternateContent>
                <mc:Choice Requires="wps">
                  <w:drawing>
                    <wp:anchor distT="4294967292" distB="4294967292" distL="114300" distR="114300" simplePos="0" relativeHeight="251659264" behindDoc="0" locked="0" layoutInCell="1" hidden="0" allowOverlap="1" wp14:anchorId="605AC71F" wp14:editId="1595C9F4">
                      <wp:simplePos x="0" y="0"/>
                      <wp:positionH relativeFrom="column">
                        <wp:posOffset>647700</wp:posOffset>
                      </wp:positionH>
                      <wp:positionV relativeFrom="paragraph">
                        <wp:posOffset>30493</wp:posOffset>
                      </wp:positionV>
                      <wp:extent cx="0" cy="12700"/>
                      <wp:effectExtent l="0" t="0" r="0" b="0"/>
                      <wp:wrapNone/>
                      <wp:docPr id="73" name="Straight Arrow Connector 73"/>
                      <wp:cNvGraphicFramePr/>
                      <a:graphic xmlns:a="http://schemas.openxmlformats.org/drawingml/2006/main">
                        <a:graphicData uri="http://schemas.microsoft.com/office/word/2010/wordprocessingShape">
                          <wps:wsp>
                            <wps:cNvCnPr/>
                            <wps:spPr>
                              <a:xfrm>
                                <a:off x="4349849" y="3780000"/>
                                <a:ext cx="1992302"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016F6B4" id="_x0000_t32" coordsize="21600,21600" o:spt="32" o:oned="t" path="m,l21600,21600e" filled="f">
                      <v:path arrowok="t" fillok="f" o:connecttype="none"/>
                      <o:lock v:ext="edit" shapetype="t"/>
                    </v:shapetype>
                    <v:shape id="Straight Arrow Connector 73" o:spid="_x0000_s1026" type="#_x0000_t32" style="position:absolute;margin-left:51pt;margin-top:2.4pt;width:0;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"/>
                  </w:pict>
                </mc:Fallback>
              </mc:AlternateContent>
            </w:r>
          </w:p>
        </w:tc>
      </w:tr>
      <w:tr w:rsidR="00D44047" w:rsidRPr="00D44047" w:rsidTr="000E3413">
        <w:trPr>
          <w:cantSplit/>
        </w:trPr>
        <w:tc>
          <w:tcPr>
            <w:tcW w:w="4678" w:type="dxa"/>
          </w:tcPr>
          <w:p w:rsidR="00860C19" w:rsidRDefault="0004157E" w:rsidP="006E2C0E">
            <w:pPr>
              <w:spacing w:after="0" w:line="240" w:lineRule="auto"/>
              <w:jc w:val="center"/>
              <w:rPr>
                <w:sz w:val="24"/>
                <w:szCs w:val="24"/>
              </w:rPr>
            </w:pPr>
            <w:r w:rsidRPr="00D44047">
              <w:rPr>
                <w:sz w:val="26"/>
                <w:szCs w:val="26"/>
              </w:rPr>
              <w:t>Số</w:t>
            </w:r>
            <w:r w:rsidR="005E0459">
              <w:rPr>
                <w:sz w:val="26"/>
                <w:szCs w:val="26"/>
              </w:rPr>
              <w:t>: 436</w:t>
            </w:r>
            <w:bookmarkStart w:id="0" w:name="_GoBack"/>
            <w:bookmarkEnd w:id="0"/>
            <w:r w:rsidRPr="00D44047">
              <w:rPr>
                <w:sz w:val="26"/>
                <w:szCs w:val="26"/>
              </w:rPr>
              <w:t>/</w:t>
            </w:r>
            <w:r w:rsidR="001D5E27">
              <w:rPr>
                <w:sz w:val="26"/>
                <w:szCs w:val="26"/>
              </w:rPr>
              <w:t>PGDĐT-</w:t>
            </w:r>
            <w:r w:rsidRPr="00D44047">
              <w:rPr>
                <w:noProof/>
                <w:sz w:val="26"/>
                <w:szCs w:val="26"/>
              </w:rPr>
              <mc:AlternateContent>
                <mc:Choice Requires="wps">
                  <w:drawing>
                    <wp:anchor distT="4294967292" distB="4294967292" distL="114300" distR="114300" simplePos="0" relativeHeight="251663360" behindDoc="0" locked="0" layoutInCell="1" hidden="0" allowOverlap="1" wp14:anchorId="10331237" wp14:editId="124E7E28">
                      <wp:simplePos x="0" y="0"/>
                      <wp:positionH relativeFrom="column">
                        <wp:posOffset>825500</wp:posOffset>
                      </wp:positionH>
                      <wp:positionV relativeFrom="paragraph">
                        <wp:posOffset>30493</wp:posOffset>
                      </wp:positionV>
                      <wp:extent cx="0" cy="12700"/>
                      <wp:effectExtent l="0" t="0" r="0" b="0"/>
                      <wp:wrapNone/>
                      <wp:docPr id="72" name="Straight Arrow Connector 72"/>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CD47AA6" id="Straight Arrow Connector 72" o:spid="_x0000_s1026" type="#_x0000_t32" style="position:absolute;margin-left:65pt;margin-top:2.4pt;width:0;height:1pt;z-index:25166336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"/>
                  </w:pict>
                </mc:Fallback>
              </mc:AlternateContent>
            </w:r>
            <w:r w:rsidR="001D5E27">
              <w:rPr>
                <w:sz w:val="26"/>
                <w:szCs w:val="26"/>
              </w:rPr>
              <w:t>THCS</w:t>
            </w:r>
          </w:p>
          <w:p w:rsidR="00252475" w:rsidRPr="00D44047" w:rsidRDefault="0053683C">
            <w:pPr>
              <w:spacing w:after="0" w:line="240" w:lineRule="auto"/>
              <w:jc w:val="center"/>
              <w:rPr>
                <w:sz w:val="24"/>
                <w:szCs w:val="24"/>
              </w:rPr>
            </w:pPr>
            <w:r w:rsidRPr="00D44047">
              <w:rPr>
                <w:sz w:val="24"/>
                <w:szCs w:val="24"/>
              </w:rPr>
              <w:t>V/v hướng dẫn thực hiện nhiệm vụ</w:t>
            </w:r>
          </w:p>
          <w:p w:rsidR="00252475" w:rsidRPr="00DA62F0" w:rsidRDefault="0053683C" w:rsidP="000E3413">
            <w:pPr>
              <w:spacing w:after="0" w:line="240" w:lineRule="auto"/>
              <w:jc w:val="center"/>
              <w:rPr>
                <w:sz w:val="24"/>
                <w:szCs w:val="24"/>
              </w:rPr>
            </w:pPr>
            <w:r w:rsidRPr="00D44047">
              <w:rPr>
                <w:sz w:val="24"/>
                <w:szCs w:val="24"/>
              </w:rPr>
              <w:t xml:space="preserve">giáo dục trung học </w:t>
            </w:r>
            <w:r w:rsidR="00DA62F0">
              <w:rPr>
                <w:sz w:val="24"/>
                <w:szCs w:val="24"/>
              </w:rPr>
              <w:t xml:space="preserve">cơ sở </w:t>
            </w:r>
            <w:r w:rsidRPr="00D44047">
              <w:rPr>
                <w:sz w:val="24"/>
                <w:szCs w:val="24"/>
              </w:rPr>
              <w:t>năm học 2022-2023</w:t>
            </w:r>
          </w:p>
        </w:tc>
        <w:tc>
          <w:tcPr>
            <w:tcW w:w="5670" w:type="dxa"/>
          </w:tcPr>
          <w:p w:rsidR="00252475" w:rsidRPr="00D32CBA" w:rsidRDefault="001D5E27" w:rsidP="003D6E81">
            <w:pPr>
              <w:pStyle w:val="Heading2"/>
              <w:spacing w:before="120" w:line="360" w:lineRule="auto"/>
              <w:rPr>
                <w:color w:val="auto"/>
                <w:sz w:val="28"/>
                <w:szCs w:val="28"/>
              </w:rPr>
            </w:pPr>
            <w:r w:rsidRPr="00D32CBA">
              <w:rPr>
                <w:b w:val="0"/>
                <w:i/>
                <w:color w:val="auto"/>
                <w:sz w:val="28"/>
                <w:szCs w:val="28"/>
                <w:lang w:val="en-US"/>
              </w:rPr>
              <w:t>Phong Điền</w:t>
            </w:r>
            <w:r w:rsidR="0053683C" w:rsidRPr="00D32CBA">
              <w:rPr>
                <w:b w:val="0"/>
                <w:i/>
                <w:color w:val="auto"/>
                <w:sz w:val="28"/>
                <w:szCs w:val="28"/>
              </w:rPr>
              <w:t xml:space="preserve">, ngày </w:t>
            </w:r>
            <w:r w:rsidR="003D6E81" w:rsidRPr="00D32CBA">
              <w:rPr>
                <w:b w:val="0"/>
                <w:i/>
                <w:color w:val="auto"/>
                <w:sz w:val="28"/>
                <w:szCs w:val="28"/>
                <w:lang w:val="en-US"/>
              </w:rPr>
              <w:t>26</w:t>
            </w:r>
            <w:r w:rsidR="0004157E" w:rsidRPr="00D32CBA">
              <w:rPr>
                <w:b w:val="0"/>
                <w:i/>
                <w:color w:val="auto"/>
                <w:sz w:val="28"/>
                <w:szCs w:val="28"/>
                <w:lang w:val="en-US"/>
              </w:rPr>
              <w:t xml:space="preserve"> </w:t>
            </w:r>
            <w:r w:rsidR="0053683C" w:rsidRPr="00D32CBA">
              <w:rPr>
                <w:b w:val="0"/>
                <w:i/>
                <w:color w:val="auto"/>
                <w:sz w:val="28"/>
                <w:szCs w:val="28"/>
              </w:rPr>
              <w:t xml:space="preserve"> tháng </w:t>
            </w:r>
            <w:r w:rsidR="00F07682" w:rsidRPr="00D32CBA">
              <w:rPr>
                <w:b w:val="0"/>
                <w:i/>
                <w:color w:val="auto"/>
                <w:sz w:val="28"/>
                <w:szCs w:val="28"/>
                <w:lang w:val="en-US"/>
              </w:rPr>
              <w:t>9</w:t>
            </w:r>
            <w:r w:rsidR="0053683C" w:rsidRPr="00D32CBA">
              <w:rPr>
                <w:b w:val="0"/>
                <w:i/>
                <w:color w:val="auto"/>
                <w:sz w:val="28"/>
                <w:szCs w:val="28"/>
              </w:rPr>
              <w:t xml:space="preserve"> năm 2022</w:t>
            </w:r>
          </w:p>
        </w:tc>
      </w:tr>
    </w:tbl>
    <w:p w:rsidR="00843C6B" w:rsidRDefault="00843C6B" w:rsidP="00A90405">
      <w:pPr>
        <w:pBdr>
          <w:top w:val="nil"/>
          <w:left w:val="nil"/>
          <w:bottom w:val="nil"/>
          <w:right w:val="nil"/>
          <w:between w:val="nil"/>
        </w:pBdr>
        <w:spacing w:after="0" w:line="240" w:lineRule="auto"/>
        <w:ind w:firstLine="720"/>
        <w:jc w:val="both"/>
      </w:pPr>
    </w:p>
    <w:p w:rsidR="002B460B" w:rsidRPr="005A29B0" w:rsidRDefault="0053683C" w:rsidP="005A29B0">
      <w:pPr>
        <w:pBdr>
          <w:top w:val="nil"/>
          <w:left w:val="nil"/>
          <w:bottom w:val="nil"/>
          <w:right w:val="nil"/>
          <w:between w:val="nil"/>
        </w:pBdr>
        <w:spacing w:after="0" w:line="240" w:lineRule="auto"/>
        <w:ind w:firstLine="720"/>
        <w:jc w:val="both"/>
      </w:pPr>
      <w:r w:rsidRPr="00D44047">
        <w:t>Kính gửi:</w:t>
      </w:r>
      <w:bookmarkStart w:id="1" w:name="_heading=h.gjdgxs" w:colFirst="0" w:colLast="0"/>
      <w:bookmarkEnd w:id="1"/>
      <w:r w:rsidR="005A29B0">
        <w:t xml:space="preserve"> </w:t>
      </w:r>
      <w:r w:rsidR="005A29B0">
        <w:rPr>
          <w:sz w:val="26"/>
          <w:szCs w:val="26"/>
        </w:rPr>
        <w:t xml:space="preserve"> Các trường THCS, TH&amp;THCS trực thuộc.</w:t>
      </w:r>
    </w:p>
    <w:p w:rsidR="009277AD" w:rsidRPr="000205B4" w:rsidRDefault="009277AD" w:rsidP="00D835A8">
      <w:pPr>
        <w:spacing w:before="120" w:line="240" w:lineRule="auto"/>
        <w:ind w:firstLine="720"/>
        <w:jc w:val="both"/>
      </w:pPr>
      <w:r w:rsidRPr="000205B4">
        <w:t>Năm học 2022 - 2023, Giáo dục Trung học</w:t>
      </w:r>
      <w:r w:rsidR="005256EB" w:rsidRPr="000205B4">
        <w:t xml:space="preserve"> cơ sở Phong Điền </w:t>
      </w:r>
      <w:r w:rsidR="00E93D7F" w:rsidRPr="000205B4">
        <w:t xml:space="preserve">thực hiện </w:t>
      </w:r>
      <w:r w:rsidR="00C52A8F" w:rsidRPr="000205B4">
        <w:t xml:space="preserve">chủ đề năm học: </w:t>
      </w:r>
      <w:r w:rsidR="00C52A8F" w:rsidRPr="000205B4">
        <w:rPr>
          <w:b/>
          <w:i/>
        </w:rPr>
        <w:t>Đoàn kết, sáng tạo, hoàn thành mục tiêu đổi mới, củng cố và nâng cao chất lượng giáo dục</w:t>
      </w:r>
      <w:r w:rsidR="00C52A8F" w:rsidRPr="000205B4">
        <w:t>;  tiếp tục thực hiện</w:t>
      </w:r>
      <w:r w:rsidR="00C52A8F" w:rsidRPr="000205B4">
        <w:rPr>
          <w:b/>
          <w:i/>
        </w:rPr>
        <w:t xml:space="preserve"> </w:t>
      </w:r>
      <w:r w:rsidR="00E93D7F" w:rsidRPr="000205B4">
        <w:t>Kế hoạch của N</w:t>
      </w:r>
      <w:r w:rsidRPr="000205B4">
        <w:t xml:space="preserve">gành Giáo dục triển khai Chương trình hành động của Chính phủ thực hiện Nghị quyết số 29-NQ/TW ngày 04/11/2013 của Ban Chấp hành Trung ương khóa XI về đổi mới căn bản, toàn diện </w:t>
      </w:r>
      <w:r w:rsidR="002B460B" w:rsidRPr="000205B4">
        <w:t>Giáo dục và Đào tạo (</w:t>
      </w:r>
      <w:r w:rsidR="002B460B" w:rsidRPr="000205B4">
        <w:rPr>
          <w:lang w:val="vi-VN"/>
        </w:rPr>
        <w:t>GDĐT</w:t>
      </w:r>
      <w:r w:rsidR="002B460B" w:rsidRPr="000205B4">
        <w:t>)</w:t>
      </w:r>
      <w:r w:rsidRPr="000205B4">
        <w:t>; Kết luận số 51-KL/TW ngày 30/5/2019 của Ban Bí thư về tiếp tục thực hiện Nghị quyết Hội nghị Trung ương 8 khóa XI về đổi mới căn bản, toàn diện GDĐT, đáp ứng yêu cầu công nghiệp hóa, hiện đại hóa trong điều kiện kinh tế thị trường định hướng xã hội chủ nghĩa và hội nhập quốc tế; Nghị quyết số 88/2014/QH13 ngày 28/11/2014 của Quốc hội khóa XIV và các Nghị quyết của Quốc hội về đổi mới chương trình, sách giáo khoa giáo dục phổ thông.</w:t>
      </w:r>
    </w:p>
    <w:p w:rsidR="008565D1" w:rsidRPr="000205B4" w:rsidRDefault="0053683C" w:rsidP="001A3AE3">
      <w:pPr>
        <w:spacing w:after="0" w:line="240" w:lineRule="auto"/>
        <w:ind w:firstLine="567"/>
        <w:jc w:val="both"/>
      </w:pPr>
      <w:r w:rsidRPr="000205B4">
        <w:t xml:space="preserve">Thực hiện </w:t>
      </w:r>
      <w:r w:rsidR="0004157E" w:rsidRPr="000205B4">
        <w:t xml:space="preserve">Công văn số </w:t>
      </w:r>
      <w:r w:rsidR="00A45E43" w:rsidRPr="000205B4">
        <w:t xml:space="preserve"> 2301 /SGDĐT-G</w:t>
      </w:r>
      <w:r w:rsidR="0004157E" w:rsidRPr="000205B4">
        <w:rPr>
          <w:noProof/>
        </w:rPr>
        <mc:AlternateContent>
          <mc:Choice Requires="wps">
            <w:drawing>
              <wp:anchor distT="4294967292" distB="4294967292" distL="114300" distR="114300" simplePos="0" relativeHeight="251665408" behindDoc="0" locked="0" layoutInCell="1" hidden="0" allowOverlap="1" wp14:anchorId="4E886113" wp14:editId="610104A5">
                <wp:simplePos x="0" y="0"/>
                <wp:positionH relativeFrom="column">
                  <wp:posOffset>825500</wp:posOffset>
                </wp:positionH>
                <wp:positionV relativeFrom="paragraph">
                  <wp:posOffset>30493</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79F0F4" id="Straight Arrow Connector 3" o:spid="_x0000_s1026" type="#_x0000_t32" style="position:absolute;margin-left:65pt;margin-top:2.4pt;width:0;height:1pt;z-index:25166540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"/>
            </w:pict>
          </mc:Fallback>
        </mc:AlternateContent>
      </w:r>
      <w:r w:rsidR="00A45E43" w:rsidRPr="000205B4">
        <w:t>DPT</w:t>
      </w:r>
      <w:r w:rsidR="0004157E" w:rsidRPr="000205B4">
        <w:t xml:space="preserve"> ngày </w:t>
      </w:r>
      <w:r w:rsidR="00A45E43" w:rsidRPr="000205B4">
        <w:t>05</w:t>
      </w:r>
      <w:r w:rsidR="0004157E" w:rsidRPr="000205B4">
        <w:t>/</w:t>
      </w:r>
      <w:r w:rsidR="00A45E43" w:rsidRPr="000205B4">
        <w:t>9</w:t>
      </w:r>
      <w:r w:rsidR="0004157E" w:rsidRPr="000205B4">
        <w:t xml:space="preserve">/2022 của </w:t>
      </w:r>
      <w:r w:rsidR="004513C0" w:rsidRPr="000205B4">
        <w:t xml:space="preserve">Sở </w:t>
      </w:r>
      <w:r w:rsidR="002B460B" w:rsidRPr="000205B4">
        <w:t xml:space="preserve">GDĐT </w:t>
      </w:r>
      <w:r w:rsidR="0004157E" w:rsidRPr="000205B4">
        <w:t>về việc hướng dẫn thực hiện nhiệm vụ giáo dục trung học năm học 2022-2023</w:t>
      </w:r>
      <w:r w:rsidR="008565D1" w:rsidRPr="000205B4">
        <w:t xml:space="preserve">, </w:t>
      </w:r>
      <w:r w:rsidR="004513C0" w:rsidRPr="000205B4">
        <w:t xml:space="preserve">Phòng </w:t>
      </w:r>
      <w:r w:rsidR="002B460B" w:rsidRPr="000205B4">
        <w:t xml:space="preserve">GDĐT </w:t>
      </w:r>
      <w:r w:rsidR="004513C0" w:rsidRPr="000205B4">
        <w:t xml:space="preserve">hướng dẫn </w:t>
      </w:r>
      <w:r w:rsidR="008565D1" w:rsidRPr="000205B4">
        <w:t>thực hiện nhiệm vụ giáo dục trung học</w:t>
      </w:r>
      <w:r w:rsidR="004513C0" w:rsidRPr="000205B4">
        <w:t xml:space="preserve"> cơ sở năm học 2022-2023 đối với các đơn vị như</w:t>
      </w:r>
      <w:r w:rsidR="00354A38" w:rsidRPr="000205B4">
        <w:t xml:space="preserve"> sau</w:t>
      </w:r>
      <w:r w:rsidR="004513C0" w:rsidRPr="000205B4">
        <w:t>:</w:t>
      </w:r>
    </w:p>
    <w:p w:rsidR="00252475" w:rsidRPr="000205B4" w:rsidRDefault="0053683C">
      <w:pPr>
        <w:spacing w:before="80" w:after="80" w:line="240" w:lineRule="auto"/>
        <w:ind w:firstLine="567"/>
        <w:jc w:val="both"/>
        <w:rPr>
          <w:b/>
        </w:rPr>
      </w:pPr>
      <w:r w:rsidRPr="000205B4">
        <w:rPr>
          <w:b/>
        </w:rPr>
        <w:t>A. NHIỆM VỤ CHUNG</w:t>
      </w:r>
      <w:r w:rsidR="002B460B" w:rsidRPr="000205B4">
        <w:rPr>
          <w:b/>
        </w:rPr>
        <w:t xml:space="preserve"> </w:t>
      </w:r>
    </w:p>
    <w:p w:rsidR="00252475" w:rsidRPr="000205B4" w:rsidRDefault="0053683C" w:rsidP="006D3ED9">
      <w:pPr>
        <w:spacing w:before="80" w:after="80" w:line="240" w:lineRule="auto"/>
        <w:ind w:firstLine="720"/>
        <w:jc w:val="both"/>
      </w:pPr>
      <w:r w:rsidRPr="000205B4">
        <w:t>1. Triển khai thực hiện Chương trình giáo dục phổ thông 2018</w:t>
      </w:r>
      <w:r w:rsidRPr="000205B4">
        <w:rPr>
          <w:vertAlign w:val="superscript"/>
        </w:rPr>
        <w:footnoteReference w:id="1"/>
      </w:r>
      <w:r w:rsidRPr="000205B4">
        <w:t xml:space="preserve"> đối với lớp 6, lớp 7; tiếp tục thực hiện Chương trình giáo dục phổ thông 2006</w:t>
      </w:r>
      <w:r w:rsidRPr="000205B4">
        <w:rPr>
          <w:vertAlign w:val="superscript"/>
        </w:rPr>
        <w:footnoteReference w:id="2"/>
      </w:r>
      <w:r w:rsidRPr="000205B4">
        <w:t xml:space="preserve"> đối với lớp 8, lớp 9, bảo đảm thực hiện và hoàn thành chương trình năm học; củng cố và nâng ca</w:t>
      </w:r>
      <w:r w:rsidR="00E336FC" w:rsidRPr="000205B4">
        <w:t>o chất lượng giáo dục trung học cơ sở.</w:t>
      </w:r>
    </w:p>
    <w:p w:rsidR="00252475" w:rsidRPr="000205B4" w:rsidRDefault="0053683C" w:rsidP="006D3ED9">
      <w:pPr>
        <w:spacing w:before="80" w:after="80" w:line="240" w:lineRule="auto"/>
        <w:ind w:firstLine="720"/>
        <w:jc w:val="both"/>
      </w:pPr>
      <w:r w:rsidRPr="000205B4">
        <w:t>2. Tiếp tục thực hiện công tác quy hoạch phát triển mạng lưới trường, lớp, đội ngũ nhà giáo và cơ sở vật chất, thiết bị dạy học bảo đảm yêu cầu triển khai Chương trình giáo dục phổ thông 2018; nâng cao chất lượng phổ cập giáo dục trung học cơ sở; thực hiện hiệu quả công tác giáo dục hướng nghiệp, phân luồng học sinh sau trung học cơ sở.</w:t>
      </w:r>
    </w:p>
    <w:p w:rsidR="00252475" w:rsidRPr="000205B4" w:rsidRDefault="0053683C" w:rsidP="006D3ED9">
      <w:pPr>
        <w:spacing w:before="80" w:after="80" w:line="240" w:lineRule="auto"/>
        <w:ind w:firstLine="720"/>
        <w:jc w:val="both"/>
      </w:pPr>
      <w:r w:rsidRPr="000205B4">
        <w:t xml:space="preserve">3. Thúc đẩy thực hiện đổi mới cơ chế quản lý giáo dục; thực hiện quản trị trường học dân chủ, kỷ cương, nền nếp, chất lượng và hiệu quả giáo dục trong các </w:t>
      </w:r>
      <w:r w:rsidR="00451864" w:rsidRPr="000205B4">
        <w:t>trường THCS, TH&amp;THCS</w:t>
      </w:r>
      <w:r w:rsidRPr="000205B4">
        <w:t>.</w:t>
      </w:r>
    </w:p>
    <w:p w:rsidR="00252475" w:rsidRPr="000205B4" w:rsidRDefault="0053683C" w:rsidP="006D3ED9">
      <w:pPr>
        <w:spacing w:before="80" w:after="80" w:line="240" w:lineRule="auto"/>
        <w:ind w:firstLine="720"/>
        <w:jc w:val="both"/>
      </w:pPr>
      <w:r w:rsidRPr="000205B4">
        <w:lastRenderedPageBreak/>
        <w:t>4. Bảo đảm an toàn trường học; chủ động, linh hoạt thực hiện kế hoạch năm học, chủ động phòng, chống và ứng phó hiệu quả với thiên tai, dịch bệnh.</w:t>
      </w:r>
    </w:p>
    <w:p w:rsidR="001871E4" w:rsidRPr="000205B4" w:rsidRDefault="001871E4" w:rsidP="00840AB6">
      <w:pPr>
        <w:pStyle w:val="BodyText2"/>
        <w:spacing w:after="0" w:line="240" w:lineRule="auto"/>
        <w:ind w:firstLine="709"/>
        <w:jc w:val="both"/>
        <w:rPr>
          <w:color w:val="000000" w:themeColor="text1"/>
          <w:sz w:val="28"/>
          <w:szCs w:val="28"/>
          <w:lang w:val="es-BO"/>
        </w:rPr>
      </w:pPr>
      <w:r w:rsidRPr="000205B4">
        <w:rPr>
          <w:color w:val="000000" w:themeColor="text1"/>
          <w:sz w:val="28"/>
          <w:szCs w:val="28"/>
          <w:lang w:val="es-BO"/>
        </w:rPr>
        <w:t xml:space="preserve">5. Thực hiện đúng tiến độ </w:t>
      </w:r>
      <w:r w:rsidR="00840AB6" w:rsidRPr="000205B4">
        <w:rPr>
          <w:color w:val="000000" w:themeColor="text1"/>
          <w:sz w:val="28"/>
          <w:szCs w:val="28"/>
          <w:lang w:val="es-BO"/>
        </w:rPr>
        <w:t xml:space="preserve">công tác </w:t>
      </w:r>
      <w:r w:rsidR="003B204A" w:rsidRPr="000205B4">
        <w:rPr>
          <w:color w:val="000000" w:themeColor="text1"/>
          <w:sz w:val="28"/>
          <w:szCs w:val="28"/>
          <w:lang w:val="es-BO"/>
        </w:rPr>
        <w:t>k</w:t>
      </w:r>
      <w:r w:rsidR="00A03D00" w:rsidRPr="000205B4">
        <w:rPr>
          <w:color w:val="000000" w:themeColor="text1"/>
          <w:sz w:val="28"/>
          <w:szCs w:val="28"/>
          <w:lang w:val="es-BO"/>
        </w:rPr>
        <w:t>iểm định chất lượng giáo dục và</w:t>
      </w:r>
      <w:r w:rsidR="00A4417B" w:rsidRPr="000205B4">
        <w:rPr>
          <w:color w:val="000000" w:themeColor="text1"/>
          <w:sz w:val="28"/>
          <w:szCs w:val="28"/>
          <w:lang w:val="es-BO"/>
        </w:rPr>
        <w:t xml:space="preserve"> xây dựng trường</w:t>
      </w:r>
      <w:r w:rsidRPr="000205B4">
        <w:rPr>
          <w:color w:val="000000" w:themeColor="text1"/>
          <w:sz w:val="28"/>
          <w:szCs w:val="28"/>
          <w:lang w:val="es-BO"/>
        </w:rPr>
        <w:t xml:space="preserve"> chuẩn quốc gia </w:t>
      </w:r>
      <w:r w:rsidR="00840AB6" w:rsidRPr="000205B4">
        <w:rPr>
          <w:color w:val="000000" w:themeColor="text1"/>
          <w:sz w:val="28"/>
          <w:szCs w:val="28"/>
          <w:lang w:val="es-BO"/>
        </w:rPr>
        <w:t xml:space="preserve">theo Kế hoạch số 84/KH-UBND ngày 21/3/2022 của UBND huyện về Kế hoạch Triển khai công tác kiểm định chất lượng giáo dục và xây dựng trường đạt chuẩn quốc gia giai đoạn 2022-2025 </w:t>
      </w:r>
      <w:r w:rsidR="00A03D00" w:rsidRPr="000205B4">
        <w:rPr>
          <w:color w:val="000000" w:themeColor="text1"/>
          <w:sz w:val="28"/>
          <w:szCs w:val="28"/>
          <w:lang w:val="es-BO"/>
        </w:rPr>
        <w:t xml:space="preserve">đồng thời </w:t>
      </w:r>
      <w:r w:rsidR="00A03D00" w:rsidRPr="000205B4">
        <w:rPr>
          <w:bCs/>
          <w:color w:val="000000" w:themeColor="text1"/>
          <w:sz w:val="28"/>
          <w:szCs w:val="28"/>
          <w:lang w:val="es-BO"/>
        </w:rPr>
        <w:t xml:space="preserve">triển khai tốt kế hoạch cải tiến chất lượng sau khi </w:t>
      </w:r>
      <w:r w:rsidR="00AB565E" w:rsidRPr="000205B4">
        <w:rPr>
          <w:bCs/>
          <w:color w:val="000000" w:themeColor="text1"/>
          <w:sz w:val="28"/>
          <w:szCs w:val="28"/>
          <w:lang w:val="es-BO"/>
        </w:rPr>
        <w:t xml:space="preserve">được </w:t>
      </w:r>
      <w:r w:rsidR="00A03D00" w:rsidRPr="000205B4">
        <w:rPr>
          <w:bCs/>
          <w:color w:val="000000" w:themeColor="text1"/>
          <w:sz w:val="28"/>
          <w:szCs w:val="28"/>
          <w:lang w:val="es-BO"/>
        </w:rPr>
        <w:t>đánh giá</w:t>
      </w:r>
      <w:r w:rsidR="00D276A7" w:rsidRPr="000205B4">
        <w:rPr>
          <w:bCs/>
          <w:color w:val="000000" w:themeColor="text1"/>
          <w:sz w:val="28"/>
          <w:szCs w:val="28"/>
          <w:lang w:val="es-BO"/>
        </w:rPr>
        <w:t xml:space="preserve"> ngoài</w:t>
      </w:r>
      <w:r w:rsidRPr="000205B4">
        <w:rPr>
          <w:color w:val="000000" w:themeColor="text1"/>
          <w:sz w:val="28"/>
          <w:szCs w:val="28"/>
          <w:lang w:val="es-BO"/>
        </w:rPr>
        <w:t xml:space="preserve">; chăm lo xây dựng thư viện đạt chuẩn, thư viện tiên tiến; </w:t>
      </w:r>
    </w:p>
    <w:p w:rsidR="00BF2E56" w:rsidRPr="000205B4" w:rsidRDefault="00BF2E56" w:rsidP="004667F6">
      <w:pPr>
        <w:keepNext/>
        <w:spacing w:before="120" w:after="120" w:line="240" w:lineRule="auto"/>
        <w:ind w:firstLine="709"/>
        <w:jc w:val="both"/>
        <w:rPr>
          <w:b/>
          <w:color w:val="000000"/>
          <w:lang w:val="vi-VN"/>
        </w:rPr>
      </w:pPr>
      <w:r w:rsidRPr="000205B4">
        <w:rPr>
          <w:b/>
          <w:color w:val="000000"/>
          <w:lang w:val="vi-VN"/>
        </w:rPr>
        <w:t>B. MỘT SỐ CHỈ TIÊU CƠ BẢN</w:t>
      </w:r>
    </w:p>
    <w:p w:rsidR="00BF2E56" w:rsidRPr="000205B4" w:rsidRDefault="00BF2E56" w:rsidP="009232DC">
      <w:pPr>
        <w:pStyle w:val="BodyText2"/>
        <w:spacing w:after="0" w:line="240" w:lineRule="auto"/>
        <w:ind w:firstLine="720"/>
        <w:jc w:val="both"/>
        <w:rPr>
          <w:color w:val="000000"/>
          <w:sz w:val="28"/>
          <w:szCs w:val="28"/>
        </w:rPr>
      </w:pPr>
      <w:r w:rsidRPr="000205B4">
        <w:rPr>
          <w:color w:val="000000"/>
          <w:sz w:val="28"/>
          <w:szCs w:val="28"/>
        </w:rPr>
        <w:t xml:space="preserve">1. </w:t>
      </w:r>
      <w:r w:rsidRPr="000205B4">
        <w:rPr>
          <w:color w:val="000000"/>
          <w:sz w:val="28"/>
          <w:szCs w:val="28"/>
          <w:lang w:val="vi-VN"/>
        </w:rPr>
        <w:t xml:space="preserve">Duy trì, củng cố 100% xã, thị trấn đạt PCGD THCS đạt mức II và phấn đấu có </w:t>
      </w:r>
      <w:r w:rsidR="00985CFB" w:rsidRPr="000205B4">
        <w:rPr>
          <w:bCs/>
          <w:color w:val="000000"/>
          <w:sz w:val="28"/>
          <w:szCs w:val="28"/>
          <w:lang w:val="es-BO"/>
        </w:rPr>
        <w:t xml:space="preserve">15/16 </w:t>
      </w:r>
      <w:r w:rsidRPr="000205B4">
        <w:rPr>
          <w:bCs/>
          <w:color w:val="000000"/>
          <w:sz w:val="28"/>
          <w:szCs w:val="28"/>
          <w:lang w:val="es-BO"/>
        </w:rPr>
        <w:t>xã, thị trấn đạt chuẩn PCGD THCS mức III</w:t>
      </w:r>
      <w:r w:rsidRPr="000205B4">
        <w:rPr>
          <w:color w:val="000000"/>
          <w:sz w:val="28"/>
          <w:szCs w:val="28"/>
        </w:rPr>
        <w:t>.</w:t>
      </w:r>
    </w:p>
    <w:p w:rsidR="00BF2E56" w:rsidRPr="000205B4" w:rsidRDefault="00BF2E56" w:rsidP="009232DC">
      <w:pPr>
        <w:pStyle w:val="BodyText2"/>
        <w:spacing w:after="0" w:line="240" w:lineRule="auto"/>
        <w:ind w:firstLine="720"/>
        <w:jc w:val="both"/>
        <w:rPr>
          <w:bCs/>
          <w:color w:val="000000"/>
          <w:sz w:val="28"/>
          <w:szCs w:val="28"/>
          <w:lang w:val="es-BO"/>
        </w:rPr>
      </w:pPr>
      <w:r w:rsidRPr="000205B4">
        <w:rPr>
          <w:color w:val="000000"/>
          <w:sz w:val="28"/>
          <w:szCs w:val="28"/>
        </w:rPr>
        <w:t xml:space="preserve">2. </w:t>
      </w:r>
      <w:r w:rsidRPr="000205B4">
        <w:rPr>
          <w:bCs/>
          <w:color w:val="000000"/>
          <w:sz w:val="28"/>
          <w:szCs w:val="28"/>
          <w:lang w:val="es-BO"/>
        </w:rPr>
        <w:t>Tỷ lệ học sinh tốt nghiệp trung học cơ sở đạt 100%.</w:t>
      </w:r>
    </w:p>
    <w:p w:rsidR="00BF2E56" w:rsidRPr="000205B4" w:rsidRDefault="00BF2E56" w:rsidP="009232DC">
      <w:pPr>
        <w:pStyle w:val="BodyText2"/>
        <w:spacing w:after="0" w:line="240" w:lineRule="auto"/>
        <w:ind w:firstLine="720"/>
        <w:jc w:val="both"/>
        <w:rPr>
          <w:bCs/>
          <w:color w:val="000000"/>
          <w:sz w:val="28"/>
          <w:szCs w:val="28"/>
          <w:lang w:val="es-BO"/>
        </w:rPr>
      </w:pPr>
      <w:r w:rsidRPr="000205B4">
        <w:rPr>
          <w:bCs/>
          <w:color w:val="000000"/>
          <w:sz w:val="28"/>
          <w:szCs w:val="28"/>
          <w:lang w:val="es-BO"/>
        </w:rPr>
        <w:t xml:space="preserve">3. Phấn đấu có </w:t>
      </w:r>
      <w:r w:rsidR="001712A4" w:rsidRPr="000205B4">
        <w:rPr>
          <w:bCs/>
          <w:color w:val="000000"/>
          <w:sz w:val="28"/>
          <w:szCs w:val="28"/>
          <w:lang w:val="es-BO"/>
        </w:rPr>
        <w:t>40</w:t>
      </w:r>
      <w:r w:rsidRPr="000205B4">
        <w:rPr>
          <w:bCs/>
          <w:color w:val="000000"/>
          <w:sz w:val="28"/>
          <w:szCs w:val="28"/>
          <w:lang w:val="es-BO"/>
        </w:rPr>
        <w:t>% học sinh đạt giải trên tổng số dự thi học sinh giỏi cấp tỉnh và tăng thứ bậc xếp hạng so với 9 huyện, thị xã, thành phố.</w:t>
      </w:r>
    </w:p>
    <w:p w:rsidR="00BF2E56" w:rsidRPr="000205B4" w:rsidRDefault="00BF2E56" w:rsidP="00A71988">
      <w:pPr>
        <w:pStyle w:val="BodyText2"/>
        <w:spacing w:after="0" w:line="240" w:lineRule="auto"/>
        <w:ind w:firstLine="720"/>
        <w:jc w:val="both"/>
        <w:rPr>
          <w:bCs/>
          <w:color w:val="000000"/>
          <w:sz w:val="28"/>
          <w:szCs w:val="28"/>
          <w:lang w:val="es-BO"/>
        </w:rPr>
      </w:pPr>
      <w:r w:rsidRPr="000205B4">
        <w:rPr>
          <w:bCs/>
          <w:color w:val="000000"/>
          <w:sz w:val="28"/>
          <w:szCs w:val="28"/>
          <w:lang w:val="es-BO"/>
        </w:rPr>
        <w:t>4. Xếp loại hạnh kiểm Tốt trên 90% và học lực loại</w:t>
      </w:r>
      <w:r w:rsidR="004E07D9" w:rsidRPr="000205B4">
        <w:rPr>
          <w:bCs/>
          <w:color w:val="000000"/>
          <w:sz w:val="28"/>
          <w:szCs w:val="28"/>
          <w:lang w:val="es-BO"/>
        </w:rPr>
        <w:t xml:space="preserve"> Giỏi (tốt</w:t>
      </w:r>
      <w:r w:rsidR="004E07D9" w:rsidRPr="000205B4">
        <w:rPr>
          <w:bCs/>
          <w:sz w:val="28"/>
          <w:szCs w:val="28"/>
          <w:lang w:val="es-BO"/>
        </w:rPr>
        <w:t>):</w:t>
      </w:r>
      <w:r w:rsidR="00015DE9" w:rsidRPr="000205B4">
        <w:rPr>
          <w:bCs/>
          <w:sz w:val="28"/>
          <w:szCs w:val="28"/>
          <w:lang w:val="es-BO"/>
        </w:rPr>
        <w:t xml:space="preserve"> 26,5%</w:t>
      </w:r>
      <w:r w:rsidR="004E07D9" w:rsidRPr="000205B4">
        <w:rPr>
          <w:bCs/>
          <w:sz w:val="28"/>
          <w:szCs w:val="28"/>
          <w:lang w:val="es-BO"/>
        </w:rPr>
        <w:t xml:space="preserve">  </w:t>
      </w:r>
      <w:r w:rsidR="004E07D9" w:rsidRPr="000205B4">
        <w:rPr>
          <w:bCs/>
          <w:color w:val="000000"/>
          <w:sz w:val="28"/>
          <w:szCs w:val="28"/>
          <w:lang w:val="es-BO"/>
        </w:rPr>
        <w:t>(Đối với lớp 6,7: Tốt</w:t>
      </w:r>
      <w:r w:rsidR="003E56F6" w:rsidRPr="000205B4">
        <w:rPr>
          <w:bCs/>
          <w:color w:val="000000"/>
          <w:sz w:val="28"/>
          <w:szCs w:val="28"/>
          <w:lang w:val="es-BO"/>
        </w:rPr>
        <w:t xml:space="preserve"> trên</w:t>
      </w:r>
      <w:r w:rsidR="004E07D9" w:rsidRPr="000205B4">
        <w:rPr>
          <w:bCs/>
          <w:color w:val="000000"/>
          <w:sz w:val="28"/>
          <w:szCs w:val="28"/>
          <w:lang w:val="es-BO"/>
        </w:rPr>
        <w:t xml:space="preserve"> 25%; lớp 8,9:  </w:t>
      </w:r>
      <w:r w:rsidR="004E07D9" w:rsidRPr="000205B4">
        <w:rPr>
          <w:bCs/>
          <w:color w:val="000000" w:themeColor="text1"/>
          <w:sz w:val="28"/>
          <w:szCs w:val="28"/>
          <w:lang w:val="es-BO"/>
        </w:rPr>
        <w:t>Giỏi trên 28%.)</w:t>
      </w:r>
    </w:p>
    <w:p w:rsidR="00BF2E56" w:rsidRPr="000205B4" w:rsidRDefault="00BF2E56" w:rsidP="009232DC">
      <w:pPr>
        <w:widowControl w:val="0"/>
        <w:spacing w:after="0" w:line="240" w:lineRule="auto"/>
        <w:ind w:firstLine="709"/>
        <w:jc w:val="both"/>
        <w:rPr>
          <w:color w:val="000000"/>
          <w:spacing w:val="-6"/>
          <w:lang w:val="es-BO"/>
        </w:rPr>
      </w:pPr>
      <w:r w:rsidRPr="000205B4">
        <w:rPr>
          <w:color w:val="000000"/>
          <w:spacing w:val="-6"/>
          <w:lang w:val="es-BO"/>
        </w:rPr>
        <w:t>5. Tỷ lệ học sinh học nghề phổ thông cấp THCS đạt 100%, tỉ lệ tốt nghiệp trên 98%.</w:t>
      </w:r>
    </w:p>
    <w:p w:rsidR="00BF2E56" w:rsidRPr="000205B4" w:rsidRDefault="00BF2E56" w:rsidP="009232DC">
      <w:pPr>
        <w:spacing w:after="0" w:line="240" w:lineRule="auto"/>
        <w:ind w:firstLine="720"/>
        <w:jc w:val="both"/>
        <w:rPr>
          <w:color w:val="000000"/>
          <w:lang w:val="es-BO"/>
        </w:rPr>
      </w:pPr>
      <w:r w:rsidRPr="000205B4">
        <w:rPr>
          <w:color w:val="000000"/>
          <w:lang w:val="es-BO"/>
        </w:rPr>
        <w:t xml:space="preserve">6. </w:t>
      </w:r>
      <w:r w:rsidRPr="000205B4">
        <w:rPr>
          <w:lang w:val="es-BO"/>
        </w:rPr>
        <w:t>100% trường học có Kế hoạch hướng dẫn nghiên cứu khoa học cho học sinh, có ít nhất 01 đề tài, dự án tham gia cuộc thi Khoa học Kỹ thuật, Sáng tạo TTNNĐ cấp huyện; có từ 1-2 dự án đạt giải cuộc thi KHKT cấp tỉnh, từ 2-4 sản phẩm đạt giải cuộc thi Sáng tạo TTNNĐ cấp tỉnh.</w:t>
      </w:r>
    </w:p>
    <w:p w:rsidR="0006091D" w:rsidRPr="000205B4" w:rsidRDefault="00BF2E56" w:rsidP="009232DC">
      <w:pPr>
        <w:spacing w:after="0" w:line="240" w:lineRule="auto"/>
        <w:ind w:firstLine="720"/>
        <w:jc w:val="both"/>
        <w:rPr>
          <w:color w:val="000000" w:themeColor="text1"/>
          <w:lang w:val="es-BO"/>
        </w:rPr>
      </w:pPr>
      <w:r w:rsidRPr="000205B4">
        <w:rPr>
          <w:color w:val="000000" w:themeColor="text1"/>
          <w:lang w:val="es-BO"/>
        </w:rPr>
        <w:t>7. Tỷ lệ trường THCS</w:t>
      </w:r>
      <w:r w:rsidR="006201D8" w:rsidRPr="000205B4">
        <w:rPr>
          <w:color w:val="000000" w:themeColor="text1"/>
          <w:lang w:val="es-BO"/>
        </w:rPr>
        <w:t>, TH&amp;THCS</w:t>
      </w:r>
      <w:r w:rsidR="00FE30F9" w:rsidRPr="000205B4">
        <w:rPr>
          <w:color w:val="000000" w:themeColor="text1"/>
          <w:lang w:val="es-BO"/>
        </w:rPr>
        <w:t xml:space="preserve"> đạt chuẩn quốc gia:</w:t>
      </w:r>
      <w:r w:rsidR="0006091D" w:rsidRPr="000205B4">
        <w:rPr>
          <w:color w:val="000000" w:themeColor="text1"/>
          <w:lang w:val="es-BO"/>
        </w:rPr>
        <w:t xml:space="preserve"> 100%</w:t>
      </w:r>
    </w:p>
    <w:p w:rsidR="0006091D" w:rsidRPr="000205B4" w:rsidRDefault="00A77570" w:rsidP="00A77570">
      <w:pPr>
        <w:spacing w:after="0" w:line="240" w:lineRule="auto"/>
        <w:ind w:firstLine="851"/>
        <w:jc w:val="both"/>
        <w:rPr>
          <w:color w:val="000000" w:themeColor="text1"/>
          <w:lang w:val="es-BO"/>
        </w:rPr>
      </w:pPr>
      <w:r w:rsidRPr="000205B4">
        <w:rPr>
          <w:color w:val="000000" w:themeColor="text1"/>
          <w:lang w:val="es-BO"/>
        </w:rPr>
        <w:t>(</w:t>
      </w:r>
      <w:r w:rsidR="0006091D" w:rsidRPr="000205B4">
        <w:rPr>
          <w:color w:val="000000" w:themeColor="text1"/>
          <w:lang w:val="es-BO"/>
        </w:rPr>
        <w:t>Công nhận mới 02</w:t>
      </w:r>
      <w:r w:rsidR="00CF6A9D" w:rsidRPr="000205B4">
        <w:rPr>
          <w:color w:val="000000" w:themeColor="text1"/>
          <w:lang w:val="es-BO"/>
        </w:rPr>
        <w:t xml:space="preserve"> trường: </w:t>
      </w:r>
      <w:r w:rsidR="0006091D" w:rsidRPr="000205B4">
        <w:rPr>
          <w:color w:val="000000" w:themeColor="text1"/>
          <w:lang w:val="es-BO"/>
        </w:rPr>
        <w:t>THCS Ph</w:t>
      </w:r>
      <w:r w:rsidR="00EE66C9" w:rsidRPr="000205B4">
        <w:rPr>
          <w:color w:val="000000" w:themeColor="text1"/>
          <w:lang w:val="es-BO"/>
        </w:rPr>
        <w:t>ong Xuân và TH&amp;THCS Lê Văn Miến</w:t>
      </w:r>
      <w:r w:rsidR="0006091D" w:rsidRPr="000205B4">
        <w:rPr>
          <w:color w:val="000000" w:themeColor="text1"/>
          <w:lang w:val="es-BO"/>
        </w:rPr>
        <w:t>; Công nhận lại 02 trường: THCS Phong Sơn và THCS Phong Hiền; Công nhận lại sau khi sáp nhập 02 trường: TH&amp;THCS Nguyễn Lộ Trạch và TH&amp;THCS Điền Hòa.</w:t>
      </w:r>
      <w:r w:rsidR="00483C90" w:rsidRPr="000205B4">
        <w:rPr>
          <w:color w:val="000000" w:themeColor="text1"/>
          <w:lang w:val="es-BO"/>
        </w:rPr>
        <w:t>)</w:t>
      </w:r>
    </w:p>
    <w:p w:rsidR="00BF2E56" w:rsidRPr="000205B4" w:rsidRDefault="008B668C" w:rsidP="009232DC">
      <w:pPr>
        <w:spacing w:after="0" w:line="240" w:lineRule="auto"/>
        <w:ind w:firstLine="720"/>
        <w:jc w:val="both"/>
        <w:rPr>
          <w:color w:val="000000"/>
          <w:lang w:val="es-BO"/>
        </w:rPr>
      </w:pPr>
      <w:r w:rsidRPr="000205B4">
        <w:rPr>
          <w:color w:val="000000"/>
          <w:lang w:val="es-BO"/>
        </w:rPr>
        <w:t>8</w:t>
      </w:r>
      <w:r w:rsidR="00BF2E56" w:rsidRPr="000205B4">
        <w:rPr>
          <w:color w:val="000000"/>
          <w:lang w:val="es-BO"/>
        </w:rPr>
        <w:t>. Tỷ lệ học sinh bỏ học dưới 1,0%.</w:t>
      </w:r>
    </w:p>
    <w:p w:rsidR="00F662C3" w:rsidRPr="000205B4" w:rsidRDefault="008B668C" w:rsidP="009232DC">
      <w:pPr>
        <w:spacing w:after="0" w:line="240" w:lineRule="auto"/>
        <w:ind w:firstLine="720"/>
        <w:jc w:val="both"/>
        <w:rPr>
          <w:color w:val="000000"/>
          <w:lang w:val="es-BO"/>
        </w:rPr>
      </w:pPr>
      <w:r w:rsidRPr="000205B4">
        <w:rPr>
          <w:color w:val="000000"/>
          <w:lang w:val="es-BO"/>
        </w:rPr>
        <w:t>9</w:t>
      </w:r>
      <w:r w:rsidR="00BF2E56" w:rsidRPr="000205B4">
        <w:rPr>
          <w:color w:val="000000"/>
          <w:lang w:val="es-BO"/>
        </w:rPr>
        <w:t>.</w:t>
      </w:r>
      <w:r w:rsidRPr="000205B4">
        <w:rPr>
          <w:color w:val="000000"/>
          <w:lang w:val="es-BO"/>
        </w:rPr>
        <w:t xml:space="preserve"> T</w:t>
      </w:r>
      <w:r w:rsidR="00F662C3" w:rsidRPr="000205B4">
        <w:rPr>
          <w:color w:val="000000"/>
          <w:lang w:val="es-BO"/>
        </w:rPr>
        <w:t>ỉ lệ trường có thư viện đạt chuẩn, thư viên tiên tiến:</w:t>
      </w:r>
    </w:p>
    <w:p w:rsidR="00F662C3" w:rsidRPr="000205B4" w:rsidRDefault="005F4EB9" w:rsidP="00F662C3">
      <w:pPr>
        <w:spacing w:after="0" w:line="240" w:lineRule="auto"/>
        <w:ind w:left="720" w:firstLine="131"/>
        <w:jc w:val="both"/>
        <w:rPr>
          <w:color w:val="000000"/>
          <w:lang w:val="es-BO"/>
        </w:rPr>
      </w:pPr>
      <w:r w:rsidRPr="000205B4">
        <w:rPr>
          <w:color w:val="000000"/>
          <w:lang w:val="es-BO"/>
        </w:rPr>
        <w:t>+ Tăng 01 thư viện đạt</w:t>
      </w:r>
      <w:r w:rsidR="00F662C3" w:rsidRPr="000205B4">
        <w:rPr>
          <w:color w:val="000000"/>
          <w:lang w:val="es-BO"/>
        </w:rPr>
        <w:t xml:space="preserve"> chuẩn</w:t>
      </w:r>
      <w:r w:rsidR="00594878" w:rsidRPr="000205B4">
        <w:rPr>
          <w:color w:val="000000"/>
          <w:lang w:val="es-BO"/>
        </w:rPr>
        <w:t xml:space="preserve"> (TH&amp;THCS Lê Văn Miến)</w:t>
      </w:r>
    </w:p>
    <w:p w:rsidR="00F662C3" w:rsidRPr="000205B4" w:rsidRDefault="00F662C3" w:rsidP="001A256A">
      <w:pPr>
        <w:spacing w:after="0" w:line="240" w:lineRule="auto"/>
        <w:ind w:firstLine="851"/>
        <w:jc w:val="both"/>
        <w:rPr>
          <w:color w:val="000000"/>
          <w:lang w:val="es-BO"/>
        </w:rPr>
      </w:pPr>
      <w:r w:rsidRPr="000205B4">
        <w:rPr>
          <w:color w:val="000000"/>
          <w:lang w:val="es-BO"/>
        </w:rPr>
        <w:t xml:space="preserve">+ 100% thư viện công nhận lại sau </w:t>
      </w:r>
      <w:r w:rsidR="00CA783F" w:rsidRPr="000205B4">
        <w:rPr>
          <w:color w:val="000000"/>
          <w:lang w:val="es-BO"/>
        </w:rPr>
        <w:t>khi quá hạn;</w:t>
      </w:r>
    </w:p>
    <w:p w:rsidR="00F662C3" w:rsidRPr="000205B4" w:rsidRDefault="00594878" w:rsidP="00594878">
      <w:pPr>
        <w:spacing w:after="0" w:line="240" w:lineRule="auto"/>
        <w:jc w:val="both"/>
        <w:rPr>
          <w:color w:val="000000"/>
          <w:lang w:val="es-BO"/>
        </w:rPr>
      </w:pPr>
      <w:r w:rsidRPr="000205B4">
        <w:rPr>
          <w:color w:val="000000"/>
          <w:lang w:val="es-BO"/>
        </w:rPr>
        <w:t>(</w:t>
      </w:r>
      <w:r w:rsidR="00256210" w:rsidRPr="000205B4">
        <w:rPr>
          <w:color w:val="000000"/>
          <w:lang w:val="es-BO"/>
        </w:rPr>
        <w:t>Thư viện</w:t>
      </w:r>
      <w:r w:rsidR="00F662C3" w:rsidRPr="000205B4">
        <w:rPr>
          <w:color w:val="000000"/>
          <w:lang w:val="es-BO"/>
        </w:rPr>
        <w:t xml:space="preserve"> tiên tiến: THCS Nguyễn Tri Phương, </w:t>
      </w:r>
      <w:r w:rsidR="00CC2EC9" w:rsidRPr="000205B4">
        <w:rPr>
          <w:color w:val="000000"/>
          <w:lang w:val="es-BO"/>
        </w:rPr>
        <w:t>THCS Điền Hải, THCS Nguyễn Duy, THCS Phong An</w:t>
      </w:r>
      <w:r w:rsidRPr="000205B4">
        <w:rPr>
          <w:color w:val="000000"/>
          <w:lang w:val="es-BO"/>
        </w:rPr>
        <w:t>)</w:t>
      </w:r>
    </w:p>
    <w:p w:rsidR="00BF2E56" w:rsidRPr="000205B4" w:rsidRDefault="00BF2E56" w:rsidP="009232DC">
      <w:pPr>
        <w:spacing w:after="0" w:line="240" w:lineRule="auto"/>
        <w:ind w:firstLine="720"/>
        <w:jc w:val="both"/>
        <w:rPr>
          <w:color w:val="000000"/>
          <w:lang w:val="es-BO"/>
        </w:rPr>
      </w:pPr>
      <w:r w:rsidRPr="000205B4">
        <w:rPr>
          <w:color w:val="000000"/>
          <w:lang w:val="es-BO"/>
        </w:rPr>
        <w:t xml:space="preserve"> 1</w:t>
      </w:r>
      <w:r w:rsidR="008B668C" w:rsidRPr="000205B4">
        <w:rPr>
          <w:color w:val="000000"/>
          <w:lang w:val="es-BO"/>
        </w:rPr>
        <w:t>0</w:t>
      </w:r>
      <w:r w:rsidRPr="000205B4">
        <w:rPr>
          <w:color w:val="000000"/>
          <w:lang w:val="es-BO"/>
        </w:rPr>
        <w:t xml:space="preserve">. </w:t>
      </w:r>
      <w:r w:rsidRPr="000205B4">
        <w:rPr>
          <w:lang w:val="es-BO"/>
        </w:rPr>
        <w:t xml:space="preserve">100% trường học </w:t>
      </w:r>
      <w:r w:rsidR="008B668C" w:rsidRPr="000205B4">
        <w:rPr>
          <w:lang w:val="es-BO"/>
        </w:rPr>
        <w:t>thực hiện tốt</w:t>
      </w:r>
      <w:r w:rsidRPr="000205B4">
        <w:rPr>
          <w:lang w:val="es-BO"/>
        </w:rPr>
        <w:t xml:space="preserve"> Đề án Ngày Chủ nhật xanh, xây dựng trường</w:t>
      </w:r>
      <w:r w:rsidR="006E3BA8" w:rsidRPr="000205B4">
        <w:rPr>
          <w:lang w:val="es-BO"/>
        </w:rPr>
        <w:t xml:space="preserve"> học xanh sạch sáng và an toàn.</w:t>
      </w:r>
    </w:p>
    <w:p w:rsidR="00252475" w:rsidRPr="000205B4" w:rsidRDefault="006A311C">
      <w:pPr>
        <w:spacing w:before="80" w:after="80" w:line="240" w:lineRule="auto"/>
        <w:ind w:firstLine="567"/>
        <w:jc w:val="both"/>
        <w:rPr>
          <w:b/>
        </w:rPr>
      </w:pPr>
      <w:r w:rsidRPr="000205B4">
        <w:rPr>
          <w:b/>
        </w:rPr>
        <w:t>C</w:t>
      </w:r>
      <w:r w:rsidR="0053683C" w:rsidRPr="000205B4">
        <w:rPr>
          <w:b/>
        </w:rPr>
        <w:t>. MỘT SỐ NHIỆM VỤ CỤ THỂ</w:t>
      </w:r>
    </w:p>
    <w:p w:rsidR="00252475" w:rsidRPr="000205B4" w:rsidRDefault="0053683C" w:rsidP="006D3ED9">
      <w:pPr>
        <w:spacing w:before="80" w:after="80" w:line="240" w:lineRule="auto"/>
        <w:ind w:firstLine="720"/>
        <w:jc w:val="both"/>
        <w:rPr>
          <w:b/>
        </w:rPr>
      </w:pPr>
      <w:r w:rsidRPr="000205B4">
        <w:rPr>
          <w:b/>
        </w:rPr>
        <w:t>I. Thực hiện Chương trình giáo dục phổ thông bảo đảm chất lượng, hiệu quả</w:t>
      </w:r>
    </w:p>
    <w:p w:rsidR="00252475" w:rsidRPr="000205B4" w:rsidRDefault="0053683C" w:rsidP="006D3ED9">
      <w:pPr>
        <w:spacing w:before="80" w:after="80" w:line="240" w:lineRule="auto"/>
        <w:ind w:firstLine="720"/>
        <w:jc w:val="both"/>
        <w:rPr>
          <w:b/>
        </w:rPr>
      </w:pPr>
      <w:r w:rsidRPr="000205B4">
        <w:rPr>
          <w:b/>
        </w:rPr>
        <w:t>1. Xây dựng kế hoạch giáo dục của nhà trường bảo đảm sử dụng hiệu quả đội ngũ giáo viên, cơ sở vật chất, thiết bị dạy học</w:t>
      </w:r>
    </w:p>
    <w:p w:rsidR="00252475" w:rsidRPr="000205B4" w:rsidRDefault="0053683C">
      <w:pPr>
        <w:spacing w:before="80" w:after="80" w:line="240" w:lineRule="auto"/>
        <w:ind w:firstLine="567"/>
        <w:jc w:val="both"/>
      </w:pPr>
      <w:r w:rsidRPr="000205B4">
        <w:t xml:space="preserve">Các </w:t>
      </w:r>
      <w:r w:rsidR="00FA0EE5" w:rsidRPr="000205B4">
        <w:t xml:space="preserve">trường THCS, TH&amp;THCS </w:t>
      </w:r>
      <w:r w:rsidRPr="000205B4">
        <w:t xml:space="preserve">xây dựng kế hoạch giáo dục của nhà trường phù hợp với </w:t>
      </w:r>
      <w:r w:rsidR="0004157E" w:rsidRPr="000205B4">
        <w:t xml:space="preserve">điều kiện về đội ngũ giáo viên, </w:t>
      </w:r>
      <w:r w:rsidRPr="000205B4">
        <w:t xml:space="preserve">cơ sở vật chất, thiết bị dạy học của </w:t>
      </w:r>
      <w:r w:rsidRPr="000205B4">
        <w:lastRenderedPageBreak/>
        <w:t>nhà trường, đáp ứng yêu cầu đổi mới chương trình, sách giáo khoa giáo dục phổ thông, thực hiện hiệu quả các phương pháp dạy học tích cực nhằm phát triển phẩm chất, năng lực học sinh</w:t>
      </w:r>
      <w:r w:rsidRPr="000205B4">
        <w:rPr>
          <w:vertAlign w:val="superscript"/>
        </w:rPr>
        <w:footnoteReference w:id="3"/>
      </w:r>
      <w:r w:rsidRPr="000205B4">
        <w:t>, đồng thời lưu ý thêm một số nội dung sau:</w:t>
      </w:r>
    </w:p>
    <w:p w:rsidR="00252475" w:rsidRPr="000205B4" w:rsidRDefault="0053683C">
      <w:pPr>
        <w:spacing w:before="80" w:after="80" w:line="240" w:lineRule="auto"/>
        <w:ind w:firstLine="567"/>
        <w:jc w:val="both"/>
      </w:pPr>
      <w:r w:rsidRPr="000205B4">
        <w:t>a) Đối với việc bố trí dạy học các môn học, hoạt động giáo dục</w:t>
      </w:r>
    </w:p>
    <w:p w:rsidR="00252475" w:rsidRPr="000205B4" w:rsidRDefault="0053683C">
      <w:pPr>
        <w:spacing w:before="80" w:after="80" w:line="240" w:lineRule="auto"/>
        <w:ind w:firstLine="567"/>
        <w:jc w:val="both"/>
        <w:rPr>
          <w:color w:val="000000" w:themeColor="text1"/>
        </w:rPr>
      </w:pPr>
      <w:r w:rsidRPr="000205B4">
        <w:t>Hiệu trưởng tổ chức xây dựng kế hoạch thực hiện chương trình của từng môn học, hoạt động giáo dục (sau đây gọi chung là môn học) bảo đảm thời lượng quy định trong chương trình và bố trí dạy học trong mỗi học kì một cách hợp lý, khoa học. Đối với các môn học, 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w:t>
      </w:r>
      <w:r w:rsidRPr="000205B4">
        <w:rPr>
          <w:vertAlign w:val="superscript"/>
        </w:rPr>
        <w:footnoteReference w:id="4"/>
      </w:r>
      <w:r w:rsidRPr="000205B4">
        <w:t>.</w:t>
      </w:r>
      <w:r w:rsidR="00FF17AF" w:rsidRPr="000205B4">
        <w:t xml:space="preserve"> </w:t>
      </w:r>
      <w:r w:rsidR="00FF17AF" w:rsidRPr="000205B4">
        <w:rPr>
          <w:color w:val="000000" w:themeColor="text1"/>
        </w:rPr>
        <w:t>Đối với môn học tự chọn, các đơn vị quan tâm tổ chức dạy thí điểm Ngoại ngữ 2 và tiếng dân tộc thiểu số.</w:t>
      </w:r>
    </w:p>
    <w:p w:rsidR="00252475" w:rsidRPr="000205B4" w:rsidRDefault="0053683C">
      <w:pPr>
        <w:spacing w:before="80" w:after="80" w:line="240" w:lineRule="auto"/>
        <w:ind w:firstLine="567"/>
        <w:jc w:val="both"/>
      </w:pPr>
      <w:r w:rsidRPr="000205B4">
        <w:t>Đối với Hoạt động trải nghiệm, hướng nghiệp</w:t>
      </w:r>
      <w:r w:rsidR="00F07682" w:rsidRPr="000205B4">
        <w:t>, nội dung giáo dục địa phương</w:t>
      </w:r>
      <w:r w:rsidRPr="000205B4">
        <w:t xml:space="preserve"> theo Chương trình giáo dục phổ thông 2018, giáo viên được phân công đảm nhận nội dung hoạt động nào phải có năng lực chuyên môn phù hợp với nội dung hoạt động đó. Giáo viên được phân công đảm nhận các nội dung hoạt động của chương trình Hoạt động trải nghiệm, hướng nghiệp thực hiện đúng nhiệm vụ của giáo viên thực hiện chương trình Hoạt động trải nghiệm, hướng nghiệp</w:t>
      </w:r>
      <w:r w:rsidRPr="000205B4">
        <w:rPr>
          <w:vertAlign w:val="superscript"/>
        </w:rPr>
        <w:footnoteReference w:id="5"/>
      </w:r>
      <w:r w:rsidRPr="000205B4">
        <w:t>; phân định rõ nhiệm vụ thực hiện chương trình Hoạt động trải nghiệm, hướng nghiệp với nhiệm vụ của giáo viên làm chủ nhiệm lớp theo quy định hiện hành</w:t>
      </w:r>
      <w:r w:rsidRPr="000205B4">
        <w:rPr>
          <w:vertAlign w:val="superscript"/>
        </w:rPr>
        <w:footnoteReference w:id="6"/>
      </w:r>
      <w:r w:rsidR="00B20E7C" w:rsidRPr="000205B4">
        <w:t>; tăng cường công tác giáo dục các kỹ năng sống, văn hóa ứng xử trong nhà trường, hình thành các câu lạc bộ (Văn học, Toán học, Ngoại ngữ, Âm nhạc, Mỹ thuật,…)</w:t>
      </w:r>
      <w:r w:rsidR="004541C9" w:rsidRPr="000205B4">
        <w:t xml:space="preserve">; đẩy mạnh giáo dục di sản trong nhà trường thông qua các hoạt động tham quan di tích lịch sử, di sản của </w:t>
      </w:r>
      <w:r w:rsidR="0023109E" w:rsidRPr="000205B4">
        <w:t xml:space="preserve">Thừa Thiên </w:t>
      </w:r>
      <w:r w:rsidR="004541C9" w:rsidRPr="000205B4">
        <w:t>Huế</w:t>
      </w:r>
      <w:r w:rsidR="00B20E7C" w:rsidRPr="000205B4">
        <w:t xml:space="preserve"> phù hợp với hoàn cảnh và điều kiện thực tiễn của đơn vị.</w:t>
      </w:r>
    </w:p>
    <w:p w:rsidR="00252475" w:rsidRPr="000205B4" w:rsidRDefault="0053683C">
      <w:pPr>
        <w:spacing w:before="80" w:after="80" w:line="240" w:lineRule="auto"/>
        <w:ind w:firstLine="567"/>
        <w:jc w:val="both"/>
      </w:pPr>
      <w:r w:rsidRPr="000205B4">
        <w:lastRenderedPageBreak/>
        <w:t xml:space="preserve">Trong quá trình tổ chức thực hiện, </w:t>
      </w:r>
      <w:r w:rsidR="002E1B63" w:rsidRPr="000205B4">
        <w:t xml:space="preserve">các trường </w:t>
      </w:r>
      <w:r w:rsidR="006051D9" w:rsidRPr="000205B4">
        <w:t xml:space="preserve">THCS, TH&amp;THCS trực thuộc </w:t>
      </w:r>
      <w:r w:rsidRPr="000205B4">
        <w:t>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tại địa phương, cơ sở giáo dục, chủ động ứng phó với các tình huống dịch bệnh và các tình huống bất thường khác; tăng cường phối hợp, huy động, trao đổi giáo viên giữa các trường trong khu vực để sử dụng hiệu quả đội ngũ giáo viên hiện có.</w:t>
      </w:r>
    </w:p>
    <w:p w:rsidR="00252475" w:rsidRPr="000205B4" w:rsidRDefault="0053683C">
      <w:pPr>
        <w:spacing w:before="80" w:after="80" w:line="240" w:lineRule="auto"/>
        <w:ind w:firstLine="567"/>
        <w:jc w:val="both"/>
      </w:pPr>
      <w:r w:rsidRPr="000205B4">
        <w:t>b) Đối với việc thực hiện các chương trình môn học</w:t>
      </w:r>
    </w:p>
    <w:p w:rsidR="00252475" w:rsidRPr="000205B4" w:rsidRDefault="0053683C">
      <w:pPr>
        <w:spacing w:before="80" w:after="80" w:line="240" w:lineRule="auto"/>
        <w:ind w:firstLine="567"/>
        <w:jc w:val="both"/>
      </w:pPr>
      <w:r w:rsidRPr="000205B4">
        <w:t xml:space="preserve">Kế hoạch dạy học các môn học thực hiện trong năm học 2022-2023 cần lưu ý việc củng cố, bổ sung những nội dung có liên quan ở lớp học dưới; những kiến thức, kĩ năng còn hạn chế do phải học trực tuyến, học trên truyền hình hoặc các hình thức học tập khác trong các năm học trước vì </w:t>
      </w:r>
      <w:r w:rsidR="002B460B" w:rsidRPr="000205B4">
        <w:t>COVID</w:t>
      </w:r>
      <w:r w:rsidRPr="000205B4">
        <w:t xml:space="preserve">-19 và tinh giảm nội dung dạy học theo Công văn số 4040/BGDĐT-GDTrH ngày 16/9/2021 về việc hướng dẫn thực hiện Chương trình giáo dục phổ thông cấp trung học cơ sở, trung học phổ thông ứng phó với dịch </w:t>
      </w:r>
      <w:r w:rsidR="002B460B" w:rsidRPr="000205B4">
        <w:t>COVID</w:t>
      </w:r>
      <w:r w:rsidRPr="000205B4">
        <w:t>-19 năm học 2021-2022.</w:t>
      </w:r>
    </w:p>
    <w:p w:rsidR="00252475" w:rsidRPr="000205B4" w:rsidRDefault="0053683C">
      <w:pPr>
        <w:spacing w:before="80" w:after="80" w:line="240" w:lineRule="auto"/>
        <w:ind w:firstLine="567"/>
        <w:jc w:val="both"/>
      </w:pPr>
      <w:r w:rsidRPr="000205B4">
        <w:t>- Đối với các lớp thực hiện Chương trình giáo dục phổ thông 2006:</w:t>
      </w:r>
    </w:p>
    <w:p w:rsidR="00252475" w:rsidRPr="000205B4" w:rsidRDefault="0053683C">
      <w:pPr>
        <w:spacing w:before="80" w:after="80" w:line="240" w:lineRule="auto"/>
        <w:ind w:firstLine="567"/>
        <w:jc w:val="both"/>
      </w:pPr>
      <w:r w:rsidRPr="000205B4">
        <w:t>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 2018</w:t>
      </w:r>
      <w:r w:rsidRPr="000205B4">
        <w:rPr>
          <w:vertAlign w:val="superscript"/>
        </w:rPr>
        <w:footnoteReference w:id="7"/>
      </w:r>
      <w:r w:rsidRPr="000205B4">
        <w:t xml:space="preserve"> để chuẩn bị cho học sinh lớp 9 học lên lớp 10 theo Chương trình giáo dục phổ thông 2018.</w:t>
      </w:r>
    </w:p>
    <w:p w:rsidR="00252475" w:rsidRPr="000205B4" w:rsidRDefault="0053683C">
      <w:pPr>
        <w:spacing w:before="80" w:after="80" w:line="240" w:lineRule="auto"/>
        <w:ind w:firstLine="567"/>
        <w:jc w:val="both"/>
        <w:rPr>
          <w:color w:val="000000" w:themeColor="text1"/>
        </w:rPr>
      </w:pPr>
      <w:r w:rsidRPr="000205B4">
        <w:rPr>
          <w:color w:val="000000" w:themeColor="text1"/>
        </w:rPr>
        <w:t>- Đối với các lớp thực hiện Chương trình giáo dục phổ thông 2018:</w:t>
      </w:r>
    </w:p>
    <w:p w:rsidR="000947F0" w:rsidRPr="000205B4" w:rsidRDefault="00496030" w:rsidP="0039722E">
      <w:pPr>
        <w:spacing w:before="80" w:after="80" w:line="240" w:lineRule="auto"/>
        <w:ind w:firstLine="567"/>
        <w:jc w:val="both"/>
      </w:pPr>
      <w:r w:rsidRPr="000205B4">
        <w:rPr>
          <w:color w:val="000000" w:themeColor="text1"/>
        </w:rPr>
        <w:t xml:space="preserve">Thực hiện theo hướng dẫn tại </w:t>
      </w:r>
      <w:r w:rsidR="00640949" w:rsidRPr="000205B4">
        <w:rPr>
          <w:color w:val="000000" w:themeColor="text1"/>
        </w:rPr>
        <w:t xml:space="preserve">Công văn số </w:t>
      </w:r>
      <w:r w:rsidR="005055D2" w:rsidRPr="000205B4">
        <w:rPr>
          <w:color w:val="000000" w:themeColor="text1"/>
        </w:rPr>
        <w:t>427</w:t>
      </w:r>
      <w:r w:rsidR="00640949" w:rsidRPr="000205B4">
        <w:rPr>
          <w:color w:val="000000" w:themeColor="text1"/>
        </w:rPr>
        <w:t>/PGDĐT-THCS ngày 22/9/2022 của Phòng GDĐT về việc triển khai thực hiện chương trình giáo dục năm học 2022-2023</w:t>
      </w:r>
      <w:r w:rsidR="00F174D6" w:rsidRPr="000205B4">
        <w:rPr>
          <w:color w:val="000000" w:themeColor="text1"/>
        </w:rPr>
        <w:t xml:space="preserve"> </w:t>
      </w:r>
      <w:r w:rsidR="0039722E" w:rsidRPr="000205B4">
        <w:t xml:space="preserve">(Triển khai </w:t>
      </w:r>
      <w:r w:rsidR="0053683C" w:rsidRPr="000205B4">
        <w:t xml:space="preserve">Công văn số </w:t>
      </w:r>
      <w:r w:rsidR="002E1B63" w:rsidRPr="000205B4">
        <w:t>1091</w:t>
      </w:r>
      <w:r w:rsidR="0053683C" w:rsidRPr="000205B4">
        <w:t>/</w:t>
      </w:r>
      <w:r w:rsidR="002E1B63" w:rsidRPr="000205B4">
        <w:t>SGDĐT-GDPT</w:t>
      </w:r>
      <w:r w:rsidR="00322872" w:rsidRPr="000205B4">
        <w:t xml:space="preserve"> </w:t>
      </w:r>
      <w:r w:rsidR="0053683C" w:rsidRPr="000205B4">
        <w:t xml:space="preserve">ngày </w:t>
      </w:r>
      <w:r w:rsidR="002E1B63" w:rsidRPr="000205B4">
        <w:t>10/5</w:t>
      </w:r>
      <w:r w:rsidR="0053683C" w:rsidRPr="000205B4">
        <w:t xml:space="preserve">/2022 về việc triển khai thực hiện chương trình giáo </w:t>
      </w:r>
      <w:r w:rsidR="0039722E" w:rsidRPr="000205B4">
        <w:t>dục trung học năm học 2022-2023 của Sở GD&amp;ĐT).</w:t>
      </w:r>
    </w:p>
    <w:p w:rsidR="00252475" w:rsidRPr="000205B4" w:rsidRDefault="0053683C" w:rsidP="00271862">
      <w:pPr>
        <w:spacing w:before="80" w:after="80" w:line="240" w:lineRule="auto"/>
        <w:ind w:firstLine="567"/>
        <w:jc w:val="both"/>
      </w:pPr>
      <w:r w:rsidRPr="000205B4">
        <w:t xml:space="preserve">c) 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w:t>
      </w:r>
      <w:r w:rsidRPr="000205B4">
        <w:lastRenderedPageBreak/>
        <w:t>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w:t>
      </w:r>
    </w:p>
    <w:p w:rsidR="00252475" w:rsidRPr="000205B4" w:rsidRDefault="0053683C" w:rsidP="00186841">
      <w:pPr>
        <w:spacing w:before="80" w:after="80" w:line="240" w:lineRule="auto"/>
        <w:ind w:firstLine="567"/>
        <w:jc w:val="both"/>
      </w:pPr>
      <w:r w:rsidRPr="000205B4">
        <w:t xml:space="preserve">d)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Chương trình giáo dục phổ thông 2018. </w:t>
      </w:r>
      <w:r w:rsidR="00143FBA" w:rsidRPr="000205B4">
        <w:t>Các trường TH&amp;THCS trực thuộc</w:t>
      </w:r>
      <w:r w:rsidRPr="000205B4">
        <w:t xml:space="preserve"> duy trì nền nếp thực hiện các bài thể dục, tập luyện và tổ chức thi đấu các môn thể thao nhằm phát triển thể lực toàn diện cho học sinh.</w:t>
      </w:r>
    </w:p>
    <w:p w:rsidR="00252475" w:rsidRPr="000205B4" w:rsidRDefault="0053683C">
      <w:pPr>
        <w:spacing w:before="80" w:after="80" w:line="240" w:lineRule="auto"/>
        <w:ind w:firstLine="567"/>
        <w:jc w:val="both"/>
      </w:pPr>
      <w:r w:rsidRPr="000205B4">
        <w:t xml:space="preserve">đ) </w:t>
      </w:r>
      <w:r w:rsidR="00322872" w:rsidRPr="000205B4">
        <w:t>C</w:t>
      </w:r>
      <w:r w:rsidRPr="000205B4">
        <w:t xml:space="preserve">ác trường </w:t>
      </w:r>
      <w:r w:rsidR="0008232A" w:rsidRPr="000205B4">
        <w:t xml:space="preserve">có học sinh </w:t>
      </w:r>
      <w:r w:rsidRPr="000205B4">
        <w:t xml:space="preserve">dân tộc thiểu số </w:t>
      </w:r>
      <w:r w:rsidR="001025B3" w:rsidRPr="000205B4">
        <w:t xml:space="preserve">tổ </w:t>
      </w:r>
      <w:r w:rsidRPr="000205B4">
        <w:t>chức dạy học theo hướng kết hợp dạy học văn hóa với tổ chức các hoạt động trải nghiệm nhằm giáo dục tình cảm, đạo đức, thể chất, kĩ năng sống cho học sinh, đặc biệt là học sinh con em đồng bào dân tộc thiểu số, học sinh thuộc vùng có điều kiện kinh tế - xã hội đặc biệt khó khăn; tăng cường phụ đạo cho học sinh còn hạn chế về kết quả học tập; tăng cường tiếng Việt cho học sinh dân tộc thiểu số và tổ chức dạy học các môn học tiếng dân tộc thiểu số khi có đủ điều kiện theo quy định.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cơ sở giáo dục.</w:t>
      </w:r>
    </w:p>
    <w:p w:rsidR="00252475" w:rsidRPr="000205B4" w:rsidRDefault="0053683C" w:rsidP="006D3ED9">
      <w:pPr>
        <w:spacing w:before="80" w:after="80" w:line="240" w:lineRule="auto"/>
        <w:ind w:firstLine="567"/>
        <w:jc w:val="both"/>
        <w:rPr>
          <w:b/>
        </w:rPr>
      </w:pPr>
      <w:r w:rsidRPr="000205B4">
        <w:rPr>
          <w:b/>
        </w:rPr>
        <w:t xml:space="preserve">2. Thực hiện hiệu quả các phương pháp và hình thức dạy học </w:t>
      </w:r>
    </w:p>
    <w:p w:rsidR="00252475" w:rsidRPr="000205B4" w:rsidRDefault="0053683C">
      <w:pPr>
        <w:spacing w:before="80" w:after="80" w:line="240" w:lineRule="auto"/>
        <w:ind w:firstLine="567"/>
        <w:jc w:val="both"/>
      </w:pPr>
      <w:r w:rsidRPr="000205B4">
        <w:t>a) Xây</w:t>
      </w:r>
      <w:r w:rsidR="008E6422" w:rsidRPr="000205B4">
        <w:t xml:space="preserve"> dựng kế hoạch bài dạy</w:t>
      </w:r>
      <w:r w:rsidRPr="000205B4">
        <w:t xml:space="preserve">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252475" w:rsidRPr="000205B4" w:rsidRDefault="0053683C" w:rsidP="005333EA">
      <w:pPr>
        <w:spacing w:before="80" w:after="80" w:line="240" w:lineRule="auto"/>
        <w:ind w:firstLine="567"/>
        <w:jc w:val="both"/>
        <w:rPr>
          <w:color w:val="000000" w:themeColor="text1"/>
        </w:rPr>
      </w:pPr>
      <w:r w:rsidRPr="000205B4">
        <w:t xml:space="preserve">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 </w:t>
      </w:r>
      <w:r w:rsidRPr="000205B4">
        <w:rPr>
          <w:color w:val="000000" w:themeColor="text1"/>
        </w:rPr>
        <w:t xml:space="preserve">Đối với môn Ngữ văn, thực hiện tốt yêu cầu đổi mới phương pháp dạy học môn Ngữ văn theo hướng dẫn tại </w:t>
      </w:r>
      <w:r w:rsidR="00577B0D" w:rsidRPr="000205B4">
        <w:rPr>
          <w:color w:val="000000" w:themeColor="text1"/>
        </w:rPr>
        <w:t>Công văn số 365/PGDĐT-THCS ngày 16/8/2022 của Phòng GDĐT về việc hướng dẫn đổi mới phương pháp dạy học và kiểm tra, đánh giá</w:t>
      </w:r>
      <w:r w:rsidR="005333EA" w:rsidRPr="000205B4">
        <w:rPr>
          <w:color w:val="000000" w:themeColor="text1"/>
        </w:rPr>
        <w:t xml:space="preserve"> môn Ngữ văn ở trường phổ thông (Triển khai </w:t>
      </w:r>
      <w:r w:rsidRPr="000205B4">
        <w:rPr>
          <w:color w:val="000000" w:themeColor="text1"/>
        </w:rPr>
        <w:t xml:space="preserve">Công văn số </w:t>
      </w:r>
      <w:r w:rsidR="009A6B33" w:rsidRPr="000205B4">
        <w:rPr>
          <w:color w:val="000000" w:themeColor="text1"/>
        </w:rPr>
        <w:t>1978/SGDĐT-GDPT</w:t>
      </w:r>
      <w:r w:rsidRPr="000205B4">
        <w:rPr>
          <w:color w:val="000000" w:themeColor="text1"/>
        </w:rPr>
        <w:t xml:space="preserve"> ngày </w:t>
      </w:r>
      <w:r w:rsidR="009A6B33" w:rsidRPr="000205B4">
        <w:rPr>
          <w:color w:val="000000" w:themeColor="text1"/>
        </w:rPr>
        <w:t>01/8</w:t>
      </w:r>
      <w:r w:rsidRPr="000205B4">
        <w:rPr>
          <w:color w:val="000000" w:themeColor="text1"/>
        </w:rPr>
        <w:t>/2022 về việc hướng dẫn đổi mới phương pháp dạy học và kiểm tra, đánh giá</w:t>
      </w:r>
      <w:r w:rsidR="005333EA" w:rsidRPr="000205B4">
        <w:rPr>
          <w:color w:val="000000" w:themeColor="text1"/>
        </w:rPr>
        <w:t xml:space="preserve"> môn Ngữ văn ở trường phổ thông của Sở GD&amp;ĐT).</w:t>
      </w:r>
    </w:p>
    <w:p w:rsidR="00252475" w:rsidRPr="000205B4" w:rsidRDefault="0053683C">
      <w:pPr>
        <w:spacing w:before="80" w:after="80" w:line="240" w:lineRule="auto"/>
        <w:ind w:firstLine="567"/>
        <w:jc w:val="both"/>
      </w:pPr>
      <w:r w:rsidRPr="000205B4">
        <w:t xml:space="preserve">b) Khuyến khích tổ chức các hoạt động văn hóa-văn nghệ, thể dục-thể thao trên cơ sở tự nguyện của nhà trường, cha mẹ học sinh và học sinh, phù hợp với </w:t>
      </w:r>
      <w:r w:rsidRPr="000205B4">
        <w:lastRenderedPageBreak/>
        <w:t>đặc điểm tâm sinh lý lứa tuổi và nội dung học tập của học sinh trung học;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rsidR="00252475" w:rsidRPr="000205B4" w:rsidRDefault="0053683C">
      <w:pPr>
        <w:spacing w:before="80" w:after="80" w:line="240" w:lineRule="auto"/>
        <w:ind w:firstLine="567"/>
        <w:jc w:val="both"/>
      </w:pPr>
      <w:r w:rsidRPr="000205B4">
        <w:t xml:space="preserve">c)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w:t>
      </w:r>
    </w:p>
    <w:p w:rsidR="00252475" w:rsidRPr="000205B4" w:rsidRDefault="0053683C" w:rsidP="006D3ED9">
      <w:pPr>
        <w:spacing w:before="80" w:after="80" w:line="240" w:lineRule="auto"/>
        <w:ind w:firstLine="567"/>
        <w:jc w:val="both"/>
        <w:rPr>
          <w:b/>
        </w:rPr>
      </w:pPr>
      <w:r w:rsidRPr="000205B4">
        <w:rPr>
          <w:b/>
        </w:rPr>
        <w:t>3. Thực hiện hiệu quả các phương pháp và hình thức kiểm tra, đánh giá</w:t>
      </w:r>
    </w:p>
    <w:p w:rsidR="00252475" w:rsidRPr="000205B4" w:rsidRDefault="0053683C">
      <w:pPr>
        <w:spacing w:before="80" w:after="80" w:line="240" w:lineRule="auto"/>
        <w:ind w:firstLine="567"/>
        <w:jc w:val="both"/>
      </w:pPr>
      <w:r w:rsidRPr="000205B4">
        <w:t>a) Thực hiện việc đán</w:t>
      </w:r>
      <w:r w:rsidR="0001304A" w:rsidRPr="000205B4">
        <w:t xml:space="preserve">h giá học sinh trung </w:t>
      </w:r>
      <w:r w:rsidR="00D1311C" w:rsidRPr="000205B4">
        <w:t>học cơ sở</w:t>
      </w:r>
      <w:r w:rsidRPr="000205B4">
        <w:t xml:space="preserve">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rsidR="008565D1" w:rsidRPr="000205B4" w:rsidRDefault="0053683C" w:rsidP="00923CA6">
      <w:pPr>
        <w:spacing w:before="80" w:after="80" w:line="240" w:lineRule="auto"/>
        <w:ind w:firstLine="567"/>
        <w:jc w:val="both"/>
        <w:rPr>
          <w:color w:val="000000" w:themeColor="text1"/>
        </w:rPr>
      </w:pPr>
      <w:r w:rsidRPr="000205B4">
        <w:t xml:space="preserve">b) Thực hiện có hiệu quả các hình thức, phương pháp kiểm tra, đánh giá, đánh giá thường xuyên và đánh giá định kì. </w:t>
      </w:r>
      <w:r w:rsidR="008565D1" w:rsidRPr="000205B4">
        <w:t>Yêu cầu</w:t>
      </w:r>
      <w:r w:rsidRPr="000205B4">
        <w:t xml:space="preserve">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w:t>
      </w:r>
      <w:r w:rsidRPr="000205B4">
        <w:rPr>
          <w:color w:val="000000" w:themeColor="text1"/>
        </w:rPr>
        <w:t xml:space="preserve">Đối với môn Ngữ văn, thực hiện kiểm tra, đánh giá theo </w:t>
      </w:r>
      <w:r w:rsidR="00923CA6" w:rsidRPr="000205B4">
        <w:rPr>
          <w:color w:val="000000" w:themeColor="text1"/>
        </w:rPr>
        <w:t xml:space="preserve">hướng dẫn tại Công văn số 365/PGDĐT-THCS ngày 16/8/2022 của Phòng GDĐT về việc hướng dẫn đổi mới phương pháp dạy học và kiểm tra, đánh giá môn Ngữ văn ở trường phổ thông; </w:t>
      </w:r>
      <w:r w:rsidRPr="000205B4">
        <w:rPr>
          <w:color w:val="000000" w:themeColor="text1"/>
        </w:rPr>
        <w:t>khuyến khích các nhà trường vận dụng kiểm tra, đánh giá theo Côn</w:t>
      </w:r>
      <w:r w:rsidR="00923CA6" w:rsidRPr="000205B4">
        <w:rPr>
          <w:color w:val="000000" w:themeColor="text1"/>
        </w:rPr>
        <w:t>g văn này đối với khối lớp 8, 9</w:t>
      </w:r>
      <w:r w:rsidRPr="000205B4">
        <w:rPr>
          <w:color w:val="000000" w:themeColor="text1"/>
        </w:rPr>
        <w:t>. 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w:t>
      </w:r>
    </w:p>
    <w:p w:rsidR="00252475" w:rsidRPr="000205B4" w:rsidRDefault="0053683C" w:rsidP="00713C0A">
      <w:pPr>
        <w:ind w:firstLine="567"/>
        <w:jc w:val="both"/>
      </w:pPr>
      <w:r w:rsidRPr="000205B4">
        <w:rPr>
          <w:color w:val="000000" w:themeColor="text1"/>
        </w:rPr>
        <w:t xml:space="preserve">c) Chuẩn bị tốt các điều kiện để sẵn </w:t>
      </w:r>
      <w:r w:rsidRPr="000205B4">
        <w:t>sàng thực hiện kiểm tra, đánh giá theo hình thức trực tuyến theo quy định</w:t>
      </w:r>
      <w:r w:rsidR="000F401D" w:rsidRPr="000205B4">
        <w:rPr>
          <w:rStyle w:val="FootnoteReference"/>
        </w:rPr>
        <w:t>8</w:t>
      </w:r>
      <w:r w:rsidRPr="000205B4">
        <w:t xml:space="preserve">, bảo đảm chất lượng, chính xác, hiệu quả, công bằng, khách quan, trung thực; đánh giá đúng năng lực của học sinh. </w:t>
      </w:r>
      <w:r w:rsidR="0023109E" w:rsidRPr="000205B4">
        <w:t xml:space="preserve">Thực hiện </w:t>
      </w:r>
      <w:r w:rsidR="002B460B" w:rsidRPr="000205B4">
        <w:t xml:space="preserve">nghiêm túc </w:t>
      </w:r>
      <w:r w:rsidR="0023109E" w:rsidRPr="000205B4">
        <w:t xml:space="preserve">việc </w:t>
      </w:r>
      <w:r w:rsidR="002B460B" w:rsidRPr="000205B4">
        <w:t xml:space="preserve">ra đề kiểm tra theo ma trận chung để có kết quả khách quan, bình đẳng. Tăng cường vừa dạy </w:t>
      </w:r>
      <w:r w:rsidR="0023109E" w:rsidRPr="000205B4">
        <w:t xml:space="preserve">học </w:t>
      </w:r>
      <w:r w:rsidR="002B460B" w:rsidRPr="000205B4">
        <w:t xml:space="preserve">vừa ôn tập </w:t>
      </w:r>
      <w:r w:rsidR="0023109E" w:rsidRPr="000205B4">
        <w:t>và</w:t>
      </w:r>
      <w:r w:rsidR="002B460B" w:rsidRPr="000205B4">
        <w:t xml:space="preserve"> chuẩn bị </w:t>
      </w:r>
      <w:r w:rsidR="0023109E" w:rsidRPr="000205B4">
        <w:t xml:space="preserve">các </w:t>
      </w:r>
      <w:r w:rsidR="002B460B" w:rsidRPr="000205B4">
        <w:t xml:space="preserve">điều kiện cho </w:t>
      </w:r>
      <w:r w:rsidR="0023109E" w:rsidRPr="000205B4">
        <w:t xml:space="preserve">học sinh lớp 9 </w:t>
      </w:r>
      <w:r w:rsidR="002B460B" w:rsidRPr="000205B4">
        <w:t xml:space="preserve">tham gia kỳ thi tuyển sinh đầu </w:t>
      </w:r>
      <w:r w:rsidR="0023109E" w:rsidRPr="000205B4">
        <w:t xml:space="preserve">cấp </w:t>
      </w:r>
      <w:r w:rsidR="002B460B" w:rsidRPr="000205B4">
        <w:t xml:space="preserve">vào lớp 10 </w:t>
      </w:r>
      <w:r w:rsidR="0023109E" w:rsidRPr="000205B4">
        <w:t xml:space="preserve">năm học 2023-2024 </w:t>
      </w:r>
      <w:r w:rsidR="00E259A8" w:rsidRPr="000205B4">
        <w:t>đạt kết quả tốt.</w:t>
      </w:r>
    </w:p>
    <w:p w:rsidR="00252475" w:rsidRPr="000205B4" w:rsidRDefault="0053683C" w:rsidP="006D3ED9">
      <w:pPr>
        <w:ind w:firstLine="567"/>
        <w:rPr>
          <w:b/>
        </w:rPr>
      </w:pPr>
      <w:r w:rsidRPr="000205B4">
        <w:rPr>
          <w:b/>
        </w:rPr>
        <w:t xml:space="preserve">4. Nâng cao chất lượng giáo dục hướng nghiệp, định hướng phân luồng </w:t>
      </w:r>
    </w:p>
    <w:p w:rsidR="00252475" w:rsidRPr="000205B4" w:rsidRDefault="0053683C" w:rsidP="002E5409">
      <w:pPr>
        <w:spacing w:after="120"/>
        <w:ind w:firstLine="720"/>
        <w:jc w:val="both"/>
      </w:pPr>
      <w:r w:rsidRPr="000205B4">
        <w:t xml:space="preserve">a) Tiếp tục nâng cao chất lượng giáo dục hướng nghiệp trong các cơ sở giáo dục trung học, trong đó tập trung đổi mới nội dung, phương pháp, hình thức giáo </w:t>
      </w:r>
      <w:r w:rsidRPr="000205B4">
        <w:lastRenderedPageBreak/>
        <w:t xml:space="preserve">dục hướng nghiệp; phát triển đội ngũ giáo viên kiêm nhiệm làm nhiệm vụ tư vấn, hướng nghiệp; huy động nguồn lực xã hội tham gia giáo dục hướng nghiệp; tổ chức khảo sát nhu cầu học tập các môn học lựa chọn, cụm chuyên đề học tập của học sinh lớp 9 để chủ động chuẩn bị cho học sinh vào học lớp 10; tăng cường tư vấn hướng nghiệp theo định hướng nghề nghiệp cấp trung học phổ thông. Tiếp tục đẩy mạnh triển khai thực hiện giáo dục STEM trong trường trung học theo hướng dẫn của Bộ GDĐT, bảo đảm chất lượng, hiệu quả. </w:t>
      </w:r>
    </w:p>
    <w:p w:rsidR="00252475" w:rsidRPr="000205B4" w:rsidRDefault="0053683C" w:rsidP="00713C0A">
      <w:pPr>
        <w:ind w:firstLine="720"/>
        <w:jc w:val="both"/>
      </w:pPr>
      <w:r w:rsidRPr="000205B4">
        <w:t>b) Định hướng hiệu quả việc phân luồng học sinh sau trung học cơ sở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rsidR="00252475" w:rsidRPr="000205B4" w:rsidRDefault="0053683C" w:rsidP="006D3ED9">
      <w:pPr>
        <w:spacing w:after="120"/>
        <w:ind w:firstLine="720"/>
        <w:rPr>
          <w:b/>
        </w:rPr>
      </w:pPr>
      <w:r w:rsidRPr="000205B4">
        <w:t>5</w:t>
      </w:r>
      <w:r w:rsidRPr="000205B4">
        <w:rPr>
          <w:b/>
        </w:rPr>
        <w:t>. Tham gia tổ chức các kì thi, cuộc thi</w:t>
      </w:r>
    </w:p>
    <w:p w:rsidR="0022636B" w:rsidRPr="000205B4" w:rsidRDefault="0022636B" w:rsidP="00EA25F5">
      <w:pPr>
        <w:spacing w:after="0"/>
        <w:ind w:firstLine="720"/>
        <w:jc w:val="both"/>
      </w:pPr>
      <w:r w:rsidRPr="000205B4">
        <w:t>Chuẩn bị tốt cho việc tổ chức các kì thi, cuộc thi cấp trường đồng thời tổ chức lựa chọn học sinh tham gia các kì thi, cuộc thi cấp huyện, tỉnh.</w:t>
      </w:r>
      <w:r w:rsidR="000C5888" w:rsidRPr="000205B4">
        <w:t xml:space="preserve"> </w:t>
      </w:r>
      <w:r w:rsidRPr="000205B4">
        <w:t>Trong năm học 202</w:t>
      </w:r>
      <w:r w:rsidR="004948EF" w:rsidRPr="000205B4">
        <w:t>2</w:t>
      </w:r>
      <w:r w:rsidRPr="000205B4">
        <w:t>-202</w:t>
      </w:r>
      <w:r w:rsidR="004948EF" w:rsidRPr="000205B4">
        <w:t>3</w:t>
      </w:r>
      <w:r w:rsidRPr="000205B4">
        <w:t xml:space="preserve">, Phòng dự kiến sẽ tổ chức các Hội thi sau: </w:t>
      </w:r>
    </w:p>
    <w:p w:rsidR="0022636B" w:rsidRPr="000205B4" w:rsidRDefault="0022636B" w:rsidP="00EA25F5">
      <w:pPr>
        <w:spacing w:after="0"/>
        <w:ind w:firstLine="720"/>
        <w:rPr>
          <w:color w:val="000000" w:themeColor="text1"/>
        </w:rPr>
      </w:pPr>
      <w:r w:rsidRPr="000205B4">
        <w:rPr>
          <w:color w:val="000000" w:themeColor="text1"/>
        </w:rPr>
        <w:t>- Thi học sinh giỏi lớp 9:</w:t>
      </w:r>
      <w:r w:rsidR="002410FD" w:rsidRPr="000205B4">
        <w:rPr>
          <w:color w:val="000000" w:themeColor="text1"/>
        </w:rPr>
        <w:t xml:space="preserve"> (tháng </w:t>
      </w:r>
      <w:r w:rsidR="00D93FA5" w:rsidRPr="000205B4">
        <w:rPr>
          <w:color w:val="000000" w:themeColor="text1"/>
        </w:rPr>
        <w:t>12</w:t>
      </w:r>
      <w:r w:rsidR="002410FD" w:rsidRPr="000205B4">
        <w:rPr>
          <w:color w:val="000000" w:themeColor="text1"/>
        </w:rPr>
        <w:t>/202</w:t>
      </w:r>
      <w:r w:rsidR="00D93FA5" w:rsidRPr="000205B4">
        <w:rPr>
          <w:color w:val="000000" w:themeColor="text1"/>
        </w:rPr>
        <w:t>2</w:t>
      </w:r>
      <w:r w:rsidR="002410FD" w:rsidRPr="000205B4">
        <w:rPr>
          <w:color w:val="000000" w:themeColor="text1"/>
        </w:rPr>
        <w:t>)</w:t>
      </w:r>
      <w:r w:rsidRPr="000205B4">
        <w:rPr>
          <w:color w:val="000000" w:themeColor="text1"/>
        </w:rPr>
        <w:t xml:space="preserve"> Ngữ văn, Lịch sử, Địa lý, Tiếng Anh, Toán, Vật lý, Sinh học, Tin học và Hóa học (Riêng bộ môn Tiếng Pháp, các trường có dạy học chọn học sinh để bồi dưỡng và cử tham dự thi tỉnh). </w:t>
      </w:r>
    </w:p>
    <w:p w:rsidR="0022636B" w:rsidRPr="000205B4" w:rsidRDefault="0022636B" w:rsidP="00EA25F5">
      <w:pPr>
        <w:spacing w:after="0"/>
        <w:ind w:firstLine="720"/>
        <w:jc w:val="both"/>
        <w:rPr>
          <w:color w:val="000000" w:themeColor="text1"/>
        </w:rPr>
      </w:pPr>
      <w:r w:rsidRPr="000205B4">
        <w:rPr>
          <w:color w:val="000000" w:themeColor="text1"/>
        </w:rPr>
        <w:t>- Thi học sinh giỏi lớp 6,7, 8 (tháng 4</w:t>
      </w:r>
      <w:r w:rsidR="00B50DB1" w:rsidRPr="000205B4">
        <w:rPr>
          <w:color w:val="000000" w:themeColor="text1"/>
        </w:rPr>
        <w:t>/2023</w:t>
      </w:r>
      <w:r w:rsidRPr="000205B4">
        <w:rPr>
          <w:color w:val="000000" w:themeColor="text1"/>
        </w:rPr>
        <w:t>): lớp 6 gồm các môn: Ngữ văn, Toán, Tiếng Anh; lớp 8 gồm các môn: Ngữ văn, Lịch sử, Địa lý, Tiếng Anh, Toán, Vật lý, Sinh học, Tin học, Hóa học và Giải Toán bằng MTCT.</w:t>
      </w:r>
    </w:p>
    <w:p w:rsidR="0022636B" w:rsidRPr="000205B4" w:rsidRDefault="0022636B" w:rsidP="00EA25F5">
      <w:pPr>
        <w:spacing w:after="0"/>
        <w:ind w:firstLine="720"/>
      </w:pPr>
      <w:r w:rsidRPr="000205B4">
        <w:t>- Thi khoa học kỹ thuật.</w:t>
      </w:r>
    </w:p>
    <w:p w:rsidR="0022636B" w:rsidRPr="000205B4" w:rsidRDefault="0022636B" w:rsidP="00EA25F5">
      <w:pPr>
        <w:spacing w:after="0"/>
        <w:ind w:firstLine="720"/>
      </w:pPr>
      <w:r w:rsidRPr="000205B4">
        <w:t>- Thi sáng tạo thanh thiếu niên nhi đồng.</w:t>
      </w:r>
    </w:p>
    <w:p w:rsidR="0022636B" w:rsidRPr="000205B4" w:rsidRDefault="0022636B" w:rsidP="00EA25F5">
      <w:pPr>
        <w:spacing w:after="0"/>
        <w:ind w:firstLine="720"/>
      </w:pPr>
      <w:r w:rsidRPr="000205B4">
        <w:t>- Thi hùng biện Tiếng Anh.</w:t>
      </w:r>
    </w:p>
    <w:p w:rsidR="0098222A" w:rsidRPr="000205B4" w:rsidRDefault="0098222A" w:rsidP="00EA25F5">
      <w:pPr>
        <w:spacing w:after="0"/>
        <w:ind w:firstLine="720"/>
        <w:jc w:val="both"/>
        <w:rPr>
          <w:color w:val="000000"/>
        </w:rPr>
      </w:pPr>
      <w:r w:rsidRPr="000205B4">
        <w:t>-</w:t>
      </w:r>
      <w:r w:rsidRPr="000205B4">
        <w:rPr>
          <w:color w:val="000000"/>
        </w:rPr>
        <w:t xml:space="preserve"> Thi IOE/ViOlympic.</w:t>
      </w:r>
    </w:p>
    <w:p w:rsidR="0060052C" w:rsidRPr="000205B4" w:rsidRDefault="0060052C" w:rsidP="006D3ED9">
      <w:pPr>
        <w:spacing w:after="120"/>
        <w:ind w:firstLine="720"/>
        <w:jc w:val="both"/>
        <w:rPr>
          <w:b/>
        </w:rPr>
      </w:pPr>
      <w:r w:rsidRPr="000205B4">
        <w:rPr>
          <w:b/>
        </w:rPr>
        <w:t xml:space="preserve">6. Tăng cường triển khai các hoạt động xây dựng môi trường dạy và học ngoại ngữ, kiểm tra giám sát </w:t>
      </w:r>
    </w:p>
    <w:p w:rsidR="0060052C" w:rsidRPr="000205B4" w:rsidRDefault="0060052C" w:rsidP="00EA7AA7">
      <w:pPr>
        <w:spacing w:after="0"/>
        <w:ind w:firstLine="720"/>
        <w:jc w:val="both"/>
        <w:rPr>
          <w:rFonts w:eastAsia="SimSun"/>
        </w:rPr>
      </w:pPr>
      <w:r w:rsidRPr="000205B4">
        <w:rPr>
          <w:rFonts w:eastAsia="SimSun"/>
        </w:rPr>
        <w:t>a) Xây dựng môi trường học và sử dụng ngoại ngữ</w:t>
      </w:r>
    </w:p>
    <w:p w:rsidR="0060052C" w:rsidRPr="000205B4" w:rsidRDefault="0060052C" w:rsidP="00EA7AA7">
      <w:pPr>
        <w:spacing w:after="0"/>
        <w:ind w:firstLine="720"/>
        <w:jc w:val="both"/>
        <w:rPr>
          <w:rFonts w:eastAsia="SimSun"/>
        </w:rPr>
      </w:pPr>
      <w:r w:rsidRPr="000205B4">
        <w:rPr>
          <w:rFonts w:eastAsia="SimSun"/>
        </w:rPr>
        <w:t xml:space="preserve">- Phát triển và nhân rộng mô hình tự học, tự nâng cao trình độ và sử dụng ngoại ngữ; tăng cường xây dựng môi trường học và sử dụng ngoại ngữ. Tiếp tục phát động phong trào giáo viên, học sinh cùng học ngoại ngữ, đặc biệt là tại những đơn vị chưa tổ chức hoạt động này trong năm 2021, 2022. </w:t>
      </w:r>
    </w:p>
    <w:p w:rsidR="0060052C" w:rsidRPr="000205B4" w:rsidRDefault="0060052C" w:rsidP="00EA7AA7">
      <w:pPr>
        <w:spacing w:after="0"/>
        <w:ind w:firstLine="720"/>
        <w:jc w:val="both"/>
        <w:rPr>
          <w:rFonts w:eastAsia="SimSun"/>
        </w:rPr>
      </w:pPr>
      <w:r w:rsidRPr="000205B4">
        <w:rPr>
          <w:rFonts w:eastAsia="SimSun"/>
        </w:rPr>
        <w:t xml:space="preserve">- Các nhà trường tích cực tham khảo, áp dụng Bộ sổ tay hướng dẫn xây dựng và phát triển môi trường học và sử dụng ngoại ngữ tại đường link: </w:t>
      </w:r>
      <w:hyperlink r:id="rId9" w:history="1">
        <w:r w:rsidRPr="000205B4">
          <w:rPr>
            <w:rStyle w:val="Hyperlink"/>
            <w:rFonts w:eastAsia="SimSun"/>
          </w:rPr>
          <w:t>https://drive.google.com/drive/folders/1z8Jb9Gjzet4LNG6Piq-wzBzw9S39_jw_</w:t>
        </w:r>
      </w:hyperlink>
    </w:p>
    <w:p w:rsidR="00E67716" w:rsidRPr="000205B4" w:rsidRDefault="0060052C" w:rsidP="00EA7AA7">
      <w:pPr>
        <w:spacing w:after="0"/>
        <w:ind w:firstLine="720"/>
        <w:jc w:val="both"/>
        <w:rPr>
          <w:rFonts w:eastAsia="SimSun"/>
          <w:color w:val="000000" w:themeColor="text1"/>
          <w:lang w:val="pl-PL" w:eastAsia="zh-CN"/>
        </w:rPr>
      </w:pPr>
      <w:r w:rsidRPr="000205B4">
        <w:rPr>
          <w:rFonts w:eastAsia="SimSun"/>
        </w:rPr>
        <w:t xml:space="preserve">- Tiếp tục nghiên cứu, thực hiện tốt các văn bản chỉ đạo, hướng dẫn của Bộ GDĐT: Kế hoạch 957/KH-BGDĐT ngày 18/9/2019 của Bộ GDĐT tạo về Kế </w:t>
      </w:r>
      <w:r w:rsidRPr="000205B4">
        <w:rPr>
          <w:rFonts w:eastAsia="SimSun"/>
        </w:rPr>
        <w:lastRenderedPageBreak/>
        <w:t>hoạch tổ chức phong trào học tiếng Anh, xây dựng và phát triển môi trường</w:t>
      </w:r>
      <w:r w:rsidRPr="000205B4">
        <w:rPr>
          <w:rFonts w:eastAsia="SimSun"/>
          <w:color w:val="000000" w:themeColor="text1"/>
          <w:lang w:val="pl-PL" w:eastAsia="zh-CN"/>
        </w:rPr>
        <w:t xml:space="preserve"> học và sử dụng ngoại ngữ trong các nhà trường thuộc hệ thống giáo dục quốc dân; Công văn số 4536/BGDĐT-GDCTHSSV ngày 04/10/2019 của Bộ GDĐT về việc hướng dẫn triển khai thực hiện phong trào học tiếng Anh, xây dựng và phát triển môi trường học và sử dụng ngoại ngữ; Công văn số 1439/BGDĐT-GDCTHSSV ngày 27/4/2020 về việc tiếp tục đẩy mạnh triển khai thực hiện phong trào họ</w:t>
      </w:r>
      <w:r w:rsidR="002F38F8" w:rsidRPr="000205B4">
        <w:rPr>
          <w:rFonts w:eastAsia="SimSun"/>
          <w:color w:val="000000" w:themeColor="text1"/>
          <w:lang w:val="pl-PL" w:eastAsia="zh-CN"/>
        </w:rPr>
        <w:t xml:space="preserve">c </w:t>
      </w:r>
      <w:r w:rsidR="009007A2" w:rsidRPr="000205B4">
        <w:rPr>
          <w:rFonts w:eastAsia="SimSun"/>
          <w:color w:val="000000" w:themeColor="text1"/>
          <w:lang w:val="pl-PL" w:eastAsia="zh-CN"/>
        </w:rPr>
        <w:t>t</w:t>
      </w:r>
      <w:r w:rsidR="001E7224" w:rsidRPr="000205B4">
        <w:rPr>
          <w:rFonts w:eastAsia="SimSun"/>
          <w:color w:val="000000" w:themeColor="text1"/>
          <w:lang w:val="pl-PL" w:eastAsia="zh-CN"/>
        </w:rPr>
        <w:t>iếng Anh trong nhà trường.</w:t>
      </w:r>
    </w:p>
    <w:p w:rsidR="00E67716" w:rsidRPr="000205B4" w:rsidRDefault="00E67716" w:rsidP="00EA7AA7">
      <w:pPr>
        <w:spacing w:after="0"/>
        <w:ind w:firstLine="720"/>
        <w:jc w:val="both"/>
        <w:rPr>
          <w:rFonts w:eastAsiaTheme="minorHAnsi"/>
        </w:rPr>
      </w:pPr>
      <w:r w:rsidRPr="000205B4">
        <w:rPr>
          <w:rFonts w:eastAsiaTheme="minorHAnsi"/>
        </w:rPr>
        <w:t xml:space="preserve">Các trường THCS, TH&amp;THCS tích cực tổ chức: </w:t>
      </w:r>
    </w:p>
    <w:p w:rsidR="00E67716" w:rsidRPr="000205B4" w:rsidRDefault="00E67716" w:rsidP="00EA7AA7">
      <w:pPr>
        <w:spacing w:after="0"/>
        <w:ind w:firstLine="720"/>
        <w:jc w:val="both"/>
        <w:rPr>
          <w:rFonts w:eastAsiaTheme="minorHAnsi"/>
        </w:rPr>
      </w:pPr>
      <w:r w:rsidRPr="000205B4">
        <w:rPr>
          <w:rFonts w:eastAsiaTheme="minorHAnsi"/>
        </w:rPr>
        <w:t>- Các câu lạc bộ Tiếng Anh, các cuộc thi nói/thuyết trình bằng tiếng Anh, các chương trình ngoại khóa giao lưu Tiếng Anh (ngày hội Tiếng Anh liên trường), các sân chơi cho học sinh thể hiện tài năng Tiếng Anh trong mỗi học kì.</w:t>
      </w:r>
    </w:p>
    <w:p w:rsidR="00E67716" w:rsidRPr="000205B4" w:rsidRDefault="00E67716" w:rsidP="00EA7AA7">
      <w:pPr>
        <w:spacing w:after="0"/>
        <w:ind w:firstLine="720"/>
        <w:jc w:val="both"/>
        <w:rPr>
          <w:rFonts w:eastAsiaTheme="minorHAnsi"/>
        </w:rPr>
      </w:pPr>
      <w:r w:rsidRPr="000205B4">
        <w:rPr>
          <w:rFonts w:eastAsiaTheme="minorHAnsi"/>
        </w:rPr>
        <w:t xml:space="preserve">- Các mô hình cộng đồng học tập ngoại ngữ, phát động phong trào giáo viên và học sinh cùng học ngoại ngữ/tiếng Anh trong các nhà trường. </w:t>
      </w:r>
    </w:p>
    <w:p w:rsidR="00E67716" w:rsidRPr="000205B4" w:rsidRDefault="00E67716" w:rsidP="00EA7AA7">
      <w:pPr>
        <w:spacing w:after="0"/>
        <w:ind w:firstLine="720"/>
        <w:jc w:val="both"/>
        <w:rPr>
          <w:rFonts w:eastAsiaTheme="minorHAnsi"/>
        </w:rPr>
      </w:pPr>
      <w:r w:rsidRPr="000205B4">
        <w:rPr>
          <w:rFonts w:eastAsiaTheme="minorHAnsi"/>
        </w:rPr>
        <w:t>- Khuyến khích giáo viên, học sinh tham gia các diễn đàn, chương trình giao lưu, các hoạt động trau dồi luyện tập chuyên môn Tiếng Anh trong nước và quốc tế.</w:t>
      </w:r>
    </w:p>
    <w:p w:rsidR="00E67716" w:rsidRPr="000205B4" w:rsidRDefault="00E67716" w:rsidP="00EA7AA7">
      <w:pPr>
        <w:spacing w:after="0"/>
        <w:ind w:firstLine="720"/>
        <w:jc w:val="both"/>
        <w:rPr>
          <w:rFonts w:eastAsiaTheme="minorHAnsi"/>
        </w:rPr>
      </w:pPr>
      <w:r w:rsidRPr="000205B4">
        <w:rPr>
          <w:rFonts w:eastAsiaTheme="minorHAnsi"/>
        </w:rPr>
        <w:t>b) Nâng cao hiệu quả quản lí, tăng cường công tác kiểm tra, giám sát, đánh giá việc thực hiện Đề án</w:t>
      </w:r>
    </w:p>
    <w:p w:rsidR="00E67716" w:rsidRPr="000205B4" w:rsidRDefault="00E67716" w:rsidP="00EA7AA7">
      <w:pPr>
        <w:spacing w:after="0"/>
        <w:ind w:firstLine="720"/>
        <w:jc w:val="both"/>
        <w:rPr>
          <w:rFonts w:eastAsiaTheme="minorHAnsi"/>
        </w:rPr>
      </w:pPr>
      <w:r w:rsidRPr="000205B4">
        <w:rPr>
          <w:rFonts w:eastAsiaTheme="minorHAnsi"/>
        </w:rPr>
        <w:t xml:space="preserve">- Cán bộ quản lí trường phổ thông tích cực tự nghiên cứu, học hỏi, tham khảo, rút kinh nghiệm nâng cao năng lực quản lí, giám sát chất lượng các hoạt động ngoại ngữ trong nhà trường. </w:t>
      </w:r>
    </w:p>
    <w:p w:rsidR="00E67716" w:rsidRPr="000205B4" w:rsidRDefault="00E67716" w:rsidP="00EA7AA7">
      <w:pPr>
        <w:spacing w:after="0"/>
        <w:ind w:firstLine="720"/>
        <w:jc w:val="both"/>
        <w:rPr>
          <w:rFonts w:eastAsiaTheme="minorHAnsi"/>
        </w:rPr>
      </w:pPr>
      <w:r w:rsidRPr="000205B4">
        <w:rPr>
          <w:rFonts w:eastAsiaTheme="minorHAnsi"/>
        </w:rPr>
        <w:t>- Thực hiện các báo cáo trực tiếp và trực tuyến theo hướng dẫn của cấp trên.</w:t>
      </w:r>
    </w:p>
    <w:p w:rsidR="00E67716" w:rsidRPr="000205B4" w:rsidRDefault="00E67716" w:rsidP="00EA7AA7">
      <w:pPr>
        <w:spacing w:after="0"/>
        <w:ind w:firstLine="720"/>
        <w:jc w:val="both"/>
        <w:rPr>
          <w:rFonts w:eastAsiaTheme="minorHAnsi"/>
        </w:rPr>
      </w:pPr>
      <w:r w:rsidRPr="000205B4">
        <w:rPr>
          <w:rFonts w:eastAsiaTheme="minorHAnsi"/>
        </w:rPr>
        <w:t xml:space="preserve">- Tổ chức kiểm tra, giám sát thường xuyên, định kỳ và đột xuất việc triển khai, thực hiện Đề án tại các trường phổ thông. </w:t>
      </w:r>
    </w:p>
    <w:p w:rsidR="00E67716" w:rsidRPr="000205B4" w:rsidRDefault="00E67716" w:rsidP="00EA7AA7">
      <w:pPr>
        <w:spacing w:after="0"/>
        <w:ind w:firstLine="720"/>
        <w:jc w:val="both"/>
        <w:rPr>
          <w:rFonts w:eastAsiaTheme="minorHAnsi"/>
        </w:rPr>
      </w:pPr>
      <w:r w:rsidRPr="000205B4">
        <w:rPr>
          <w:rFonts w:eastAsiaTheme="minorHAnsi"/>
        </w:rPr>
        <w:t>c) Công tác truyền thông</w:t>
      </w:r>
    </w:p>
    <w:p w:rsidR="00E67716" w:rsidRPr="000205B4" w:rsidRDefault="00E67716" w:rsidP="00EA7AA7">
      <w:pPr>
        <w:spacing w:after="0"/>
        <w:ind w:firstLine="720"/>
        <w:jc w:val="both"/>
        <w:rPr>
          <w:rFonts w:eastAsiaTheme="minorHAnsi"/>
        </w:rPr>
      </w:pPr>
      <w:r w:rsidRPr="000205B4">
        <w:rPr>
          <w:rFonts w:eastAsiaTheme="minorHAnsi"/>
        </w:rPr>
        <w:t>- Tổ chức truyền thông về việc dạy và học ngoại ngữ nhằm cung cấp thông tin kịp thời, nâng cao nhận thức đến toàn xã hội, đặc biệt là giáo viên, học sinh và cán bộ quản lí giáo dục về tầm quan trọng, sự cần thiết của dạy học ngoại ngữ trong thời kỳ hiện đại.</w:t>
      </w:r>
      <w:r w:rsidRPr="000205B4">
        <w:rPr>
          <w:rFonts w:eastAsiaTheme="minorHAnsi"/>
        </w:rPr>
        <w:tab/>
      </w:r>
    </w:p>
    <w:p w:rsidR="00E67716" w:rsidRPr="000205B4" w:rsidRDefault="00E67716" w:rsidP="00EA7AA7">
      <w:pPr>
        <w:spacing w:after="0"/>
        <w:ind w:firstLine="720"/>
        <w:jc w:val="both"/>
        <w:rPr>
          <w:rFonts w:eastAsiaTheme="minorHAnsi"/>
        </w:rPr>
      </w:pPr>
      <w:r w:rsidRPr="000205B4">
        <w:rPr>
          <w:rFonts w:eastAsiaTheme="minorHAnsi"/>
        </w:rPr>
        <w:t>- Giới thiệu các chương trình dạy học ngoại ngữ, giao lưu ngoại ngữ, các hoạt động sử dụng ngoại ngữ trong và ngoài địa phương, đơn vị trên các phương tiện thông tin truyền thông đại chúng, tạo cơ hội tiếp cận ngoại ngữ cho nhiều đối tượng khác nhau.</w:t>
      </w:r>
    </w:p>
    <w:p w:rsidR="0060052C" w:rsidRPr="000205B4" w:rsidRDefault="0060052C" w:rsidP="00EA7AA7">
      <w:pPr>
        <w:spacing w:after="0"/>
        <w:ind w:firstLine="720"/>
        <w:jc w:val="both"/>
        <w:rPr>
          <w:rFonts w:eastAsiaTheme="minorHAnsi"/>
        </w:rPr>
      </w:pPr>
      <w:r w:rsidRPr="000205B4">
        <w:rPr>
          <w:rFonts w:eastAsiaTheme="minorHAnsi"/>
        </w:rPr>
        <w:t>d) Hợp tác quốc tế</w:t>
      </w:r>
    </w:p>
    <w:p w:rsidR="0060052C" w:rsidRPr="000205B4" w:rsidRDefault="0060052C" w:rsidP="00EA7AA7">
      <w:pPr>
        <w:spacing w:after="0"/>
        <w:ind w:firstLine="720"/>
        <w:jc w:val="both"/>
        <w:rPr>
          <w:rFonts w:eastAsiaTheme="minorHAnsi"/>
        </w:rPr>
      </w:pPr>
      <w:r w:rsidRPr="000205B4">
        <w:rPr>
          <w:rFonts w:eastAsiaTheme="minorHAnsi"/>
        </w:rPr>
        <w:t>Tổ chức triển khai hợp tác, hội nhập quốc tế trong dạy và học ngoại ngữ. Khuyến khích, tạo điều kiện cho các đơn vị hợp tác với các tổ chức, trung tâm ngoại ngữ hợp pháp, có uy tín trong và n</w:t>
      </w:r>
      <w:r w:rsidR="00E93D7F" w:rsidRPr="000205B4">
        <w:rPr>
          <w:rFonts w:eastAsiaTheme="minorHAnsi"/>
        </w:rPr>
        <w:t>g</w:t>
      </w:r>
      <w:r w:rsidRPr="000205B4">
        <w:rPr>
          <w:rFonts w:eastAsiaTheme="minorHAnsi"/>
        </w:rPr>
        <w:t>oài nước để mời người nước ngoài về tham gia trợ giảng và tổ chức hiệu quả các chương trình/hoạt động giao lưu Tiếng Anh dành cho giáo viên và học sinh.</w:t>
      </w:r>
    </w:p>
    <w:p w:rsidR="0060052C" w:rsidRPr="000205B4" w:rsidRDefault="0060052C" w:rsidP="00EA7AA7">
      <w:pPr>
        <w:spacing w:after="0"/>
        <w:ind w:firstLine="720"/>
        <w:jc w:val="both"/>
        <w:rPr>
          <w:rFonts w:eastAsiaTheme="minorHAnsi"/>
        </w:rPr>
      </w:pPr>
      <w:r w:rsidRPr="000205B4">
        <w:rPr>
          <w:rFonts w:eastAsiaTheme="minorHAnsi"/>
        </w:rPr>
        <w:t>đ)</w:t>
      </w:r>
      <w:r w:rsidRPr="000205B4">
        <w:rPr>
          <w:rFonts w:eastAsia="Cambria"/>
        </w:rPr>
        <w:t xml:space="preserve"> </w:t>
      </w:r>
      <w:r w:rsidRPr="000205B4">
        <w:rPr>
          <w:rFonts w:eastAsiaTheme="minorHAnsi"/>
        </w:rPr>
        <w:t>Đẩy mạnh xã hội hóa trong dạy và học ngoại ngữ</w:t>
      </w:r>
    </w:p>
    <w:p w:rsidR="0060052C" w:rsidRPr="000205B4" w:rsidRDefault="0060052C" w:rsidP="00EA7AA7">
      <w:pPr>
        <w:spacing w:after="0"/>
        <w:ind w:firstLine="720"/>
        <w:jc w:val="both"/>
        <w:rPr>
          <w:rFonts w:eastAsiaTheme="minorHAnsi"/>
        </w:rPr>
      </w:pPr>
      <w:r w:rsidRPr="000205B4">
        <w:rPr>
          <w:rFonts w:eastAsiaTheme="minorHAnsi"/>
        </w:rPr>
        <w:lastRenderedPageBreak/>
        <w:t>- Phối hợp, vận động cha mẹ học sinh, các tổ chức, cá nhân tăng cường quan tâm, đầu tư, hỗ trợ cho giáo viên và học sinh nâng cao các điều kiện học tập, rèn luyện môn Tiếng Anh.</w:t>
      </w:r>
    </w:p>
    <w:p w:rsidR="0060052C" w:rsidRPr="000205B4" w:rsidRDefault="0060052C" w:rsidP="00EA7AA7">
      <w:pPr>
        <w:spacing w:after="0"/>
        <w:ind w:firstLine="720"/>
        <w:jc w:val="both"/>
        <w:rPr>
          <w:rFonts w:eastAsiaTheme="minorHAnsi"/>
        </w:rPr>
      </w:pPr>
      <w:r w:rsidRPr="000205B4">
        <w:rPr>
          <w:rFonts w:eastAsiaTheme="minorHAnsi"/>
        </w:rPr>
        <w:t>- Tiếp tục khuyến khích các tổ chức, cá nhân trong và ngoài nước tham gia hỗ trợ, hợp tác, đầu tư, cung cấp các dịch vụ dạy và học ngoại ngữ, đặc biệt là các chương trình dạy và học ngoại ngữ theo hướng ứng dụng công nghệ thông tin.</w:t>
      </w:r>
    </w:p>
    <w:p w:rsidR="0060052C" w:rsidRPr="000205B4" w:rsidRDefault="0060052C" w:rsidP="00EA7AA7">
      <w:pPr>
        <w:spacing w:after="0"/>
        <w:ind w:firstLine="720"/>
        <w:jc w:val="both"/>
        <w:rPr>
          <w:rFonts w:eastAsiaTheme="minorHAnsi"/>
        </w:rPr>
      </w:pPr>
      <w:r w:rsidRPr="000205B4">
        <w:rPr>
          <w:rFonts w:eastAsiaTheme="minorHAnsi"/>
        </w:rPr>
        <w:t>- Nâng cao chất lượng dạy và học ngoại ngữ của các cơ sở giáo dục tại địa phương theo cơ chế tự chủ.</w:t>
      </w:r>
    </w:p>
    <w:p w:rsidR="001E7224" w:rsidRPr="000205B4" w:rsidRDefault="0060052C" w:rsidP="00EA7AA7">
      <w:pPr>
        <w:spacing w:after="0"/>
        <w:ind w:firstLine="720"/>
        <w:jc w:val="both"/>
        <w:rPr>
          <w:rFonts w:eastAsiaTheme="minorHAnsi"/>
        </w:rPr>
      </w:pPr>
      <w:r w:rsidRPr="000205B4">
        <w:rPr>
          <w:rFonts w:eastAsiaTheme="minorHAnsi"/>
        </w:rPr>
        <w:t xml:space="preserve">- Nâng cao chất lượng, phát huy vai trò của các trung tâm ngoại ngữ trong việc dạy và học ngoại ngữ ngoài nhà trường. </w:t>
      </w:r>
    </w:p>
    <w:p w:rsidR="0060052C" w:rsidRPr="000205B4" w:rsidRDefault="0060052C" w:rsidP="00EA7AA7">
      <w:pPr>
        <w:spacing w:after="0"/>
        <w:ind w:firstLine="720"/>
        <w:rPr>
          <w:rFonts w:eastAsiaTheme="minorHAnsi"/>
        </w:rPr>
      </w:pPr>
      <w:r w:rsidRPr="000205B4">
        <w:rPr>
          <w:rFonts w:eastAsiaTheme="minorHAnsi"/>
        </w:rPr>
        <w:t>e) Các hoạt động khác</w:t>
      </w:r>
    </w:p>
    <w:p w:rsidR="0060052C" w:rsidRPr="000205B4" w:rsidRDefault="0060052C" w:rsidP="00EA7AA7">
      <w:pPr>
        <w:spacing w:after="0"/>
        <w:ind w:firstLine="720"/>
        <w:jc w:val="both"/>
        <w:rPr>
          <w:rFonts w:eastAsiaTheme="minorHAnsi"/>
        </w:rPr>
      </w:pPr>
      <w:r w:rsidRPr="000205B4">
        <w:rPr>
          <w:rFonts w:eastAsiaTheme="minorHAnsi"/>
        </w:rPr>
        <w:t>- Tiếp tục thực hiện có hiệu quả Kế hoạch 107/KH-UBND ngày 31/5/201</w:t>
      </w:r>
      <w:r w:rsidR="00703DED" w:rsidRPr="000205B4">
        <w:rPr>
          <w:rFonts w:eastAsiaTheme="minorHAnsi"/>
        </w:rPr>
        <w:t>8</w:t>
      </w:r>
      <w:r w:rsidRPr="000205B4">
        <w:rPr>
          <w:rFonts w:eastAsiaTheme="minorHAnsi"/>
        </w:rPr>
        <w:t xml:space="preserve"> của UBND tỉnh về triển khai Đề án dạy và học ngoại ngữ giai đoạn 2018-2025.</w:t>
      </w:r>
    </w:p>
    <w:p w:rsidR="0060052C" w:rsidRPr="000205B4" w:rsidRDefault="0060052C" w:rsidP="00EA7AA7">
      <w:pPr>
        <w:spacing w:after="0"/>
        <w:ind w:firstLine="720"/>
        <w:jc w:val="both"/>
        <w:rPr>
          <w:rFonts w:eastAsiaTheme="minorHAnsi"/>
        </w:rPr>
      </w:pPr>
      <w:r w:rsidRPr="000205B4">
        <w:rPr>
          <w:rFonts w:eastAsiaTheme="minorHAnsi"/>
        </w:rPr>
        <w:t>- Giáo viên tích cực tự học</w:t>
      </w:r>
      <w:r w:rsidR="00E93D7F" w:rsidRPr="000205B4">
        <w:rPr>
          <w:rFonts w:eastAsiaTheme="minorHAnsi"/>
        </w:rPr>
        <w:t>,</w:t>
      </w:r>
      <w:r w:rsidRPr="000205B4">
        <w:rPr>
          <w:rFonts w:eastAsiaTheme="minorHAnsi"/>
        </w:rPr>
        <w:t xml:space="preserve"> tự bồi dưỡng nâng cao trình độ năng lực ngoại ngữ</w:t>
      </w:r>
      <w:r w:rsidR="0009225D" w:rsidRPr="000205B4">
        <w:rPr>
          <w:rFonts w:eastAsiaTheme="minorHAnsi"/>
        </w:rPr>
        <w:t xml:space="preserve"> đáp ứng yêu cầu về trình độ theo cấp học (giáo viên dạy Tiếng Anh cấp THCS</w:t>
      </w:r>
      <w:r w:rsidR="00223383" w:rsidRPr="000205B4">
        <w:rPr>
          <w:rFonts w:eastAsiaTheme="minorHAnsi"/>
        </w:rPr>
        <w:t xml:space="preserve"> </w:t>
      </w:r>
      <w:r w:rsidR="0009225D" w:rsidRPr="000205B4">
        <w:rPr>
          <w:rFonts w:eastAsiaTheme="minorHAnsi"/>
        </w:rPr>
        <w:t>đạt bậc 4 hoặc tương đương)</w:t>
      </w:r>
    </w:p>
    <w:p w:rsidR="00252475" w:rsidRPr="000205B4" w:rsidRDefault="0053683C" w:rsidP="006D3ED9">
      <w:pPr>
        <w:spacing w:after="0"/>
        <w:ind w:firstLine="720"/>
        <w:jc w:val="both"/>
        <w:rPr>
          <w:b/>
        </w:rPr>
      </w:pPr>
      <w:r w:rsidRPr="000205B4">
        <w:rPr>
          <w:b/>
        </w:rPr>
        <w:t>II. Phát triển mạng lưới trường, lớp, nâng cao chất lượng phổ cập giáo dục trung học cơ sở</w:t>
      </w:r>
    </w:p>
    <w:p w:rsidR="00252475" w:rsidRPr="000205B4" w:rsidRDefault="0053683C" w:rsidP="006D3ED9">
      <w:pPr>
        <w:spacing w:after="0"/>
        <w:ind w:firstLine="720"/>
        <w:rPr>
          <w:b/>
        </w:rPr>
      </w:pPr>
      <w:r w:rsidRPr="000205B4">
        <w:rPr>
          <w:b/>
        </w:rPr>
        <w:t xml:space="preserve">1. </w:t>
      </w:r>
      <w:r w:rsidR="00CA177B" w:rsidRPr="000205B4">
        <w:rPr>
          <w:b/>
        </w:rPr>
        <w:t>Hoàn thiện, củng cố</w:t>
      </w:r>
      <w:r w:rsidRPr="000205B4">
        <w:rPr>
          <w:b/>
        </w:rPr>
        <w:t xml:space="preserve"> mạng lưới trường, lớp</w:t>
      </w:r>
    </w:p>
    <w:p w:rsidR="00CA177B" w:rsidRPr="000205B4" w:rsidRDefault="00CA177B" w:rsidP="00DA64AE">
      <w:pPr>
        <w:spacing w:after="0"/>
        <w:ind w:firstLine="720"/>
        <w:jc w:val="both"/>
      </w:pPr>
      <w:r w:rsidRPr="000205B4">
        <w:t>Hoàn thiện, củng cố mạng lưới trường, lớp gắn với các điều kiện đảm bảo chất lượng giáo dục trung học, tạo điều kiện nâng cao chất lượng phổ cập giáo dục trung học cơ sở; đồng thời chủ động triển khai Chương trình GDPT 2018 theo lộ trình quy định. Tiếp tục đầu tư nguồn lực xây dựng trường chuẩn quốc gia gắn với chương trình mục tiêu quốc gia về xây dựng nông thôn mới.</w:t>
      </w:r>
    </w:p>
    <w:p w:rsidR="00DA7511" w:rsidRPr="000205B4" w:rsidRDefault="0053683C" w:rsidP="006D3ED9">
      <w:pPr>
        <w:spacing w:after="0"/>
        <w:ind w:firstLine="720"/>
        <w:jc w:val="both"/>
        <w:rPr>
          <w:b/>
        </w:rPr>
      </w:pPr>
      <w:r w:rsidRPr="000205B4">
        <w:rPr>
          <w:b/>
        </w:rPr>
        <w:t xml:space="preserve">2. Nâng cao chất lượng phổ cập giáo dục trung học cơ sở </w:t>
      </w:r>
    </w:p>
    <w:p w:rsidR="00DA7511" w:rsidRPr="000205B4" w:rsidRDefault="00DA7511" w:rsidP="0007465E">
      <w:pPr>
        <w:spacing w:after="0"/>
        <w:ind w:firstLine="720"/>
        <w:jc w:val="both"/>
      </w:pPr>
      <w:r w:rsidRPr="000205B4">
        <w:t xml:space="preserve">a) </w:t>
      </w:r>
      <w:r w:rsidR="00FC0C3C" w:rsidRPr="000205B4">
        <w:t>Tổng kết việc thực hiện Chỉ thị số 10-CT/TW ngày 05/12/2011 của Bộ Chính trị về phổ cập giáo dục mầm non cho trẻ 5 tuổi, củng cố kết quả phổ cập giáo dục tiểu học và phổ cập giáo dục trung học cơ sở, tăng cường phân luồng học sinh sau trung học cơ sở và xóa mù chữ cho người lớn. Tiếp tục tăng cường các điều kiện nâng cao chất lượng phổ cập giáo dục trung học cơ sở; xây dựng và tổ chức thực hiện kế hoạch kiểm tra, công nhận đạt chuẩn phổ cập giáo dục trung học cơ sở theo quy định, bảo đảm chính xác, chất lượng, hiệu quả; từng bước nâng cao mức độ và chất lượng phổ cập giáo dục trung học cơ sở tại địa phương.</w:t>
      </w:r>
    </w:p>
    <w:p w:rsidR="00FC0C3C" w:rsidRPr="000205B4" w:rsidRDefault="00DA7511" w:rsidP="0007465E">
      <w:pPr>
        <w:spacing w:after="0"/>
        <w:ind w:firstLine="720"/>
        <w:jc w:val="both"/>
      </w:pPr>
      <w:r w:rsidRPr="000205B4">
        <w:t xml:space="preserve">b) </w:t>
      </w:r>
      <w:r w:rsidR="00FC0C3C" w:rsidRPr="000205B4">
        <w:t>Nâng cao chất lượng kiểm tra, đánh giá và báo cáo về tình hình phổ cập giáo dục trung học cơ sở, sử dụng hiệu quả hệ thống thông tin điện tử để quản lí phổ cập giáo dục, xoá mù chữ và thường xuyên cập nhật và kiểm tra tính xác thực của các số liệu trên hệ thống.</w:t>
      </w:r>
    </w:p>
    <w:p w:rsidR="00252475" w:rsidRPr="000205B4" w:rsidRDefault="0053683C" w:rsidP="008D0C8B">
      <w:pPr>
        <w:spacing w:before="120" w:after="120"/>
        <w:ind w:firstLine="720"/>
        <w:jc w:val="both"/>
        <w:rPr>
          <w:b/>
        </w:rPr>
      </w:pPr>
      <w:r w:rsidRPr="000205B4">
        <w:rPr>
          <w:b/>
        </w:rPr>
        <w:t>III. Tăng cường các điều kiện đảm bảo chất lượng giáo dục trung học</w:t>
      </w:r>
      <w:r w:rsidR="00AC31EA" w:rsidRPr="000205B4">
        <w:rPr>
          <w:b/>
        </w:rPr>
        <w:t xml:space="preserve"> cơ sở</w:t>
      </w:r>
    </w:p>
    <w:p w:rsidR="00252475" w:rsidRPr="000205B4" w:rsidRDefault="0053683C" w:rsidP="006D3ED9">
      <w:pPr>
        <w:spacing w:after="0"/>
        <w:ind w:firstLine="720"/>
        <w:jc w:val="both"/>
        <w:rPr>
          <w:b/>
        </w:rPr>
      </w:pPr>
      <w:r w:rsidRPr="000205B4">
        <w:rPr>
          <w:b/>
        </w:rPr>
        <w:t xml:space="preserve">1. Phát triển đội ngũ giáo viên và cán bộ quản lý giáo dục </w:t>
      </w:r>
    </w:p>
    <w:p w:rsidR="00252475" w:rsidRPr="000205B4" w:rsidRDefault="0053683C" w:rsidP="0053563B">
      <w:pPr>
        <w:spacing w:after="0"/>
        <w:ind w:firstLine="720"/>
        <w:jc w:val="both"/>
      </w:pPr>
      <w:r w:rsidRPr="000205B4">
        <w:lastRenderedPageBreak/>
        <w:t xml:space="preserve">a) Chuẩn hóa đội ngũ giáo viên và cán bộ quản lý giáo dục </w:t>
      </w:r>
    </w:p>
    <w:p w:rsidR="00252475" w:rsidRPr="000205B4" w:rsidRDefault="0053683C" w:rsidP="0053563B">
      <w:pPr>
        <w:spacing w:after="0"/>
        <w:ind w:firstLine="720"/>
        <w:jc w:val="both"/>
      </w:pPr>
      <w:r w:rsidRPr="000205B4">
        <w:t>- Thực hiện quản lý, đánh giá đội ngũ giáo viên, cán bộ quản lí giáo dục trung học theo tiêu chuẩn chức danh chuẩn nghề nghiệp giáo viên; chuẩn Hiệu trưởng.</w:t>
      </w:r>
    </w:p>
    <w:p w:rsidR="00252475" w:rsidRPr="000205B4" w:rsidRDefault="0053683C" w:rsidP="0053563B">
      <w:pPr>
        <w:spacing w:after="0"/>
        <w:ind w:firstLine="720"/>
        <w:jc w:val="both"/>
      </w:pPr>
      <w:r w:rsidRPr="000205B4">
        <w:t>- Rà soát cơ cấu đội ngũ giáo viên theo môn học, hoạt động giáo dục; xây dựng và thực hiện kế hoạch tuyển dụng giáo viên bảo đảm số lượng và chất lượng, cân đối về cơ cấu, nhất là giáo viên các môn Tin học, Ngoại ngữ, Mĩ thuật, Âm nhạc đáp ứng yêu cầu triển khai Chương trình GDPT 2018 theo lộ trình quy định.</w:t>
      </w:r>
    </w:p>
    <w:p w:rsidR="00252475" w:rsidRPr="000205B4" w:rsidRDefault="0053683C" w:rsidP="0053563B">
      <w:pPr>
        <w:ind w:firstLine="720"/>
        <w:jc w:val="both"/>
      </w:pPr>
      <w:r w:rsidRPr="000205B4">
        <w:t>- Xây dựng kế hoạch đào tạo, bồi dưỡng, bổ sung giáo viên cấp trung học cơ sở theo chuẩn đào tạo quy định tại Luật Giáo dục 2019. Xây dựng và thực hiện kế hoạch tổng thể triển khai thực hiện lộ trình nâng chuẩn trình độ đào tạo giáo viên trung học cơ sở theo quy định tại Nghị định số 71/2020/NĐ-CP ngày 30/6/2020 của Chính phủ.</w:t>
      </w:r>
    </w:p>
    <w:p w:rsidR="00252475" w:rsidRPr="000205B4" w:rsidRDefault="0053683C" w:rsidP="0053563B">
      <w:pPr>
        <w:spacing w:after="0"/>
        <w:ind w:firstLine="720"/>
        <w:jc w:val="both"/>
      </w:pPr>
      <w:r w:rsidRPr="000205B4">
        <w:t xml:space="preserve">b) Đào tạo, bồi dưỡng nâng cao năng lực giáo viên và cán bộ quản lí giáo dục </w:t>
      </w:r>
    </w:p>
    <w:p w:rsidR="00252475" w:rsidRPr="000205B4" w:rsidRDefault="0053683C" w:rsidP="0053563B">
      <w:pPr>
        <w:spacing w:after="0"/>
        <w:ind w:firstLine="720"/>
        <w:jc w:val="both"/>
      </w:pPr>
      <w:r w:rsidRPr="000205B4">
        <w:t>- Tiếp tục rà soát, bổ sung đội ngũ giáo viên cốt cán các môn học, hoạt động giáo dục; phát huy hiệu quả đội ngũ giáo viên cốt cán, cán bộ quản lí cơ sở giáo dục phổ thông cốt cán để triển khai bồi dưỡng giáo viên và cán bộ quản lí cơ sở giáo dục phổ thông đại trà theo phươ</w:t>
      </w:r>
      <w:r w:rsidR="00E93D7F" w:rsidRPr="000205B4">
        <w:t xml:space="preserve">ng thức bồi dưỡng qua mạng/trực </w:t>
      </w:r>
      <w:r w:rsidRPr="000205B4">
        <w:t>tiếp, thường xuyên, liên tục, ngay tại trường; gắn nội dung tập huấn sử dụng sách giáo khoa theo Chương trình giáo dục phổ thông 2018 với nội dung bồi dưỡng thường xuyên và nội dung sinh hoạt tổ, nhóm chuyên môn trong trường và cụm trường.</w:t>
      </w:r>
    </w:p>
    <w:p w:rsidR="00252475" w:rsidRPr="000205B4" w:rsidRDefault="0053683C" w:rsidP="0053563B">
      <w:pPr>
        <w:spacing w:after="0"/>
        <w:ind w:firstLine="720"/>
        <w:jc w:val="both"/>
      </w:pPr>
      <w:r w:rsidRPr="000205B4">
        <w:t xml:space="preserve">- Chủ động phối hợp với các trường sư phạm trong việc đào tạo, bồi dưỡng đội ngũ giáo viên, cán bộ quản lí cho địa phương nhất là giáo viên các môn Tin học, Ngoại ngữ, Mĩ </w:t>
      </w:r>
      <w:r w:rsidR="009A6B33" w:rsidRPr="000205B4">
        <w:t>thuật, Âm nhạc, Khoa học tự nhiê</w:t>
      </w:r>
      <w:r w:rsidRPr="000205B4">
        <w:t>n, Lịch sử và Địa lí đáp ứng yêu cầu triển khai Chương trình giáo dục phổ thông 2018 theo lộ trình quy định; tiếp tục thực hiện hiệu quả việc tập huấn cho cán bộ quản lí, giáo viên làm công tác tư vấn hướng nghiệp, tư vấn tâm lý cho học sinh trung học.</w:t>
      </w:r>
    </w:p>
    <w:p w:rsidR="00252475" w:rsidRPr="000205B4" w:rsidRDefault="0053683C" w:rsidP="00527500">
      <w:pPr>
        <w:spacing w:before="120" w:after="120"/>
        <w:ind w:firstLine="720"/>
        <w:jc w:val="both"/>
        <w:rPr>
          <w:b/>
        </w:rPr>
      </w:pPr>
      <w:r w:rsidRPr="000205B4">
        <w:rPr>
          <w:b/>
        </w:rPr>
        <w:t xml:space="preserve">2. Tăng cường cơ sở vật chất và thiết bị dạy học, học liệu </w:t>
      </w:r>
    </w:p>
    <w:p w:rsidR="00252475" w:rsidRPr="000205B4" w:rsidRDefault="0053683C" w:rsidP="0053563B">
      <w:pPr>
        <w:spacing w:after="0"/>
        <w:ind w:firstLine="720"/>
        <w:jc w:val="both"/>
      </w:pPr>
      <w:r w:rsidRPr="000205B4">
        <w:t>a) Bảo đảm các điều kiện về cơ sở vật chất, thiết bị dạy học tối thiểu theo quy định, học liệu để thực hiện hiệu quả nhiệm vụ năm học; đầu tư và tận dụng tối đa cơ sở vật chất của nhà trường để tổ chức dạy học nhiều hơn 06 buổi/tuần, bảo đảm chủ động, linh hoạt thực hiện chương trình.</w:t>
      </w:r>
    </w:p>
    <w:p w:rsidR="00252475" w:rsidRPr="000205B4" w:rsidRDefault="0053683C" w:rsidP="0053563B">
      <w:pPr>
        <w:spacing w:after="0"/>
        <w:ind w:firstLine="720"/>
        <w:jc w:val="both"/>
      </w:pPr>
      <w:r w:rsidRPr="000205B4">
        <w:t xml:space="preserve">b)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rsidR="00252475" w:rsidRPr="000205B4" w:rsidRDefault="0053683C" w:rsidP="0053563B">
      <w:pPr>
        <w:spacing w:after="0"/>
        <w:ind w:firstLine="720"/>
        <w:jc w:val="both"/>
      </w:pPr>
      <w:r w:rsidRPr="000205B4">
        <w:t xml:space="preserve">c) Tiếp tục phát triển kho video bài dạy minh họa, kho học liệu điện tử, thiết bị dạy học điện tử; xây dựng tài liệu dạy học điện tử để hỗ trợ giáo viên tổ chức dạy học bảo đảm chất lượng và hiệu quả. </w:t>
      </w:r>
    </w:p>
    <w:p w:rsidR="00252475" w:rsidRPr="000205B4" w:rsidRDefault="0053683C" w:rsidP="00527500">
      <w:pPr>
        <w:spacing w:before="120" w:after="120"/>
        <w:ind w:firstLine="720"/>
        <w:jc w:val="both"/>
        <w:rPr>
          <w:b/>
        </w:rPr>
      </w:pPr>
      <w:r w:rsidRPr="000205B4">
        <w:rPr>
          <w:b/>
        </w:rPr>
        <w:lastRenderedPageBreak/>
        <w:t xml:space="preserve">IV. Tiếp tục các biện pháp phòng, chống dịch bệnh trong trường học </w:t>
      </w:r>
    </w:p>
    <w:p w:rsidR="00252475" w:rsidRPr="000205B4" w:rsidRDefault="0053683C" w:rsidP="00245FA6">
      <w:pPr>
        <w:spacing w:after="0"/>
        <w:ind w:firstLine="720"/>
        <w:jc w:val="both"/>
      </w:pPr>
      <w:r w:rsidRPr="000205B4">
        <w:t>1. Phối hợp chặt chẽ với ngành Y tế tại địa phương để hướng dẫn, chỉ đạo các cơ sở giáo dục triển khai thực hiện hiệu quả các biện pháp phòng chống dịch bệnh cho học sinh, nhân viên, giáo viên, cán bộ quản lí trong trường học.</w:t>
      </w:r>
    </w:p>
    <w:p w:rsidR="00252475" w:rsidRPr="000205B4" w:rsidRDefault="0053683C" w:rsidP="00245FA6">
      <w:pPr>
        <w:spacing w:after="0"/>
        <w:ind w:firstLine="720"/>
        <w:jc w:val="both"/>
      </w:pPr>
      <w:r w:rsidRPr="000205B4">
        <w:t>2. Bảo đảm cơ sở vật chất, trang thiết bị y tế, vệ sinh môi trường trong trường học và các phương án bảo đảm sức khỏe cho học sinh, nhân viên, giáo viên, cán bộ quản lí; rà soát, bổ sung kịp thời các vật dụng cần thiết theo quy định để bảo đảm an toàn cho học sinh khi học tập tại trường.</w:t>
      </w:r>
    </w:p>
    <w:p w:rsidR="00252475" w:rsidRPr="000205B4" w:rsidRDefault="0053683C" w:rsidP="00245FA6">
      <w:pPr>
        <w:spacing w:after="0"/>
        <w:ind w:firstLine="720"/>
        <w:jc w:val="both"/>
      </w:pPr>
      <w:r w:rsidRPr="000205B4">
        <w:t>3. Kịp thời phát hiện các trường hợp mắc bệnh truyền nhiễm trong trường học để thực hiện phương án xử lý theo quy định.</w:t>
      </w:r>
    </w:p>
    <w:p w:rsidR="00252475" w:rsidRPr="000205B4" w:rsidRDefault="0053683C" w:rsidP="00527500">
      <w:pPr>
        <w:spacing w:before="120" w:after="120"/>
        <w:ind w:firstLine="720"/>
        <w:rPr>
          <w:b/>
        </w:rPr>
      </w:pPr>
      <w:r w:rsidRPr="000205B4">
        <w:rPr>
          <w:b/>
        </w:rPr>
        <w:t>V. Tiếp tục thực hiện đổi mới công tác quản lí giáo dục</w:t>
      </w:r>
    </w:p>
    <w:p w:rsidR="00252475" w:rsidRPr="000205B4" w:rsidRDefault="0053683C" w:rsidP="00527500">
      <w:pPr>
        <w:spacing w:after="0"/>
        <w:ind w:firstLine="720"/>
        <w:jc w:val="both"/>
      </w:pPr>
      <w:r w:rsidRPr="000205B4">
        <w:t xml:space="preserve">Tiếp tục triển khai thực hiện đổi mới công tác quản lí trong các cơ sở giáo dục trung học theo quy định tại </w:t>
      </w:r>
      <w:r w:rsidR="00D86170" w:rsidRPr="000205B4">
        <w:t xml:space="preserve">Nghị quyết số 05/2022/NQ-HĐND </w:t>
      </w:r>
      <w:r w:rsidRPr="000205B4">
        <w:t xml:space="preserve">ngày </w:t>
      </w:r>
      <w:r w:rsidR="00D86170" w:rsidRPr="000205B4">
        <w:t>03/6/2022</w:t>
      </w:r>
      <w:r w:rsidRPr="000205B4">
        <w:t xml:space="preserve"> của </w:t>
      </w:r>
      <w:r w:rsidR="00D86170" w:rsidRPr="000205B4">
        <w:t>Hội đồng nhân dân tỉnh về Quy định mức thu các khoản thu dịch vụ phục vụ, hỗ trợ hoạt động giáo dục ngoài học phí đáp ứng nhu cầu người học của cơ sở giáo dục công lập trên địa bàn tỉnh Thừa Thiên Huế</w:t>
      </w:r>
      <w:r w:rsidRPr="000205B4">
        <w:t xml:space="preserve"> và Thông tư số 32/2020/TT-BGDĐT ngày 15/9/2020 của Bộ trưởng Bộ GDĐT ban hành Điều lệ trường trung học cơ sở, trường trung học phổ thông và trường phổ thông có nhiều cấp học, trong đó tập trung thực hiện có hiệu quả các nội dung sau:</w:t>
      </w:r>
    </w:p>
    <w:p w:rsidR="00252475" w:rsidRPr="000205B4" w:rsidRDefault="0053683C" w:rsidP="00527500">
      <w:pPr>
        <w:spacing w:after="0"/>
        <w:ind w:firstLine="720"/>
        <w:jc w:val="both"/>
      </w:pPr>
      <w:r w:rsidRPr="000205B4">
        <w:t xml:space="preserve">1. Tăng cường giao quyền tự chủ cho các cơ sở giáo dục trung học xây dựng và thực hiện kế hoạch giáo dục của nhà trường; trong đó các hoạt động giáo dục được tổ chức thực hiện linh hoạt trong và ngoài giờ lên lớp, trong và ngoài khuôn viên nhà trường. Kế hoạch giáo dục của nhà trường được Hội đồng trường phê duyệt theo quy định, báo cáo Phòng GDĐT (đối với trung học cơ sở) và Sở GDĐT (đối với trung học phổ thông). Các hoạt động chỉ đạo, kiểm tra, thanh tra của cấp trên phải dựa trên kế hoạch giáo dục của nhà trường. </w:t>
      </w:r>
    </w:p>
    <w:p w:rsidR="00252475" w:rsidRPr="000205B4" w:rsidRDefault="0053683C" w:rsidP="00527500">
      <w:pPr>
        <w:spacing w:after="0"/>
        <w:ind w:firstLine="720"/>
        <w:jc w:val="both"/>
      </w:pPr>
      <w:r w:rsidRPr="000205B4">
        <w:t xml:space="preserve">2. Tập trung đổi mới sinh hoạt chuyên môn của tổ chuyên môn dựa trên nghiên cứu bài học, sinh hoạt chuyên môn theo cụm trường. Tăng cường các hoạt động dự giờ, rút kinh nghiệm để từng bước hoàn thiện kế hoạch dạy học các môn học, hoạt động giáo dục đảm bảo phù hợp với từng đối tượng học sinh và điều kiện của từng cơ sở giáo dục. </w:t>
      </w:r>
    </w:p>
    <w:p w:rsidR="00252475" w:rsidRPr="000205B4" w:rsidRDefault="0053683C" w:rsidP="00527500">
      <w:pPr>
        <w:spacing w:after="0"/>
        <w:ind w:firstLine="720"/>
        <w:jc w:val="both"/>
      </w:pPr>
      <w:r w:rsidRPr="000205B4">
        <w:t xml:space="preserve">3. Đẩy mạnh sử dụng công nghệ thông tin trong tổ chức và quản lí các hoạt động chuyên môn trong các cơ sở giáo dục trung học;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 trường. Quản lí và sử dụng xuất bản phẩm tham khảo theo quy định, trong đó không được lạm dụng vị trí công tác của mình để thực </w:t>
      </w:r>
      <w:r w:rsidRPr="000205B4">
        <w:lastRenderedPageBreak/>
        <w:t xml:space="preserve">hiện hoặc tham gia thực hiện việc ép buộc, vận động </w:t>
      </w:r>
      <w:r w:rsidR="00E259A8" w:rsidRPr="000205B4">
        <w:t xml:space="preserve">học sinh, hoặc cha mẹ học sinh </w:t>
      </w:r>
      <w:r w:rsidRPr="000205B4">
        <w:t>mua xuất bản phẩm tham khảo dưới bất kì hình thức nào.</w:t>
      </w:r>
    </w:p>
    <w:p w:rsidR="00252475" w:rsidRPr="000205B4" w:rsidRDefault="0053683C" w:rsidP="00527500">
      <w:pPr>
        <w:spacing w:after="0"/>
        <w:ind w:firstLine="720"/>
        <w:jc w:val="both"/>
      </w:pPr>
      <w:r w:rsidRPr="000205B4">
        <w:t>4. Tăng cường công tác kiểm tra, hướng dẫn việc thực hiện chính sách, pháp luật về giáo dục và đào tạo, trong đó chú trọng các nội dung kiểm tra: việc dạy thêm, học thêm; công tác chuẩn bị và triển khai Chương trình giáo dục phổ thông 2018; tổ chức lựa chọn sách giáo khoa, quản lí và sử dụng sách tham khảo; công tác quản lí hoạt động dạy học; công tác tuyển sinh đầu cấp; kiểm định chất lượng giáo dục của các nhà trường; công tác quản lí các cơ sở giáo dục trung học tư thục, các cơ sở giáo dục có yếu tố nước ngoài, các chương trình giáo dục tích hợp, chương trình giáo dục của nước ngoài, chương trình giáo dục bằng tiếng nước ngoài</w:t>
      </w:r>
      <w:r w:rsidRPr="000205B4">
        <w:footnoteReference w:id="8"/>
      </w:r>
      <w:r w:rsidRPr="000205B4">
        <w:t>; nội dung giáo dục bắt buộc dành cho học sinh Việt Nam tại các cơ sở giáo dục tư thục có vốn đầu tư nước ngoài</w:t>
      </w:r>
      <w:r w:rsidRPr="000205B4">
        <w:footnoteReference w:id="9"/>
      </w:r>
      <w:r w:rsidRPr="000205B4">
        <w:t>; việc chuyển trường và tiếp nhận học sinh học tại các trường trung học cơ sở và trung học phổ thông</w:t>
      </w:r>
      <w:r w:rsidRPr="000205B4">
        <w:footnoteReference w:id="10"/>
      </w:r>
      <w:r w:rsidRPr="000205B4">
        <w:t>.</w:t>
      </w:r>
    </w:p>
    <w:p w:rsidR="00252475" w:rsidRPr="000205B4" w:rsidRDefault="0053683C" w:rsidP="00527500">
      <w:pPr>
        <w:spacing w:after="0"/>
        <w:ind w:firstLine="720"/>
        <w:jc w:val="both"/>
      </w:pPr>
      <w:r w:rsidRPr="000205B4">
        <w:t xml:space="preserve">5. Tiếp tục đẩy mạnh thực hiện xã hội hóa giáo dục; chủ động tham mưu với Ủy ban nhân dân </w:t>
      </w:r>
      <w:r w:rsidR="00422ADF" w:rsidRPr="000205B4">
        <w:t>cấp huyện</w:t>
      </w:r>
      <w:r w:rsidRPr="000205B4">
        <w:t xml:space="preserve"> có chính sách huy động các nguồn lực xã hội hóa phục vụ, hỗ trợ hoạt động giáo dục đáp ứng nhu cầu của người học và phù hợp với điều kiện của địa phương.</w:t>
      </w:r>
    </w:p>
    <w:p w:rsidR="00252475" w:rsidRPr="000205B4" w:rsidRDefault="0053683C" w:rsidP="00527500">
      <w:pPr>
        <w:spacing w:after="0"/>
        <w:ind w:firstLine="720"/>
        <w:jc w:val="both"/>
      </w:pPr>
      <w:r w:rsidRPr="000205B4">
        <w:t xml:space="preserve">6. Tăng cường hợp tác quốc tế trong giáo dục trung học; xây dựng, phát triển các chương trình hợp tác quốc tế phù hợp với nhu cầu và điều kiện thực tế của nhà trường theo quy định của pháp luật nhằm tăng cường cơ hội trao đổi kinh nghiệm học tập, giảng dạy, quản lý giáo dục, nguồn học liệu mở cho học sinh, giáo viên và cán bộ quản lý giáo dục. Các cơ sở giáo dục tư thục đẩy mạnh xây dựng phát triển liên kết giáo dục với nước ngoài thực hiện chương trình tích hợp theo quy định. </w:t>
      </w:r>
    </w:p>
    <w:p w:rsidR="00252475" w:rsidRPr="000205B4" w:rsidRDefault="0053683C" w:rsidP="00527500">
      <w:pPr>
        <w:spacing w:after="0"/>
        <w:ind w:firstLine="720"/>
        <w:jc w:val="both"/>
      </w:pPr>
      <w:r w:rsidRPr="000205B4">
        <w:t xml:space="preserve">7. 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để được chia sẻ, đồng thuận, kịp thời tháo gỡ những khó khăn, vướng mắc. </w:t>
      </w:r>
    </w:p>
    <w:p w:rsidR="00252475" w:rsidRPr="000205B4" w:rsidRDefault="0053683C" w:rsidP="00527500">
      <w:pPr>
        <w:spacing w:after="0"/>
        <w:ind w:firstLine="649"/>
        <w:jc w:val="both"/>
      </w:pPr>
      <w:r w:rsidRPr="000205B4">
        <w:t>8.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p>
    <w:p w:rsidR="00252475" w:rsidRPr="000205B4" w:rsidRDefault="0053683C" w:rsidP="00527500">
      <w:pPr>
        <w:spacing w:before="120" w:after="120"/>
        <w:ind w:firstLine="646"/>
        <w:rPr>
          <w:b/>
        </w:rPr>
      </w:pPr>
      <w:r w:rsidRPr="000205B4">
        <w:rPr>
          <w:b/>
        </w:rPr>
        <w:t>VI. Công tác thi đua, khen thưởng</w:t>
      </w:r>
    </w:p>
    <w:p w:rsidR="003B76B9" w:rsidRPr="000205B4" w:rsidRDefault="003B76B9" w:rsidP="00F30A27">
      <w:pPr>
        <w:pStyle w:val="ListParagraph"/>
        <w:numPr>
          <w:ilvl w:val="0"/>
          <w:numId w:val="5"/>
        </w:numPr>
        <w:tabs>
          <w:tab w:val="left" w:pos="851"/>
        </w:tabs>
        <w:spacing w:after="0"/>
        <w:ind w:left="0" w:firstLine="567"/>
        <w:jc w:val="both"/>
      </w:pPr>
      <w:r w:rsidRPr="000205B4">
        <w:t>Thực hiện tốt công tác thi đua, khen thưởng tại các đơn vị đối với cán bộ, giáo viên, nhân viên.</w:t>
      </w:r>
    </w:p>
    <w:p w:rsidR="003B76B9" w:rsidRPr="000205B4" w:rsidRDefault="003B76B9" w:rsidP="00F30A27">
      <w:pPr>
        <w:numPr>
          <w:ilvl w:val="0"/>
          <w:numId w:val="5"/>
        </w:numPr>
        <w:tabs>
          <w:tab w:val="left" w:pos="900"/>
        </w:tabs>
        <w:spacing w:after="0" w:line="240" w:lineRule="auto"/>
        <w:ind w:left="142" w:firstLine="507"/>
        <w:jc w:val="both"/>
        <w:rPr>
          <w:color w:val="000000"/>
        </w:rPr>
      </w:pPr>
      <w:r w:rsidRPr="000205B4">
        <w:rPr>
          <w:color w:val="000000"/>
        </w:rPr>
        <w:lastRenderedPageBreak/>
        <w:t>Cụ thể hóa các tiêu chí thi đua theo hướng dẫn của Phòng GDĐT thành các hoạt động cụ thể để thực hiện có chất lượng, hiệu quả các mặt công tác trong nhiệm vụ năm học; bảo đảm công bằng, minh bạch, gắn với hiệu quả công việc.</w:t>
      </w:r>
    </w:p>
    <w:p w:rsidR="003B76B9" w:rsidRPr="000205B4" w:rsidRDefault="003B76B9" w:rsidP="00F30A27">
      <w:pPr>
        <w:numPr>
          <w:ilvl w:val="0"/>
          <w:numId w:val="5"/>
        </w:numPr>
        <w:tabs>
          <w:tab w:val="left" w:pos="897"/>
        </w:tabs>
        <w:spacing w:after="0" w:line="240" w:lineRule="auto"/>
        <w:ind w:left="60" w:firstLine="564"/>
        <w:jc w:val="both"/>
        <w:rPr>
          <w:color w:val="000000"/>
        </w:rPr>
      </w:pPr>
      <w:r w:rsidRPr="000205B4">
        <w:rPr>
          <w:color w:val="000000"/>
        </w:rPr>
        <w:t>Thiện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3B76B9" w:rsidRPr="000205B4" w:rsidRDefault="003B76B9" w:rsidP="00F30A27">
      <w:pPr>
        <w:spacing w:after="0"/>
        <w:ind w:firstLine="60"/>
        <w:jc w:val="both"/>
      </w:pPr>
      <w:r w:rsidRPr="000205B4">
        <w:t>Phòng GD&amp;ĐT sẽ căn cứ các tiêu chí sau để đánh giá thi đua của các trường:</w:t>
      </w:r>
    </w:p>
    <w:p w:rsidR="003B76B9" w:rsidRPr="000205B4" w:rsidRDefault="003B76B9" w:rsidP="00F30A27">
      <w:pPr>
        <w:spacing w:after="0"/>
        <w:ind w:firstLine="720"/>
        <w:jc w:val="both"/>
      </w:pPr>
      <w:r w:rsidRPr="000205B4">
        <w:t xml:space="preserve">a) Kết quả việc thực hiện </w:t>
      </w:r>
      <w:r w:rsidR="00060FAA" w:rsidRPr="000205B4">
        <w:t>nhiệm vụ năm học</w:t>
      </w:r>
      <w:r w:rsidRPr="000205B4">
        <w:t>; đặc biệt là kết quả thực hiện đổi mới kiểm tra, đánh giá thúc đẩy đổi mới phương pháp dạy học; kết quả nâng cao chất lượng giảng dạy và học tập, giảm số lượng học sinh lưu ban, bỏ học, tăng cường giúp đỡ học sinh học lực yếu. Tham gia các hoạt động giáo dục do cụm chuyên môn, Phòng và Sở GD&amp;ĐT tổ chức theo quy định. Thực hiện chương trình và kế hoạch giáo dục, tích cực đổi mới phương pháp dạy học và kiểm tra, đánh giá; tuân thủ quy chế chuyên môn, thi cử, quản lý hồ sơ, sổ sách.</w:t>
      </w:r>
    </w:p>
    <w:p w:rsidR="003B76B9" w:rsidRPr="000205B4" w:rsidRDefault="003B76B9" w:rsidP="00F30A27">
      <w:pPr>
        <w:spacing w:after="0"/>
        <w:ind w:firstLine="720"/>
        <w:jc w:val="both"/>
      </w:pPr>
      <w:r w:rsidRPr="000205B4">
        <w:t>b) Kết quả công tác kiểm định chất lượng giáo dục và xây dựng trường đạt chuẩn quốc gia, thư viện đạt chuẩn, thư viện tiên tiến, quả tổ chức thực hiện phong trào“ Chủ nhật xanh” và các cuộc vận động có liên quan do các cấp các ngành phát động.</w:t>
      </w:r>
    </w:p>
    <w:p w:rsidR="003B76B9" w:rsidRPr="000205B4" w:rsidRDefault="003B76B9" w:rsidP="00B211C2">
      <w:pPr>
        <w:spacing w:after="0"/>
        <w:ind w:firstLine="720"/>
        <w:jc w:val="both"/>
      </w:pPr>
      <w:r w:rsidRPr="000205B4">
        <w:t>c) Thực hiện tiến độ và bảo đảm chất lượng PCGD THCS. Công tác huy động tỷ lệ học sinh học nghề phổ thông và công tác hướng nghiệp. Thực hiện việc mua sắm, đầu tư, sử dụng hiệu quả trang thiết bị dạy học. Biện pháp và kết quả xây dựng đội ngũ nhà giáo và cán bộ quản lý giáo dục; xã hội hoá giáo dục.</w:t>
      </w:r>
    </w:p>
    <w:p w:rsidR="003B76B9" w:rsidRPr="000205B4" w:rsidRDefault="003B76B9" w:rsidP="00F30A27">
      <w:pPr>
        <w:spacing w:after="0"/>
        <w:ind w:firstLine="720"/>
        <w:jc w:val="both"/>
      </w:pPr>
      <w:r w:rsidRPr="000205B4">
        <w:t>d) Việc chấp hành quy định về chế độ thông tin, báo cáo.</w:t>
      </w:r>
    </w:p>
    <w:p w:rsidR="003145E3" w:rsidRPr="000205B4" w:rsidRDefault="003145E3" w:rsidP="00B869ED">
      <w:pPr>
        <w:spacing w:before="120" w:after="120"/>
        <w:ind w:firstLine="720"/>
        <w:jc w:val="both"/>
        <w:rPr>
          <w:b/>
        </w:rPr>
      </w:pPr>
      <w:r w:rsidRPr="000205B4">
        <w:rPr>
          <w:b/>
        </w:rPr>
        <w:t>D</w:t>
      </w:r>
      <w:r w:rsidR="0053683C" w:rsidRPr="000205B4">
        <w:rPr>
          <w:b/>
        </w:rPr>
        <w:t>. TỔ CHỨC THỰC HIỆN</w:t>
      </w:r>
    </w:p>
    <w:p w:rsidR="003145E3" w:rsidRPr="000205B4" w:rsidRDefault="008E53CE" w:rsidP="00B869ED">
      <w:pPr>
        <w:spacing w:after="0"/>
        <w:ind w:firstLine="720"/>
        <w:jc w:val="both"/>
      </w:pPr>
      <w:r w:rsidRPr="000205B4">
        <w:t xml:space="preserve">1. </w:t>
      </w:r>
      <w:r w:rsidR="003145E3" w:rsidRPr="000205B4">
        <w:t>Căn cứ những nội dung hướng dẫn nêu trên và Quy trình nhiệm vụ năm học cấp THCS, Phòng GDĐT yêu cầu các trường nghiên cứu để xây dựng kế hoạch năm học 2022-2023 của đơn vị mình một cách cụ thể, phù hợp và khả thi.</w:t>
      </w:r>
    </w:p>
    <w:p w:rsidR="00BF200F" w:rsidRPr="000205B4" w:rsidRDefault="008E53CE" w:rsidP="000205B4">
      <w:pPr>
        <w:spacing w:after="0"/>
        <w:ind w:firstLine="720"/>
        <w:jc w:val="both"/>
      </w:pPr>
      <w:r w:rsidRPr="000205B4">
        <w:t xml:space="preserve">2. </w:t>
      </w:r>
      <w:r w:rsidR="003145E3" w:rsidRPr="000205B4">
        <w:t>Trong quá trình tổ chức thực hiện, căn cứ các văn bản chỉ đạo của Sở GDĐT, UBND huyện và tình hình thực tiễn, Phòng GDĐT sẽ có sự điều chỉnh hợp lý và hướng dẫn bổ sung; nếu có khó khăn, vướng mắc, các đơn vị kịp thời báo cáo Phòng GDĐT để có sự chỉ đạo./.</w:t>
      </w:r>
    </w:p>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BF200F" w:rsidTr="00BF200F">
        <w:tc>
          <w:tcPr>
            <w:tcW w:w="4559" w:type="dxa"/>
          </w:tcPr>
          <w:p w:rsidR="00BF200F" w:rsidRPr="00B869ED" w:rsidRDefault="00BF200F" w:rsidP="00BF200F">
            <w:pPr>
              <w:rPr>
                <w:rFonts w:ascii="Times New Roman" w:hAnsi="Times New Roman"/>
                <w:b/>
                <w:i/>
              </w:rPr>
            </w:pPr>
            <w:r w:rsidRPr="00BF200F">
              <w:rPr>
                <w:rFonts w:ascii="Times New Roman" w:hAnsi="Times New Roman"/>
                <w:b/>
                <w:i/>
                <w:sz w:val="24"/>
                <w:szCs w:val="24"/>
              </w:rPr>
              <w:t>Nơi nhận</w:t>
            </w:r>
            <w:r w:rsidRPr="00B869ED">
              <w:rPr>
                <w:rFonts w:ascii="Times New Roman" w:hAnsi="Times New Roman"/>
                <w:b/>
                <w:i/>
              </w:rPr>
              <w:t>:</w:t>
            </w:r>
          </w:p>
          <w:p w:rsidR="00BF200F" w:rsidRDefault="00BF200F" w:rsidP="00BF200F">
            <w:pPr>
              <w:pStyle w:val="ListParagraph"/>
              <w:numPr>
                <w:ilvl w:val="0"/>
                <w:numId w:val="8"/>
              </w:numPr>
              <w:ind w:left="454" w:hanging="141"/>
              <w:rPr>
                <w:rFonts w:ascii="Times New Roman" w:hAnsi="Times New Roman"/>
              </w:rPr>
            </w:pPr>
            <w:r w:rsidRPr="00B869ED">
              <w:rPr>
                <w:rFonts w:ascii="Times New Roman" w:hAnsi="Times New Roman"/>
              </w:rPr>
              <w:t>Các trường THCS, TH&amp;THCS;</w:t>
            </w:r>
          </w:p>
          <w:p w:rsidR="00135F31" w:rsidRPr="00B869ED" w:rsidRDefault="00135F31" w:rsidP="00BF200F">
            <w:pPr>
              <w:pStyle w:val="ListParagraph"/>
              <w:numPr>
                <w:ilvl w:val="0"/>
                <w:numId w:val="8"/>
              </w:numPr>
              <w:ind w:left="454" w:hanging="141"/>
              <w:rPr>
                <w:rFonts w:ascii="Times New Roman" w:hAnsi="Times New Roman"/>
              </w:rPr>
            </w:pPr>
            <w:r>
              <w:rPr>
                <w:rFonts w:ascii="Times New Roman" w:hAnsi="Times New Roman"/>
              </w:rPr>
              <w:t>Sở GD&amp;ĐT (để b/c);</w:t>
            </w:r>
          </w:p>
          <w:p w:rsidR="00BF200F" w:rsidRPr="00B869ED" w:rsidRDefault="00BF200F" w:rsidP="00BF200F">
            <w:pPr>
              <w:pStyle w:val="ListParagraph"/>
              <w:numPr>
                <w:ilvl w:val="0"/>
                <w:numId w:val="8"/>
              </w:numPr>
              <w:ind w:left="454" w:hanging="141"/>
              <w:rPr>
                <w:rFonts w:ascii="Times New Roman" w:hAnsi="Times New Roman"/>
              </w:rPr>
            </w:pPr>
            <w:r w:rsidRPr="00B869ED">
              <w:rPr>
                <w:rFonts w:ascii="Times New Roman" w:hAnsi="Times New Roman"/>
              </w:rPr>
              <w:t>Website Ngành;</w:t>
            </w:r>
          </w:p>
          <w:p w:rsidR="00BF200F" w:rsidRPr="00B869ED" w:rsidRDefault="00BF200F" w:rsidP="00BF200F">
            <w:pPr>
              <w:pStyle w:val="ListParagraph"/>
              <w:numPr>
                <w:ilvl w:val="0"/>
                <w:numId w:val="8"/>
              </w:numPr>
              <w:ind w:left="454" w:hanging="141"/>
              <w:rPr>
                <w:rFonts w:ascii="Times New Roman" w:hAnsi="Times New Roman"/>
              </w:rPr>
            </w:pPr>
            <w:r w:rsidRPr="00B869ED">
              <w:rPr>
                <w:rFonts w:ascii="Times New Roman" w:hAnsi="Times New Roman"/>
              </w:rPr>
              <w:t>Lưu VT, THCS.</w:t>
            </w:r>
          </w:p>
          <w:p w:rsidR="00BF200F" w:rsidRDefault="00BF200F" w:rsidP="00BF200F">
            <w:pPr>
              <w:jc w:val="both"/>
            </w:pPr>
          </w:p>
        </w:tc>
        <w:tc>
          <w:tcPr>
            <w:tcW w:w="4560" w:type="dxa"/>
          </w:tcPr>
          <w:p w:rsidR="00BF200F" w:rsidRPr="00DE2A94" w:rsidRDefault="00BF200F" w:rsidP="00BF200F">
            <w:pPr>
              <w:jc w:val="center"/>
              <w:rPr>
                <w:rFonts w:ascii="Times New Roman" w:hAnsi="Times New Roman"/>
                <w:b/>
                <w:bCs/>
                <w:sz w:val="28"/>
                <w:shd w:val="clear" w:color="auto" w:fill="FFFFFF"/>
              </w:rPr>
            </w:pPr>
            <w:r w:rsidRPr="00DE2A94">
              <w:rPr>
                <w:rFonts w:ascii="Times New Roman" w:hAnsi="Times New Roman"/>
                <w:b/>
                <w:bCs/>
                <w:sz w:val="28"/>
                <w:shd w:val="clear" w:color="auto" w:fill="FFFFFF"/>
              </w:rPr>
              <w:t>TRƯỞNG PHÒNG</w:t>
            </w:r>
          </w:p>
          <w:p w:rsidR="00BF200F" w:rsidRPr="00DE2A94" w:rsidRDefault="00BF200F" w:rsidP="00BF200F">
            <w:pPr>
              <w:jc w:val="center"/>
              <w:rPr>
                <w:rFonts w:ascii="Times New Roman" w:hAnsi="Times New Roman"/>
                <w:b/>
                <w:bCs/>
                <w:sz w:val="28"/>
                <w:shd w:val="clear" w:color="auto" w:fill="FFFFFF"/>
              </w:rPr>
            </w:pPr>
          </w:p>
          <w:p w:rsidR="00BF200F" w:rsidRPr="00DE2A94" w:rsidRDefault="00BF200F" w:rsidP="00BF200F">
            <w:pPr>
              <w:jc w:val="center"/>
              <w:rPr>
                <w:rFonts w:ascii="Times New Roman" w:hAnsi="Times New Roman"/>
                <w:b/>
                <w:bCs/>
                <w:sz w:val="28"/>
                <w:shd w:val="clear" w:color="auto" w:fill="FFFFFF"/>
              </w:rPr>
            </w:pPr>
          </w:p>
          <w:p w:rsidR="00BF200F" w:rsidRPr="00DE2A94" w:rsidRDefault="00BF200F" w:rsidP="00BF200F">
            <w:pPr>
              <w:jc w:val="center"/>
              <w:rPr>
                <w:rFonts w:ascii="Times New Roman" w:hAnsi="Times New Roman"/>
                <w:b/>
                <w:bCs/>
                <w:sz w:val="28"/>
                <w:shd w:val="clear" w:color="auto" w:fill="FFFFFF"/>
              </w:rPr>
            </w:pPr>
          </w:p>
          <w:p w:rsidR="00BF200F" w:rsidRPr="00DE2A94" w:rsidRDefault="00BF200F" w:rsidP="00BF200F">
            <w:pPr>
              <w:jc w:val="center"/>
              <w:rPr>
                <w:rFonts w:ascii="Times New Roman" w:hAnsi="Times New Roman"/>
                <w:b/>
                <w:bCs/>
                <w:sz w:val="28"/>
                <w:shd w:val="clear" w:color="auto" w:fill="FFFFFF"/>
              </w:rPr>
            </w:pPr>
          </w:p>
          <w:p w:rsidR="00BF200F" w:rsidRPr="00DE2A94" w:rsidRDefault="00BF200F" w:rsidP="00BF200F">
            <w:pPr>
              <w:jc w:val="center"/>
              <w:rPr>
                <w:rFonts w:ascii="Times New Roman" w:hAnsi="Times New Roman"/>
                <w:b/>
                <w:bCs/>
                <w:sz w:val="28"/>
                <w:shd w:val="clear" w:color="auto" w:fill="FFFFFF"/>
              </w:rPr>
            </w:pPr>
            <w:r w:rsidRPr="00DE2A94">
              <w:rPr>
                <w:rFonts w:ascii="Times New Roman" w:hAnsi="Times New Roman"/>
                <w:b/>
                <w:bCs/>
                <w:sz w:val="28"/>
                <w:shd w:val="clear" w:color="auto" w:fill="FFFFFF"/>
              </w:rPr>
              <w:t>Nguyễn Phi Hùng</w:t>
            </w:r>
          </w:p>
          <w:p w:rsidR="00BF200F" w:rsidRDefault="00BF200F" w:rsidP="00BF200F">
            <w:pPr>
              <w:jc w:val="both"/>
            </w:pPr>
          </w:p>
        </w:tc>
      </w:tr>
    </w:tbl>
    <w:p w:rsidR="00BF200F" w:rsidRDefault="00BF200F" w:rsidP="00BF200F">
      <w:pPr>
        <w:spacing w:after="0" w:line="240" w:lineRule="auto"/>
      </w:pPr>
    </w:p>
    <w:p w:rsidR="00BF200F" w:rsidRDefault="00BF200F" w:rsidP="00BF200F">
      <w:pPr>
        <w:spacing w:after="0" w:line="240" w:lineRule="auto"/>
        <w:rPr>
          <w:b/>
          <w:bCs/>
          <w:shd w:val="clear" w:color="auto" w:fill="FFFFFF"/>
        </w:rPr>
      </w:pPr>
    </w:p>
    <w:p w:rsidR="002B460B" w:rsidRPr="00D44047" w:rsidRDefault="00EF5FCE" w:rsidP="002B460B">
      <w:pPr>
        <w:spacing w:after="0" w:line="240" w:lineRule="auto"/>
        <w:jc w:val="center"/>
        <w:rPr>
          <w:sz w:val="24"/>
          <w:szCs w:val="24"/>
        </w:rPr>
      </w:pPr>
      <w:r>
        <w:rPr>
          <w:b/>
          <w:bCs/>
          <w:shd w:val="clear" w:color="auto" w:fill="FFFFFF"/>
        </w:rPr>
        <w:t>Q</w:t>
      </w:r>
      <w:r w:rsidR="00EA0DAF">
        <w:rPr>
          <w:b/>
          <w:bCs/>
          <w:shd w:val="clear" w:color="auto" w:fill="FFFFFF"/>
        </w:rPr>
        <w:t>UY TRÌNH NHIỆM VỤ GIÁO DỤC</w:t>
      </w:r>
      <w:r w:rsidR="002B460B" w:rsidRPr="00D44047">
        <w:rPr>
          <w:b/>
          <w:bCs/>
          <w:shd w:val="clear" w:color="auto" w:fill="FFFFFF"/>
        </w:rPr>
        <w:t xml:space="preserve"> TRUNG HỌC</w:t>
      </w:r>
      <w:r w:rsidR="00893E02">
        <w:rPr>
          <w:b/>
          <w:bCs/>
          <w:shd w:val="clear" w:color="auto" w:fill="FFFFFF"/>
        </w:rPr>
        <w:t xml:space="preserve"> CƠ SỞ</w:t>
      </w:r>
    </w:p>
    <w:p w:rsidR="002B460B" w:rsidRPr="00D44047" w:rsidRDefault="002B460B" w:rsidP="002B460B">
      <w:pPr>
        <w:spacing w:after="0" w:line="240" w:lineRule="auto"/>
        <w:jc w:val="center"/>
        <w:rPr>
          <w:sz w:val="24"/>
          <w:szCs w:val="24"/>
        </w:rPr>
      </w:pPr>
      <w:r w:rsidRPr="00D44047">
        <w:rPr>
          <w:b/>
          <w:bCs/>
          <w:shd w:val="clear" w:color="auto" w:fill="FFFFFF"/>
        </w:rPr>
        <w:t>NĂM HỌC 2022-2023</w:t>
      </w:r>
    </w:p>
    <w:p w:rsidR="00E26F4D" w:rsidRDefault="002B460B" w:rsidP="00E26F4D">
      <w:pPr>
        <w:spacing w:after="0" w:line="240" w:lineRule="auto"/>
        <w:jc w:val="center"/>
        <w:rPr>
          <w:sz w:val="24"/>
          <w:szCs w:val="24"/>
        </w:rPr>
      </w:pPr>
      <w:r w:rsidRPr="00D44047">
        <w:rPr>
          <w:i/>
          <w:iCs/>
          <w:sz w:val="26"/>
          <w:szCs w:val="26"/>
          <w:shd w:val="clear" w:color="auto" w:fill="FFFFFF"/>
        </w:rPr>
        <w:t xml:space="preserve">(Kèm theo </w:t>
      </w:r>
      <w:r w:rsidR="00893E02">
        <w:rPr>
          <w:i/>
          <w:iCs/>
          <w:sz w:val="26"/>
          <w:szCs w:val="26"/>
          <w:shd w:val="clear" w:color="auto" w:fill="FFFFFF"/>
        </w:rPr>
        <w:t xml:space="preserve">Công văn số                /PGDDT-THCS </w:t>
      </w:r>
      <w:r w:rsidRPr="00D44047">
        <w:rPr>
          <w:i/>
          <w:iCs/>
          <w:sz w:val="26"/>
          <w:szCs w:val="26"/>
          <w:shd w:val="clear" w:color="auto" w:fill="FFFFFF"/>
        </w:rPr>
        <w:t xml:space="preserve"> ngày  </w:t>
      </w:r>
      <w:r w:rsidR="009A7247">
        <w:rPr>
          <w:i/>
          <w:iCs/>
          <w:sz w:val="26"/>
          <w:szCs w:val="26"/>
          <w:shd w:val="clear" w:color="auto" w:fill="FFFFFF"/>
        </w:rPr>
        <w:t>26</w:t>
      </w:r>
      <w:r w:rsidRPr="00D44047">
        <w:rPr>
          <w:i/>
          <w:iCs/>
          <w:sz w:val="26"/>
          <w:szCs w:val="26"/>
          <w:shd w:val="clear" w:color="auto" w:fill="FFFFFF"/>
        </w:rPr>
        <w:t xml:space="preserve"> /9/2022 </w:t>
      </w:r>
      <w:r w:rsidR="00E26F4D">
        <w:rPr>
          <w:sz w:val="24"/>
          <w:szCs w:val="24"/>
        </w:rPr>
        <w:t xml:space="preserve"> </w:t>
      </w:r>
    </w:p>
    <w:p w:rsidR="002B460B" w:rsidRPr="00D44047" w:rsidRDefault="00893E02" w:rsidP="00E26F4D">
      <w:pPr>
        <w:spacing w:after="0" w:line="240" w:lineRule="auto"/>
        <w:jc w:val="center"/>
        <w:rPr>
          <w:sz w:val="24"/>
          <w:szCs w:val="24"/>
        </w:rPr>
      </w:pPr>
      <w:r>
        <w:rPr>
          <w:i/>
          <w:iCs/>
          <w:sz w:val="26"/>
          <w:szCs w:val="26"/>
          <w:shd w:val="clear" w:color="auto" w:fill="FFFFFF"/>
        </w:rPr>
        <w:t>của Phòng</w:t>
      </w:r>
      <w:r w:rsidR="002B460B" w:rsidRPr="00D44047">
        <w:rPr>
          <w:i/>
          <w:iCs/>
          <w:sz w:val="26"/>
          <w:szCs w:val="26"/>
          <w:shd w:val="clear" w:color="auto" w:fill="FFFFFF"/>
        </w:rPr>
        <w:t xml:space="preserve"> GDĐT </w:t>
      </w:r>
      <w:r>
        <w:rPr>
          <w:i/>
          <w:iCs/>
          <w:sz w:val="26"/>
          <w:szCs w:val="26"/>
          <w:shd w:val="clear" w:color="auto" w:fill="FFFFFF"/>
        </w:rPr>
        <w:t>Phong Điền</w:t>
      </w:r>
      <w:r w:rsidR="002B460B" w:rsidRPr="00D44047">
        <w:rPr>
          <w:i/>
          <w:iCs/>
          <w:sz w:val="26"/>
          <w:szCs w:val="26"/>
          <w:shd w:val="clear" w:color="auto" w:fill="FFFFFF"/>
        </w:rPr>
        <w:t>)</w:t>
      </w:r>
    </w:p>
    <w:p w:rsidR="002B460B" w:rsidRPr="00D44047" w:rsidRDefault="002B460B" w:rsidP="002B460B">
      <w:pPr>
        <w:spacing w:after="0" w:line="240" w:lineRule="auto"/>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3"/>
        <w:gridCol w:w="7979"/>
      </w:tblGrid>
      <w:tr w:rsidR="00D44047" w:rsidRPr="00D44047" w:rsidTr="00BF252B">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before="120" w:after="120" w:line="240" w:lineRule="auto"/>
              <w:jc w:val="center"/>
              <w:rPr>
                <w:b/>
                <w:bCs/>
                <w:sz w:val="24"/>
                <w:szCs w:val="24"/>
              </w:rPr>
            </w:pPr>
            <w:r w:rsidRPr="00D44047">
              <w:rPr>
                <w:b/>
                <w:bCs/>
                <w:sz w:val="26"/>
                <w:szCs w:val="26"/>
                <w:shd w:val="clear" w:color="auto" w:fill="FFFFFF"/>
              </w:rPr>
              <w:t>Tháng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460B" w:rsidRPr="00D44047" w:rsidRDefault="002B460B" w:rsidP="00BF252B">
            <w:pPr>
              <w:spacing w:before="120" w:after="120" w:line="240" w:lineRule="auto"/>
              <w:jc w:val="center"/>
              <w:rPr>
                <w:b/>
                <w:bCs/>
                <w:sz w:val="24"/>
                <w:szCs w:val="24"/>
              </w:rPr>
            </w:pPr>
            <w:r w:rsidRPr="00D44047">
              <w:rPr>
                <w:b/>
                <w:bCs/>
                <w:sz w:val="26"/>
                <w:szCs w:val="26"/>
                <w:shd w:val="clear" w:color="auto" w:fill="FFFFFF"/>
              </w:rPr>
              <w:t>Nội dung công việc</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8/2022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460B" w:rsidRPr="00D44047" w:rsidRDefault="00F57547" w:rsidP="00BF252B">
            <w:pPr>
              <w:spacing w:before="60" w:after="60" w:line="240" w:lineRule="auto"/>
              <w:jc w:val="both"/>
              <w:rPr>
                <w:sz w:val="24"/>
                <w:szCs w:val="24"/>
              </w:rPr>
            </w:pPr>
            <w:r>
              <w:rPr>
                <w:sz w:val="26"/>
                <w:szCs w:val="26"/>
                <w:shd w:val="clear" w:color="auto" w:fill="FFFFFF"/>
              </w:rPr>
              <w:t>1. Tổng kết năm học 2021</w:t>
            </w:r>
            <w:r w:rsidRPr="00D44047">
              <w:rPr>
                <w:sz w:val="26"/>
                <w:szCs w:val="26"/>
                <w:shd w:val="clear" w:color="auto" w:fill="FFFFFF"/>
              </w:rPr>
              <w:t>-202</w:t>
            </w:r>
            <w:r>
              <w:rPr>
                <w:sz w:val="26"/>
                <w:szCs w:val="26"/>
                <w:shd w:val="clear" w:color="auto" w:fill="FFFFFF"/>
              </w:rPr>
              <w:t>2</w:t>
            </w:r>
            <w:r w:rsidRPr="00D44047">
              <w:rPr>
                <w:sz w:val="26"/>
                <w:szCs w:val="26"/>
                <w:shd w:val="clear" w:color="auto" w:fill="FFFFFF"/>
              </w:rPr>
              <w:t xml:space="preserve"> và triển khai phương hướng nhiệm vụ năm học 2022-2023 </w:t>
            </w:r>
            <w:r w:rsidR="000C7EB6">
              <w:rPr>
                <w:sz w:val="26"/>
                <w:szCs w:val="26"/>
                <w:shd w:val="clear" w:color="auto" w:fill="FFFFFF"/>
              </w:rPr>
              <w:t>N</w:t>
            </w:r>
            <w:r w:rsidR="00D73080">
              <w:rPr>
                <w:sz w:val="26"/>
                <w:szCs w:val="26"/>
                <w:shd w:val="clear" w:color="auto" w:fill="FFFFFF"/>
              </w:rPr>
              <w:t>gành</w:t>
            </w:r>
            <w:r w:rsidR="000C7EB6">
              <w:rPr>
                <w:sz w:val="26"/>
                <w:szCs w:val="26"/>
                <w:shd w:val="clear" w:color="auto" w:fill="FFFFFF"/>
              </w:rPr>
              <w:t xml:space="preserve"> G</w:t>
            </w:r>
            <w:r w:rsidR="00B236F9">
              <w:rPr>
                <w:sz w:val="26"/>
                <w:szCs w:val="26"/>
                <w:shd w:val="clear" w:color="auto" w:fill="FFFFFF"/>
              </w:rPr>
              <w:t>iáo dục</w:t>
            </w:r>
            <w:r w:rsidR="000C7EB6">
              <w:rPr>
                <w:sz w:val="26"/>
                <w:szCs w:val="26"/>
                <w:shd w:val="clear" w:color="auto" w:fill="FFFFFF"/>
              </w:rPr>
              <w:t xml:space="preserve"> và Đào tạo</w:t>
            </w:r>
            <w:r w:rsidR="00B236F9">
              <w:rPr>
                <w:sz w:val="26"/>
                <w:szCs w:val="26"/>
                <w:shd w:val="clear" w:color="auto" w:fill="FFFFFF"/>
              </w:rPr>
              <w:t xml:space="preserve"> huyện</w:t>
            </w:r>
            <w:r w:rsidR="00D73080">
              <w:rPr>
                <w:sz w:val="26"/>
                <w:szCs w:val="26"/>
                <w:shd w:val="clear" w:color="auto" w:fill="FFFFFF"/>
              </w:rPr>
              <w:t>;</w:t>
            </w:r>
          </w:p>
          <w:p w:rsidR="00F57547" w:rsidRDefault="00F57547" w:rsidP="00BF252B">
            <w:pPr>
              <w:spacing w:before="60" w:after="60" w:line="240" w:lineRule="auto"/>
              <w:jc w:val="both"/>
              <w:rPr>
                <w:sz w:val="26"/>
                <w:szCs w:val="26"/>
                <w:shd w:val="clear" w:color="auto" w:fill="FFFFFF"/>
              </w:rPr>
            </w:pPr>
            <w:r>
              <w:rPr>
                <w:sz w:val="26"/>
                <w:szCs w:val="26"/>
                <w:shd w:val="clear" w:color="auto" w:fill="FFFFFF"/>
              </w:rPr>
              <w:t xml:space="preserve">2. </w:t>
            </w:r>
            <w:r w:rsidR="002B460B" w:rsidRPr="00D44047">
              <w:rPr>
                <w:sz w:val="26"/>
                <w:szCs w:val="26"/>
                <w:shd w:val="clear" w:color="auto" w:fill="FFFFFF"/>
              </w:rPr>
              <w:t xml:space="preserve"> </w:t>
            </w:r>
            <w:r>
              <w:rPr>
                <w:sz w:val="26"/>
                <w:szCs w:val="26"/>
                <w:shd w:val="clear" w:color="auto" w:fill="FFFFFF"/>
              </w:rPr>
              <w:t>Tham gia học chính trị hè năm 2022</w:t>
            </w:r>
            <w:r w:rsidR="00D73080">
              <w:rPr>
                <w:sz w:val="26"/>
                <w:szCs w:val="26"/>
                <w:shd w:val="clear" w:color="auto" w:fill="FFFFFF"/>
              </w:rPr>
              <w:t>;</w:t>
            </w:r>
          </w:p>
          <w:p w:rsidR="00F57547" w:rsidRPr="00B236F9" w:rsidRDefault="00F57547" w:rsidP="00B236F9">
            <w:pPr>
              <w:spacing w:before="60" w:after="60" w:line="240" w:lineRule="auto"/>
              <w:jc w:val="both"/>
              <w:rPr>
                <w:sz w:val="24"/>
                <w:szCs w:val="24"/>
              </w:rPr>
            </w:pPr>
            <w:r>
              <w:rPr>
                <w:sz w:val="26"/>
                <w:szCs w:val="26"/>
                <w:shd w:val="clear" w:color="auto" w:fill="FFFFFF"/>
              </w:rPr>
              <w:t>3.</w:t>
            </w:r>
            <w:r w:rsidR="002B460B" w:rsidRPr="00D44047">
              <w:rPr>
                <w:sz w:val="26"/>
                <w:szCs w:val="26"/>
                <w:shd w:val="clear" w:color="auto" w:fill="FFFFFF"/>
              </w:rPr>
              <w:t xml:space="preserve"> T</w:t>
            </w:r>
            <w:r>
              <w:rPr>
                <w:sz w:val="26"/>
                <w:szCs w:val="26"/>
                <w:shd w:val="clear" w:color="auto" w:fill="FFFFFF"/>
              </w:rPr>
              <w:t>uyển sinh đợt 2 năm học 2022-2023</w:t>
            </w:r>
            <w:r w:rsidR="00B236F9">
              <w:rPr>
                <w:sz w:val="26"/>
                <w:szCs w:val="26"/>
                <w:shd w:val="clear" w:color="auto" w:fill="FFFFFF"/>
              </w:rPr>
              <w:t xml:space="preserve"> và h</w:t>
            </w:r>
            <w:r w:rsidR="00D73080">
              <w:rPr>
                <w:sz w:val="26"/>
                <w:szCs w:val="26"/>
                <w:shd w:val="clear" w:color="auto" w:fill="FFFFFF"/>
              </w:rPr>
              <w:t>oàn thành công tác chuyển trường cho học sinh;</w:t>
            </w:r>
          </w:p>
          <w:p w:rsidR="0017192D" w:rsidRDefault="00B236F9" w:rsidP="00F57547">
            <w:pPr>
              <w:spacing w:after="0" w:line="240" w:lineRule="auto"/>
              <w:jc w:val="both"/>
              <w:rPr>
                <w:sz w:val="24"/>
                <w:szCs w:val="24"/>
              </w:rPr>
            </w:pPr>
            <w:r>
              <w:rPr>
                <w:sz w:val="26"/>
                <w:szCs w:val="26"/>
                <w:shd w:val="clear" w:color="auto" w:fill="FFFFFF"/>
              </w:rPr>
              <w:t>4</w:t>
            </w:r>
            <w:r w:rsidR="0017192D">
              <w:rPr>
                <w:sz w:val="26"/>
                <w:szCs w:val="26"/>
                <w:shd w:val="clear" w:color="auto" w:fill="FFFFFF"/>
              </w:rPr>
              <w:t>. Tham gia tập huấn ma trận</w:t>
            </w:r>
            <w:r w:rsidR="00995492">
              <w:rPr>
                <w:sz w:val="26"/>
                <w:szCs w:val="26"/>
                <w:shd w:val="clear" w:color="auto" w:fill="FFFFFF"/>
              </w:rPr>
              <w:t>, đặc tả</w:t>
            </w:r>
            <w:r w:rsidR="0017192D">
              <w:rPr>
                <w:sz w:val="26"/>
                <w:szCs w:val="26"/>
                <w:shd w:val="clear" w:color="auto" w:fill="FFFFFF"/>
              </w:rPr>
              <w:t xml:space="preserve"> đề kiểm tra định kỳ cấp THCS</w:t>
            </w:r>
            <w:r w:rsidR="001E3E47">
              <w:rPr>
                <w:sz w:val="26"/>
                <w:szCs w:val="26"/>
                <w:shd w:val="clear" w:color="auto" w:fill="FFFFFF"/>
              </w:rPr>
              <w:t xml:space="preserve"> tại Sở GD&amp;ĐT</w:t>
            </w:r>
            <w:r w:rsidR="000F401D">
              <w:rPr>
                <w:sz w:val="26"/>
                <w:szCs w:val="26"/>
                <w:shd w:val="clear" w:color="auto" w:fill="FFFFFF"/>
              </w:rPr>
              <w:t>;</w:t>
            </w:r>
          </w:p>
          <w:p w:rsidR="00D73080" w:rsidRPr="00B236F9" w:rsidRDefault="00B236F9" w:rsidP="00B236F9">
            <w:pPr>
              <w:spacing w:after="0" w:line="240" w:lineRule="auto"/>
              <w:ind w:left="-69" w:firstLine="69"/>
              <w:jc w:val="both"/>
              <w:rPr>
                <w:sz w:val="26"/>
                <w:szCs w:val="26"/>
                <w:shd w:val="clear" w:color="auto" w:fill="FFFFFF"/>
              </w:rPr>
            </w:pPr>
            <w:r>
              <w:rPr>
                <w:sz w:val="26"/>
                <w:szCs w:val="26"/>
                <w:shd w:val="clear" w:color="auto" w:fill="FFFFFF"/>
              </w:rPr>
              <w:t>5</w:t>
            </w:r>
            <w:r w:rsidR="00D73080">
              <w:rPr>
                <w:sz w:val="26"/>
                <w:szCs w:val="26"/>
                <w:shd w:val="clear" w:color="auto" w:fill="FFFFFF"/>
              </w:rPr>
              <w:t xml:space="preserve">. </w:t>
            </w:r>
            <w:r w:rsidR="002B460B" w:rsidRPr="00D44047">
              <w:rPr>
                <w:sz w:val="26"/>
                <w:szCs w:val="26"/>
                <w:shd w:val="clear" w:color="auto" w:fill="FFFFFF"/>
              </w:rPr>
              <w:t>Chuẩn bị các điều kiện tổ chức khai giảng năm học</w:t>
            </w:r>
            <w:r w:rsidR="0009225D">
              <w:rPr>
                <w:sz w:val="26"/>
                <w:szCs w:val="26"/>
                <w:shd w:val="clear" w:color="auto" w:fill="FFFFFF"/>
              </w:rPr>
              <w:t xml:space="preserve"> 2022-2023</w:t>
            </w:r>
            <w:r w:rsidR="000F401D">
              <w:rPr>
                <w:sz w:val="26"/>
                <w:szCs w:val="26"/>
                <w:shd w:val="clear" w:color="auto" w:fill="FFFFFF"/>
              </w:rPr>
              <w:t>.</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9/2022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192D" w:rsidRPr="0017192D" w:rsidRDefault="0017192D" w:rsidP="0017192D">
            <w:pPr>
              <w:spacing w:after="0" w:line="240" w:lineRule="auto"/>
              <w:jc w:val="both"/>
              <w:rPr>
                <w:sz w:val="26"/>
                <w:szCs w:val="26"/>
                <w:shd w:val="clear" w:color="auto" w:fill="FFFFFF"/>
              </w:rPr>
            </w:pPr>
            <w:r>
              <w:rPr>
                <w:sz w:val="26"/>
                <w:szCs w:val="26"/>
                <w:shd w:val="clear" w:color="auto" w:fill="FFFFFF"/>
              </w:rPr>
              <w:t xml:space="preserve">1. </w:t>
            </w:r>
            <w:r w:rsidRPr="0017192D">
              <w:rPr>
                <w:sz w:val="26"/>
                <w:szCs w:val="26"/>
                <w:shd w:val="clear" w:color="auto" w:fill="FFFFFF"/>
              </w:rPr>
              <w:t>K</w:t>
            </w:r>
            <w:r w:rsidR="000F401D">
              <w:rPr>
                <w:sz w:val="26"/>
                <w:szCs w:val="26"/>
                <w:shd w:val="clear" w:color="auto" w:fill="FFFFFF"/>
              </w:rPr>
              <w:t>hai giảng năm học mới 2022-2023;</w:t>
            </w:r>
          </w:p>
          <w:p w:rsidR="0017192D" w:rsidRPr="0017192D" w:rsidRDefault="0017192D" w:rsidP="0017192D">
            <w:pPr>
              <w:pStyle w:val="ListParagraph"/>
              <w:numPr>
                <w:ilvl w:val="0"/>
                <w:numId w:val="4"/>
              </w:numPr>
              <w:spacing w:after="0" w:line="240" w:lineRule="auto"/>
              <w:ind w:left="215" w:hanging="218"/>
              <w:jc w:val="both"/>
              <w:rPr>
                <w:sz w:val="26"/>
                <w:szCs w:val="26"/>
                <w:shd w:val="clear" w:color="auto" w:fill="FFFFFF"/>
              </w:rPr>
            </w:pPr>
            <w:r w:rsidRPr="0017192D">
              <w:rPr>
                <w:sz w:val="26"/>
                <w:szCs w:val="26"/>
                <w:shd w:val="clear" w:color="auto" w:fill="FFFFFF"/>
              </w:rPr>
              <w:t xml:space="preserve">Hội nghị triển khai nhiệm vụ </w:t>
            </w:r>
            <w:r w:rsidR="000F401D">
              <w:rPr>
                <w:sz w:val="26"/>
                <w:szCs w:val="26"/>
                <w:shd w:val="clear" w:color="auto" w:fill="FFFFFF"/>
              </w:rPr>
              <w:t>Giáo dục THCS năm học 2022-2023;</w:t>
            </w:r>
          </w:p>
          <w:p w:rsidR="0017192D" w:rsidRPr="0017192D" w:rsidRDefault="0017192D" w:rsidP="0017192D">
            <w:pPr>
              <w:spacing w:after="0" w:line="240" w:lineRule="auto"/>
              <w:jc w:val="both"/>
              <w:rPr>
                <w:sz w:val="26"/>
                <w:szCs w:val="26"/>
                <w:shd w:val="clear" w:color="auto" w:fill="FFFFFF"/>
              </w:rPr>
            </w:pPr>
            <w:r>
              <w:rPr>
                <w:sz w:val="26"/>
                <w:szCs w:val="26"/>
                <w:shd w:val="clear" w:color="auto" w:fill="FFFFFF"/>
              </w:rPr>
              <w:t>3.</w:t>
            </w:r>
            <w:r w:rsidR="000B3375">
              <w:rPr>
                <w:sz w:val="26"/>
                <w:szCs w:val="26"/>
                <w:shd w:val="clear" w:color="auto" w:fill="FFFFFF"/>
              </w:rPr>
              <w:t xml:space="preserve"> Tổ chức tập huấn ma trận</w:t>
            </w:r>
            <w:r w:rsidR="00995492">
              <w:rPr>
                <w:sz w:val="26"/>
                <w:szCs w:val="26"/>
                <w:shd w:val="clear" w:color="auto" w:fill="FFFFFF"/>
              </w:rPr>
              <w:t>, đặc tả</w:t>
            </w:r>
            <w:r w:rsidR="000F401D">
              <w:rPr>
                <w:sz w:val="26"/>
                <w:szCs w:val="26"/>
                <w:shd w:val="clear" w:color="auto" w:fill="FFFFFF"/>
              </w:rPr>
              <w:t xml:space="preserve"> đề kiểm tra định kỳ cấp THCS;</w:t>
            </w:r>
          </w:p>
          <w:p w:rsidR="002B460B" w:rsidRPr="00D44047" w:rsidRDefault="000B3375" w:rsidP="00BF252B">
            <w:pPr>
              <w:spacing w:after="0" w:line="240" w:lineRule="auto"/>
              <w:jc w:val="both"/>
              <w:rPr>
                <w:sz w:val="24"/>
                <w:szCs w:val="24"/>
              </w:rPr>
            </w:pPr>
            <w:r>
              <w:rPr>
                <w:sz w:val="26"/>
                <w:szCs w:val="26"/>
                <w:shd w:val="clear" w:color="auto" w:fill="FFFFFF"/>
              </w:rPr>
              <w:t xml:space="preserve">4. </w:t>
            </w:r>
            <w:r w:rsidR="002B460B" w:rsidRPr="00D44047">
              <w:rPr>
                <w:sz w:val="26"/>
                <w:szCs w:val="26"/>
                <w:shd w:val="clear" w:color="auto" w:fill="FFFFFF"/>
              </w:rPr>
              <w:t>Ki</w:t>
            </w:r>
            <w:r w:rsidR="000F401D">
              <w:rPr>
                <w:sz w:val="26"/>
                <w:szCs w:val="26"/>
                <w:shd w:val="clear" w:color="auto" w:fill="FFFFFF"/>
              </w:rPr>
              <w:t>ểm tra công tác dạy học ở cơ sở;</w:t>
            </w:r>
          </w:p>
          <w:p w:rsidR="002B460B" w:rsidRPr="00D44047" w:rsidRDefault="000B3375" w:rsidP="00BF252B">
            <w:pPr>
              <w:spacing w:after="0" w:line="240" w:lineRule="auto"/>
              <w:jc w:val="both"/>
              <w:rPr>
                <w:sz w:val="24"/>
                <w:szCs w:val="24"/>
              </w:rPr>
            </w:pPr>
            <w:r>
              <w:rPr>
                <w:sz w:val="26"/>
                <w:szCs w:val="26"/>
                <w:shd w:val="clear" w:color="auto" w:fill="FFFFFF"/>
              </w:rPr>
              <w:t>5. Tham gia</w:t>
            </w:r>
            <w:r w:rsidR="002B460B" w:rsidRPr="00D44047">
              <w:rPr>
                <w:sz w:val="26"/>
                <w:szCs w:val="26"/>
                <w:shd w:val="clear" w:color="auto" w:fill="FFFFFF"/>
              </w:rPr>
              <w:t xml:space="preserve"> tập huấn các mô đun 6, 7, 8 trê</w:t>
            </w:r>
            <w:r w:rsidR="0009225D">
              <w:rPr>
                <w:sz w:val="26"/>
                <w:szCs w:val="26"/>
                <w:shd w:val="clear" w:color="auto" w:fill="FFFFFF"/>
              </w:rPr>
              <w:t>n hệ thống LMS</w:t>
            </w:r>
            <w:r w:rsidR="000F401D">
              <w:rPr>
                <w:sz w:val="26"/>
                <w:szCs w:val="26"/>
                <w:shd w:val="clear" w:color="auto" w:fill="FFFFFF"/>
              </w:rPr>
              <w:t>;</w:t>
            </w:r>
          </w:p>
          <w:p w:rsidR="002B460B" w:rsidRPr="00D44047" w:rsidRDefault="000B3375" w:rsidP="00BF252B">
            <w:pPr>
              <w:spacing w:after="0" w:line="240" w:lineRule="auto"/>
              <w:jc w:val="both"/>
              <w:rPr>
                <w:sz w:val="24"/>
                <w:szCs w:val="24"/>
              </w:rPr>
            </w:pPr>
            <w:r>
              <w:rPr>
                <w:sz w:val="26"/>
                <w:szCs w:val="26"/>
                <w:shd w:val="clear" w:color="auto" w:fill="FFFFFF"/>
              </w:rPr>
              <w:t xml:space="preserve">6. Than gia </w:t>
            </w:r>
            <w:r w:rsidR="002B460B" w:rsidRPr="00D44047">
              <w:rPr>
                <w:sz w:val="26"/>
                <w:szCs w:val="26"/>
                <w:shd w:val="clear" w:color="auto" w:fill="FFFFFF"/>
              </w:rPr>
              <w:t>tập huấn đại trà mô đun 6 cho GV và CBQL.</w:t>
            </w:r>
          </w:p>
          <w:p w:rsidR="002B460B" w:rsidRPr="00D44047" w:rsidRDefault="000B3375" w:rsidP="00BF252B">
            <w:pPr>
              <w:spacing w:after="0" w:line="240" w:lineRule="auto"/>
              <w:jc w:val="both"/>
              <w:rPr>
                <w:sz w:val="24"/>
                <w:szCs w:val="24"/>
              </w:rPr>
            </w:pPr>
            <w:r>
              <w:rPr>
                <w:sz w:val="26"/>
                <w:szCs w:val="26"/>
                <w:shd w:val="clear" w:color="auto" w:fill="FFFFFF"/>
              </w:rPr>
              <w:t xml:space="preserve">7. </w:t>
            </w:r>
            <w:r w:rsidR="002B460B" w:rsidRPr="00D44047">
              <w:rPr>
                <w:sz w:val="26"/>
                <w:szCs w:val="26"/>
                <w:shd w:val="clear" w:color="auto" w:fill="FFFFFF"/>
              </w:rPr>
              <w:t xml:space="preserve"> Kiểm tra việc sử dụng và bảo quản thiết bị dạy học, phổ cập, phân luồng, hướng nghiệp, hoạt động trải nghiệm, giáo dục địa phương, kiểm tra đánh giá, </w:t>
            </w:r>
            <w:r w:rsidR="000F401D">
              <w:rPr>
                <w:sz w:val="26"/>
                <w:szCs w:val="26"/>
                <w:shd w:val="clear" w:color="auto" w:fill="FFFFFF"/>
              </w:rPr>
              <w:t>thực hiện đề án ngoại ngữ;</w:t>
            </w:r>
          </w:p>
          <w:p w:rsidR="002B460B" w:rsidRPr="00D44047" w:rsidRDefault="00B236F9" w:rsidP="00BF252B">
            <w:pPr>
              <w:spacing w:after="0" w:line="240" w:lineRule="auto"/>
              <w:jc w:val="both"/>
              <w:rPr>
                <w:sz w:val="24"/>
                <w:szCs w:val="24"/>
              </w:rPr>
            </w:pPr>
            <w:r>
              <w:rPr>
                <w:sz w:val="26"/>
                <w:szCs w:val="26"/>
                <w:shd w:val="clear" w:color="auto" w:fill="FFFFFF"/>
              </w:rPr>
              <w:t>8</w:t>
            </w:r>
            <w:r w:rsidR="00E03D9D">
              <w:rPr>
                <w:sz w:val="26"/>
                <w:szCs w:val="26"/>
                <w:shd w:val="clear" w:color="auto" w:fill="FFFFFF"/>
              </w:rPr>
              <w:t xml:space="preserve">. Tham gia </w:t>
            </w:r>
            <w:r w:rsidR="002B460B" w:rsidRPr="00D44047">
              <w:rPr>
                <w:sz w:val="26"/>
                <w:szCs w:val="26"/>
                <w:shd w:val="clear" w:color="auto" w:fill="FFFFFF"/>
              </w:rPr>
              <w:t>Cuộc t</w:t>
            </w:r>
            <w:r w:rsidR="000F401D">
              <w:rPr>
                <w:sz w:val="26"/>
                <w:szCs w:val="26"/>
                <w:shd w:val="clear" w:color="auto" w:fill="FFFFFF"/>
              </w:rPr>
              <w:t>hi thiết bị dạy học số cấp tỉnh;</w:t>
            </w:r>
          </w:p>
          <w:p w:rsidR="0023109E" w:rsidRPr="00D44047" w:rsidRDefault="00B236F9" w:rsidP="00BF252B">
            <w:pPr>
              <w:spacing w:after="0" w:line="240" w:lineRule="auto"/>
              <w:jc w:val="both"/>
              <w:rPr>
                <w:sz w:val="26"/>
                <w:szCs w:val="26"/>
                <w:shd w:val="clear" w:color="auto" w:fill="FFFFFF"/>
              </w:rPr>
            </w:pPr>
            <w:r>
              <w:rPr>
                <w:sz w:val="26"/>
                <w:szCs w:val="26"/>
                <w:shd w:val="clear" w:color="auto" w:fill="FFFFFF"/>
              </w:rPr>
              <w:t>9</w:t>
            </w:r>
            <w:r w:rsidR="00D3128D">
              <w:rPr>
                <w:sz w:val="26"/>
                <w:szCs w:val="26"/>
                <w:shd w:val="clear" w:color="auto" w:fill="FFFFFF"/>
              </w:rPr>
              <w:t xml:space="preserve">. </w:t>
            </w:r>
            <w:r w:rsidR="002B460B" w:rsidRPr="00D44047">
              <w:rPr>
                <w:sz w:val="26"/>
                <w:szCs w:val="26"/>
                <w:shd w:val="clear" w:color="auto" w:fill="FFFFFF"/>
              </w:rPr>
              <w:t xml:space="preserve"> Xây dựng kế hoạch thành l</w:t>
            </w:r>
            <w:r w:rsidR="000F401D">
              <w:rPr>
                <w:sz w:val="26"/>
                <w:szCs w:val="26"/>
                <w:shd w:val="clear" w:color="auto" w:fill="FFFFFF"/>
              </w:rPr>
              <w:t>ập Câu lạc bộ Toán học cấp THCS;</w:t>
            </w:r>
          </w:p>
          <w:p w:rsidR="002B460B" w:rsidRPr="00D44047" w:rsidRDefault="00D3128D" w:rsidP="00BF252B">
            <w:pPr>
              <w:spacing w:after="0" w:line="240" w:lineRule="auto"/>
              <w:jc w:val="both"/>
              <w:rPr>
                <w:sz w:val="24"/>
                <w:szCs w:val="24"/>
              </w:rPr>
            </w:pPr>
            <w:r>
              <w:rPr>
                <w:sz w:val="26"/>
                <w:szCs w:val="26"/>
                <w:shd w:val="clear" w:color="auto" w:fill="FFFFFF"/>
              </w:rPr>
              <w:t>1</w:t>
            </w:r>
            <w:r w:rsidR="00B236F9">
              <w:rPr>
                <w:sz w:val="26"/>
                <w:szCs w:val="26"/>
                <w:shd w:val="clear" w:color="auto" w:fill="FFFFFF"/>
              </w:rPr>
              <w:t>0</w:t>
            </w:r>
            <w:r>
              <w:rPr>
                <w:sz w:val="26"/>
                <w:szCs w:val="26"/>
                <w:shd w:val="clear" w:color="auto" w:fill="FFFFFF"/>
              </w:rPr>
              <w:t xml:space="preserve">. </w:t>
            </w:r>
            <w:r w:rsidR="002B460B" w:rsidRPr="00D44047">
              <w:rPr>
                <w:sz w:val="26"/>
                <w:szCs w:val="26"/>
                <w:shd w:val="clear" w:color="auto" w:fill="FFFFFF"/>
              </w:rPr>
              <w:t xml:space="preserve"> Hướng dẫn Cuộc thi KHKT cấp </w:t>
            </w:r>
            <w:r w:rsidR="00872619">
              <w:rPr>
                <w:sz w:val="26"/>
                <w:szCs w:val="26"/>
                <w:shd w:val="clear" w:color="auto" w:fill="FFFFFF"/>
              </w:rPr>
              <w:t xml:space="preserve">huyện, </w:t>
            </w:r>
            <w:r w:rsidR="000F401D">
              <w:rPr>
                <w:sz w:val="26"/>
                <w:szCs w:val="26"/>
                <w:shd w:val="clear" w:color="auto" w:fill="FFFFFF"/>
              </w:rPr>
              <w:t>tỉnh;</w:t>
            </w:r>
          </w:p>
          <w:p w:rsidR="002B460B" w:rsidRPr="00D44047" w:rsidRDefault="00D3128D" w:rsidP="00BF252B">
            <w:pPr>
              <w:spacing w:before="46" w:after="46" w:line="240" w:lineRule="auto"/>
              <w:jc w:val="both"/>
              <w:rPr>
                <w:sz w:val="24"/>
                <w:szCs w:val="24"/>
              </w:rPr>
            </w:pPr>
            <w:r>
              <w:rPr>
                <w:sz w:val="26"/>
                <w:szCs w:val="26"/>
                <w:shd w:val="clear" w:color="auto" w:fill="FFFFFF"/>
              </w:rPr>
              <w:t>1</w:t>
            </w:r>
            <w:r w:rsidR="00B236F9">
              <w:rPr>
                <w:sz w:val="26"/>
                <w:szCs w:val="26"/>
                <w:shd w:val="clear" w:color="auto" w:fill="FFFFFF"/>
              </w:rPr>
              <w:t>1</w:t>
            </w:r>
            <w:r>
              <w:rPr>
                <w:sz w:val="26"/>
                <w:szCs w:val="26"/>
                <w:shd w:val="clear" w:color="auto" w:fill="FFFFFF"/>
              </w:rPr>
              <w:t xml:space="preserve">. </w:t>
            </w:r>
            <w:r w:rsidR="002B460B" w:rsidRPr="00D44047">
              <w:rPr>
                <w:sz w:val="26"/>
                <w:szCs w:val="26"/>
                <w:shd w:val="clear" w:color="auto" w:fill="FFFFFF"/>
              </w:rPr>
              <w:t>Triển khai cuộc thi thiết k</w:t>
            </w:r>
            <w:r w:rsidR="0023109E" w:rsidRPr="00D44047">
              <w:rPr>
                <w:sz w:val="26"/>
                <w:szCs w:val="26"/>
                <w:shd w:val="clear" w:color="auto" w:fill="FFFFFF"/>
              </w:rPr>
              <w:t>ế Kế hoạch bài dạy theo chủ đề </w:t>
            </w:r>
            <w:r w:rsidR="000F401D">
              <w:rPr>
                <w:sz w:val="26"/>
                <w:szCs w:val="26"/>
                <w:shd w:val="clear" w:color="auto" w:fill="FFFFFF"/>
              </w:rPr>
              <w:t>STEM;</w:t>
            </w:r>
          </w:p>
          <w:p w:rsidR="002B460B" w:rsidRDefault="00D3128D" w:rsidP="00BF252B">
            <w:pPr>
              <w:spacing w:before="20" w:after="20" w:line="240" w:lineRule="auto"/>
              <w:jc w:val="both"/>
              <w:rPr>
                <w:sz w:val="26"/>
                <w:szCs w:val="26"/>
                <w:shd w:val="clear" w:color="auto" w:fill="FFFFFF"/>
              </w:rPr>
            </w:pPr>
            <w:r>
              <w:rPr>
                <w:sz w:val="26"/>
                <w:szCs w:val="26"/>
                <w:shd w:val="clear" w:color="auto" w:fill="FFFFFF"/>
              </w:rPr>
              <w:t>1</w:t>
            </w:r>
            <w:r w:rsidR="00B236F9">
              <w:rPr>
                <w:sz w:val="26"/>
                <w:szCs w:val="26"/>
                <w:shd w:val="clear" w:color="auto" w:fill="FFFFFF"/>
              </w:rPr>
              <w:t>2</w:t>
            </w:r>
            <w:r>
              <w:rPr>
                <w:sz w:val="26"/>
                <w:szCs w:val="26"/>
                <w:shd w:val="clear" w:color="auto" w:fill="FFFFFF"/>
              </w:rPr>
              <w:t xml:space="preserve">. </w:t>
            </w:r>
            <w:r w:rsidR="002B460B" w:rsidRPr="00D44047">
              <w:rPr>
                <w:sz w:val="26"/>
                <w:szCs w:val="26"/>
                <w:shd w:val="clear" w:color="auto" w:fill="FFFFFF"/>
              </w:rPr>
              <w:t>Phát động cuộc thi IOE/ViOlympic/Trạng nguy</w:t>
            </w:r>
            <w:r w:rsidR="000F401D">
              <w:rPr>
                <w:sz w:val="26"/>
                <w:szCs w:val="26"/>
                <w:shd w:val="clear" w:color="auto" w:fill="FFFFFF"/>
              </w:rPr>
              <w:t>ên/ASMO/SEAMO năm học 2022-2023;</w:t>
            </w:r>
          </w:p>
          <w:p w:rsidR="00947E57" w:rsidRDefault="00947E57" w:rsidP="00947E57">
            <w:pPr>
              <w:spacing w:before="20" w:after="20" w:line="240" w:lineRule="auto"/>
              <w:jc w:val="both"/>
              <w:rPr>
                <w:color w:val="000000"/>
                <w:sz w:val="27"/>
                <w:szCs w:val="27"/>
                <w:lang w:val="vi-VN"/>
              </w:rPr>
            </w:pPr>
            <w:r w:rsidRPr="00CE4EEA">
              <w:rPr>
                <w:color w:val="000000"/>
                <w:sz w:val="27"/>
                <w:szCs w:val="27"/>
                <w:lang w:val="vi-VN"/>
              </w:rPr>
              <w:t>1</w:t>
            </w:r>
            <w:r w:rsidR="00B236F9">
              <w:rPr>
                <w:color w:val="000000"/>
                <w:sz w:val="27"/>
                <w:szCs w:val="27"/>
              </w:rPr>
              <w:t>3</w:t>
            </w:r>
            <w:r w:rsidRPr="00CE4EEA">
              <w:rPr>
                <w:color w:val="000000"/>
                <w:sz w:val="27"/>
                <w:szCs w:val="27"/>
                <w:lang w:val="vi-VN"/>
              </w:rPr>
              <w:t>. Xây dựng kế hoạch kiểm tra năm học 202</w:t>
            </w:r>
            <w:r>
              <w:rPr>
                <w:color w:val="000000"/>
                <w:sz w:val="27"/>
                <w:szCs w:val="27"/>
              </w:rPr>
              <w:t>2</w:t>
            </w:r>
            <w:r w:rsidRPr="00CE4EEA">
              <w:rPr>
                <w:color w:val="000000"/>
                <w:sz w:val="27"/>
                <w:szCs w:val="27"/>
                <w:lang w:val="vi-VN"/>
              </w:rPr>
              <w:t>-202</w:t>
            </w:r>
            <w:r>
              <w:rPr>
                <w:color w:val="000000"/>
                <w:sz w:val="27"/>
                <w:szCs w:val="27"/>
              </w:rPr>
              <w:t>3</w:t>
            </w:r>
            <w:r w:rsidR="000F401D">
              <w:rPr>
                <w:color w:val="000000"/>
                <w:sz w:val="27"/>
                <w:szCs w:val="27"/>
                <w:lang w:val="vi-VN"/>
              </w:rPr>
              <w:t>;</w:t>
            </w:r>
          </w:p>
          <w:p w:rsidR="009F1801" w:rsidRPr="0024620C" w:rsidRDefault="00B236F9" w:rsidP="009F1801">
            <w:pPr>
              <w:jc w:val="both"/>
              <w:rPr>
                <w:color w:val="000000"/>
                <w:sz w:val="27"/>
                <w:szCs w:val="27"/>
                <w:lang w:val="vi-VN"/>
              </w:rPr>
            </w:pPr>
            <w:r>
              <w:rPr>
                <w:color w:val="000000"/>
                <w:sz w:val="27"/>
                <w:szCs w:val="27"/>
                <w:lang w:val="vi-VN"/>
              </w:rPr>
              <w:t>14</w:t>
            </w:r>
            <w:r w:rsidR="009F1801" w:rsidRPr="0024620C">
              <w:rPr>
                <w:color w:val="000000"/>
                <w:sz w:val="27"/>
                <w:szCs w:val="27"/>
                <w:lang w:val="vi-VN"/>
              </w:rPr>
              <w:t xml:space="preserve">. Xây dựng kế hoạch và hướng dẫn thi chọn học sinh giỏi </w:t>
            </w:r>
            <w:r w:rsidR="000F401D">
              <w:rPr>
                <w:color w:val="000000"/>
                <w:sz w:val="27"/>
                <w:szCs w:val="27"/>
                <w:lang w:val="vi-VN"/>
              </w:rPr>
              <w:t>lớp 9 các môn văn hóa cấp huyện;</w:t>
            </w:r>
          </w:p>
          <w:p w:rsidR="009F1801" w:rsidRPr="0024620C" w:rsidRDefault="00B236F9" w:rsidP="008C45FC">
            <w:pPr>
              <w:spacing w:line="240" w:lineRule="auto"/>
              <w:jc w:val="both"/>
              <w:rPr>
                <w:color w:val="000000"/>
                <w:sz w:val="27"/>
                <w:szCs w:val="27"/>
                <w:bdr w:val="none" w:sz="0" w:space="0" w:color="auto" w:frame="1"/>
                <w:lang w:val="vi-VN"/>
              </w:rPr>
            </w:pPr>
            <w:r>
              <w:rPr>
                <w:color w:val="000000"/>
                <w:sz w:val="27"/>
                <w:szCs w:val="27"/>
                <w:bdr w:val="none" w:sz="0" w:space="0" w:color="auto" w:frame="1"/>
                <w:lang w:val="vi-VN"/>
              </w:rPr>
              <w:t>15</w:t>
            </w:r>
            <w:r w:rsidR="009F1801" w:rsidRPr="0024620C">
              <w:rPr>
                <w:color w:val="000000"/>
                <w:sz w:val="27"/>
                <w:szCs w:val="27"/>
                <w:bdr w:val="none" w:sz="0" w:space="0" w:color="auto" w:frame="1"/>
                <w:lang w:val="vi-VN"/>
              </w:rPr>
              <w:t>. Triển khai Quy trình Hoạt động ngoài giờ lên lớp năm học 202</w:t>
            </w:r>
            <w:r w:rsidR="009F1801">
              <w:rPr>
                <w:color w:val="000000"/>
                <w:sz w:val="27"/>
                <w:szCs w:val="27"/>
                <w:bdr w:val="none" w:sz="0" w:space="0" w:color="auto" w:frame="1"/>
              </w:rPr>
              <w:t>2</w:t>
            </w:r>
            <w:r w:rsidR="009F1801" w:rsidRPr="0024620C">
              <w:rPr>
                <w:color w:val="000000"/>
                <w:sz w:val="27"/>
                <w:szCs w:val="27"/>
                <w:bdr w:val="none" w:sz="0" w:space="0" w:color="auto" w:frame="1"/>
                <w:lang w:val="vi-VN"/>
              </w:rPr>
              <w:t>-202</w:t>
            </w:r>
            <w:r w:rsidR="009F1801">
              <w:rPr>
                <w:color w:val="000000"/>
                <w:sz w:val="27"/>
                <w:szCs w:val="27"/>
                <w:bdr w:val="none" w:sz="0" w:space="0" w:color="auto" w:frame="1"/>
              </w:rPr>
              <w:t>3</w:t>
            </w:r>
            <w:r w:rsidR="009F1801" w:rsidRPr="0024620C">
              <w:rPr>
                <w:color w:val="000000"/>
                <w:sz w:val="27"/>
                <w:szCs w:val="27"/>
                <w:bdr w:val="none" w:sz="0" w:space="0" w:color="auto" w:frame="1"/>
                <w:lang w:val="vi-VN"/>
              </w:rPr>
              <w:t>.</w:t>
            </w:r>
          </w:p>
          <w:p w:rsidR="009F1801" w:rsidRPr="0024620C" w:rsidRDefault="00B236F9" w:rsidP="008C45FC">
            <w:pPr>
              <w:spacing w:line="240" w:lineRule="auto"/>
              <w:jc w:val="both"/>
              <w:rPr>
                <w:color w:val="000000"/>
                <w:sz w:val="27"/>
                <w:szCs w:val="27"/>
                <w:bdr w:val="none" w:sz="0" w:space="0" w:color="auto" w:frame="1"/>
                <w:lang w:val="vi-VN"/>
              </w:rPr>
            </w:pPr>
            <w:r>
              <w:rPr>
                <w:color w:val="000000"/>
                <w:sz w:val="27"/>
                <w:szCs w:val="27"/>
                <w:bdr w:val="none" w:sz="0" w:space="0" w:color="auto" w:frame="1"/>
                <w:lang w:val="vi-VN"/>
              </w:rPr>
              <w:t>16</w:t>
            </w:r>
            <w:r w:rsidR="009F1801" w:rsidRPr="0024620C">
              <w:rPr>
                <w:color w:val="000000"/>
                <w:sz w:val="27"/>
                <w:szCs w:val="27"/>
                <w:bdr w:val="none" w:sz="0" w:space="0" w:color="auto" w:frame="1"/>
                <w:lang w:val="vi-VN"/>
              </w:rPr>
              <w:t>. Các đơn vị c</w:t>
            </w:r>
            <w:r w:rsidR="009F1801" w:rsidRPr="0024620C">
              <w:rPr>
                <w:color w:val="000000"/>
                <w:sz w:val="27"/>
                <w:szCs w:val="27"/>
                <w:lang w:val="vi-VN"/>
              </w:rPr>
              <w:t>ập nhật thông tin lên Cổng TTGDĐT và cơ sở d</w:t>
            </w:r>
            <w:r w:rsidR="000F401D">
              <w:rPr>
                <w:color w:val="000000"/>
                <w:sz w:val="27"/>
                <w:szCs w:val="27"/>
                <w:lang w:val="vi-VN"/>
              </w:rPr>
              <w:t>ữ liệu ngành để báo cáo đầu năm;</w:t>
            </w:r>
          </w:p>
          <w:p w:rsidR="009F1801" w:rsidRPr="0024620C" w:rsidRDefault="00B236F9" w:rsidP="008C45FC">
            <w:pPr>
              <w:spacing w:line="240" w:lineRule="auto"/>
              <w:jc w:val="both"/>
              <w:rPr>
                <w:color w:val="000000"/>
                <w:sz w:val="27"/>
                <w:szCs w:val="27"/>
                <w:lang w:val="vi-VN"/>
              </w:rPr>
            </w:pPr>
            <w:r>
              <w:rPr>
                <w:color w:val="000000"/>
                <w:sz w:val="27"/>
                <w:szCs w:val="27"/>
                <w:lang w:val="vi-VN"/>
              </w:rPr>
              <w:t>17</w:t>
            </w:r>
            <w:r w:rsidR="009F1801" w:rsidRPr="0024620C">
              <w:rPr>
                <w:color w:val="000000"/>
                <w:sz w:val="27"/>
                <w:szCs w:val="27"/>
                <w:lang w:val="vi-VN"/>
              </w:rPr>
              <w:t>. Đăng ký kiểm tra công nhận thư viện chuẩn, thư viện tiên tiến và hướng dẫn</w:t>
            </w:r>
            <w:r w:rsidR="000F401D">
              <w:rPr>
                <w:color w:val="000000"/>
                <w:sz w:val="27"/>
                <w:szCs w:val="27"/>
                <w:lang w:val="vi-VN"/>
              </w:rPr>
              <w:t>, kiểm tra các đơn vị thực hiện;</w:t>
            </w:r>
          </w:p>
          <w:p w:rsidR="009F1801" w:rsidRPr="000F401D" w:rsidRDefault="00B236F9" w:rsidP="008C45FC">
            <w:pPr>
              <w:spacing w:line="240" w:lineRule="auto"/>
              <w:jc w:val="both"/>
              <w:rPr>
                <w:color w:val="000000"/>
                <w:sz w:val="27"/>
                <w:szCs w:val="27"/>
              </w:rPr>
            </w:pPr>
            <w:r>
              <w:rPr>
                <w:color w:val="000000"/>
                <w:sz w:val="27"/>
                <w:szCs w:val="27"/>
                <w:lang w:val="vi-VN"/>
              </w:rPr>
              <w:t>18</w:t>
            </w:r>
            <w:r w:rsidR="009F1801" w:rsidRPr="0024620C">
              <w:rPr>
                <w:color w:val="000000"/>
                <w:sz w:val="27"/>
                <w:szCs w:val="27"/>
                <w:lang w:val="vi-VN"/>
              </w:rPr>
              <w:t>. Thẩm định công tác tự đánh giá KĐCLGD và trường chuẩn quốc gia</w:t>
            </w:r>
            <w:r w:rsidR="000F401D">
              <w:rPr>
                <w:color w:val="000000"/>
                <w:sz w:val="27"/>
                <w:szCs w:val="27"/>
              </w:rPr>
              <w:t>;</w:t>
            </w:r>
          </w:p>
          <w:p w:rsidR="009F1801" w:rsidRPr="00CE4EEA" w:rsidRDefault="009F1801" w:rsidP="008C45FC">
            <w:pPr>
              <w:spacing w:line="240" w:lineRule="auto"/>
              <w:jc w:val="both"/>
              <w:rPr>
                <w:color w:val="000000"/>
                <w:sz w:val="27"/>
                <w:szCs w:val="27"/>
                <w:lang w:val="vi-VN"/>
              </w:rPr>
            </w:pPr>
            <w:r w:rsidRPr="0024620C">
              <w:rPr>
                <w:color w:val="000000"/>
                <w:sz w:val="27"/>
                <w:szCs w:val="27"/>
                <w:lang w:val="vi-VN"/>
              </w:rPr>
              <w:lastRenderedPageBreak/>
              <w:t>1</w:t>
            </w:r>
            <w:r w:rsidR="00B236F9">
              <w:rPr>
                <w:color w:val="000000"/>
                <w:sz w:val="27"/>
                <w:szCs w:val="27"/>
              </w:rPr>
              <w:t>9</w:t>
            </w:r>
            <w:r w:rsidRPr="0024620C">
              <w:rPr>
                <w:color w:val="000000"/>
                <w:sz w:val="27"/>
                <w:szCs w:val="27"/>
                <w:lang w:val="vi-VN"/>
              </w:rPr>
              <w:t>. Đề xuất các th</w:t>
            </w:r>
            <w:r w:rsidR="000F401D">
              <w:rPr>
                <w:color w:val="000000"/>
                <w:sz w:val="27"/>
                <w:szCs w:val="27"/>
                <w:lang w:val="vi-VN"/>
              </w:rPr>
              <w:t>ành viên tham gia HĐBM cấp tỉnh;</w:t>
            </w:r>
          </w:p>
          <w:p w:rsidR="009F1801" w:rsidRPr="00D44047" w:rsidRDefault="009F1801" w:rsidP="00947E57">
            <w:pPr>
              <w:spacing w:before="20" w:after="20" w:line="240" w:lineRule="auto"/>
              <w:jc w:val="both"/>
              <w:rPr>
                <w:sz w:val="24"/>
                <w:szCs w:val="24"/>
              </w:rPr>
            </w:pP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lastRenderedPageBreak/>
              <w:t>10/2022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6FA8" w:rsidRPr="0024620C" w:rsidRDefault="00086FA8" w:rsidP="00086FA8">
            <w:pPr>
              <w:jc w:val="both"/>
              <w:rPr>
                <w:color w:val="000000"/>
                <w:sz w:val="27"/>
                <w:szCs w:val="27"/>
              </w:rPr>
            </w:pPr>
            <w:r w:rsidRPr="0024620C">
              <w:rPr>
                <w:color w:val="000000"/>
                <w:sz w:val="27"/>
                <w:szCs w:val="27"/>
              </w:rPr>
              <w:t>1. Các đơn</w:t>
            </w:r>
            <w:r w:rsidR="000F401D">
              <w:rPr>
                <w:color w:val="000000"/>
                <w:sz w:val="27"/>
                <w:szCs w:val="27"/>
              </w:rPr>
              <w:t xml:space="preserve"> vị tổ chức Hội nghị CB, CC, VC;</w:t>
            </w:r>
          </w:p>
          <w:p w:rsidR="00086FA8" w:rsidRPr="0024620C" w:rsidRDefault="00086FA8" w:rsidP="00086FA8">
            <w:pPr>
              <w:jc w:val="both"/>
              <w:rPr>
                <w:color w:val="000000"/>
                <w:sz w:val="27"/>
                <w:szCs w:val="27"/>
              </w:rPr>
            </w:pPr>
            <w:r w:rsidRPr="0024620C">
              <w:rPr>
                <w:color w:val="000000"/>
                <w:sz w:val="27"/>
                <w:szCs w:val="27"/>
              </w:rPr>
              <w:t>2. Tổ chức Hội nghị triển khai nhiệm vụ của Hội đồng bộ môn năm học 202</w:t>
            </w:r>
            <w:r>
              <w:rPr>
                <w:color w:val="000000"/>
                <w:sz w:val="27"/>
                <w:szCs w:val="27"/>
              </w:rPr>
              <w:t>2</w:t>
            </w:r>
            <w:r w:rsidRPr="0024620C">
              <w:rPr>
                <w:color w:val="000000"/>
                <w:sz w:val="27"/>
                <w:szCs w:val="27"/>
              </w:rPr>
              <w:t>-202</w:t>
            </w:r>
            <w:r>
              <w:rPr>
                <w:color w:val="000000"/>
                <w:sz w:val="27"/>
                <w:szCs w:val="27"/>
              </w:rPr>
              <w:t>3</w:t>
            </w:r>
            <w:r w:rsidR="000F401D">
              <w:rPr>
                <w:color w:val="000000"/>
                <w:sz w:val="27"/>
                <w:szCs w:val="27"/>
              </w:rPr>
              <w:t>;</w:t>
            </w:r>
          </w:p>
          <w:p w:rsidR="00086FA8" w:rsidRPr="0024620C" w:rsidRDefault="00086FA8" w:rsidP="00086FA8">
            <w:pPr>
              <w:jc w:val="both"/>
              <w:rPr>
                <w:color w:val="000000"/>
                <w:sz w:val="27"/>
                <w:szCs w:val="27"/>
              </w:rPr>
            </w:pPr>
            <w:r w:rsidRPr="0024620C">
              <w:rPr>
                <w:color w:val="000000"/>
                <w:sz w:val="27"/>
                <w:szCs w:val="27"/>
              </w:rPr>
              <w:t>3. Hướng dẫn NCKH năm học 202</w:t>
            </w:r>
            <w:r>
              <w:rPr>
                <w:color w:val="000000"/>
                <w:sz w:val="27"/>
                <w:szCs w:val="27"/>
              </w:rPr>
              <w:t>2</w:t>
            </w:r>
            <w:r w:rsidRPr="0024620C">
              <w:rPr>
                <w:color w:val="000000"/>
                <w:sz w:val="27"/>
                <w:szCs w:val="27"/>
              </w:rPr>
              <w:t>-202</w:t>
            </w:r>
            <w:r>
              <w:rPr>
                <w:color w:val="000000"/>
                <w:sz w:val="27"/>
                <w:szCs w:val="27"/>
              </w:rPr>
              <w:t>3</w:t>
            </w:r>
            <w:r w:rsidR="000F401D">
              <w:rPr>
                <w:color w:val="000000"/>
                <w:sz w:val="27"/>
                <w:szCs w:val="27"/>
              </w:rPr>
              <w:t>;</w:t>
            </w:r>
          </w:p>
          <w:p w:rsidR="00086FA8" w:rsidRPr="0024620C" w:rsidRDefault="00086FA8" w:rsidP="00086FA8">
            <w:pPr>
              <w:jc w:val="both"/>
              <w:rPr>
                <w:color w:val="000000"/>
                <w:sz w:val="27"/>
                <w:szCs w:val="27"/>
              </w:rPr>
            </w:pPr>
            <w:r w:rsidRPr="0024620C">
              <w:rPr>
                <w:color w:val="000000"/>
                <w:sz w:val="27"/>
                <w:szCs w:val="27"/>
              </w:rPr>
              <w:t xml:space="preserve">4. Kiểm tra </w:t>
            </w:r>
            <w:r w:rsidR="000F401D">
              <w:rPr>
                <w:color w:val="000000"/>
                <w:sz w:val="27"/>
                <w:szCs w:val="27"/>
              </w:rPr>
              <w:t>việc thực hiện nhiệm vụ năm học;</w:t>
            </w:r>
          </w:p>
          <w:p w:rsidR="00086FA8" w:rsidRPr="0024620C" w:rsidRDefault="00086FA8" w:rsidP="00086FA8">
            <w:pPr>
              <w:jc w:val="both"/>
              <w:rPr>
                <w:color w:val="000000"/>
                <w:sz w:val="27"/>
                <w:szCs w:val="27"/>
              </w:rPr>
            </w:pPr>
            <w:r w:rsidRPr="0024620C">
              <w:rPr>
                <w:color w:val="000000"/>
                <w:sz w:val="27"/>
                <w:szCs w:val="27"/>
              </w:rPr>
              <w:t xml:space="preserve">5. Các đơn vị báo cáo công tác xây dựng thư </w:t>
            </w:r>
            <w:r w:rsidR="000F401D">
              <w:rPr>
                <w:color w:val="000000"/>
                <w:sz w:val="27"/>
                <w:szCs w:val="27"/>
              </w:rPr>
              <w:t>viện chuẩn, tiên tiến, xuất sắc;</w:t>
            </w:r>
          </w:p>
          <w:p w:rsidR="00086FA8" w:rsidRPr="0024620C" w:rsidRDefault="00086FA8" w:rsidP="00086FA8">
            <w:pPr>
              <w:jc w:val="both"/>
              <w:rPr>
                <w:color w:val="000000"/>
                <w:sz w:val="27"/>
                <w:szCs w:val="27"/>
              </w:rPr>
            </w:pPr>
            <w:r w:rsidRPr="0024620C">
              <w:rPr>
                <w:color w:val="000000"/>
                <w:sz w:val="27"/>
                <w:szCs w:val="27"/>
              </w:rPr>
              <w:t>6. Cập nhật dữ liệu phổ cập giáo dục THCS</w:t>
            </w:r>
            <w:r w:rsidR="00483F26">
              <w:rPr>
                <w:color w:val="000000"/>
                <w:sz w:val="27"/>
                <w:szCs w:val="27"/>
              </w:rPr>
              <w:t xml:space="preserve"> năm 2022</w:t>
            </w:r>
            <w:r w:rsidR="000F401D">
              <w:rPr>
                <w:color w:val="000000"/>
                <w:sz w:val="27"/>
                <w:szCs w:val="27"/>
              </w:rPr>
              <w:t>;</w:t>
            </w:r>
          </w:p>
          <w:p w:rsidR="00086FA8" w:rsidRPr="00D44047" w:rsidRDefault="00086FA8" w:rsidP="00086FA8">
            <w:pPr>
              <w:spacing w:after="0" w:line="240" w:lineRule="auto"/>
              <w:jc w:val="both"/>
              <w:rPr>
                <w:sz w:val="24"/>
                <w:szCs w:val="24"/>
              </w:rPr>
            </w:pPr>
            <w:r w:rsidRPr="0024620C">
              <w:rPr>
                <w:color w:val="000000"/>
                <w:sz w:val="27"/>
                <w:szCs w:val="27"/>
              </w:rPr>
              <w:t xml:space="preserve">7. </w:t>
            </w:r>
            <w:r w:rsidRPr="0024620C">
              <w:rPr>
                <w:color w:val="000000"/>
                <w:sz w:val="27"/>
                <w:szCs w:val="27"/>
                <w:lang w:val="vi-VN"/>
              </w:rPr>
              <w:t xml:space="preserve">Kiểm tra </w:t>
            </w:r>
            <w:r w:rsidRPr="00D44047">
              <w:rPr>
                <w:sz w:val="26"/>
                <w:szCs w:val="26"/>
                <w:shd w:val="clear" w:color="auto" w:fill="FFFFFF"/>
              </w:rPr>
              <w:t xml:space="preserve">Kiểm tra việc sử dụng và bảo quản thiết bị dạy học, phổ cập, phân luồng, hướng nghiệp, hoạt động trải nghiệm, giáo dục địa phương, kiểm tra đánh </w:t>
            </w:r>
            <w:r w:rsidR="000F401D">
              <w:rPr>
                <w:sz w:val="26"/>
                <w:szCs w:val="26"/>
                <w:shd w:val="clear" w:color="auto" w:fill="FFFFFF"/>
              </w:rPr>
              <w:t>giá, thực hiện đề án ngoại ngữ;</w:t>
            </w:r>
          </w:p>
          <w:p w:rsidR="00086FA8" w:rsidRPr="0024620C" w:rsidRDefault="00086FA8" w:rsidP="00086FA8">
            <w:pPr>
              <w:jc w:val="both"/>
              <w:rPr>
                <w:color w:val="000000"/>
                <w:sz w:val="27"/>
                <w:szCs w:val="27"/>
                <w:lang w:val="vi-VN"/>
              </w:rPr>
            </w:pPr>
            <w:r w:rsidRPr="00CE4EEA">
              <w:rPr>
                <w:color w:val="000000"/>
                <w:sz w:val="27"/>
                <w:szCs w:val="27"/>
                <w:lang w:val="vi-VN"/>
              </w:rPr>
              <w:t>9</w:t>
            </w:r>
            <w:r w:rsidRPr="0024620C">
              <w:rPr>
                <w:color w:val="000000"/>
                <w:sz w:val="27"/>
                <w:szCs w:val="27"/>
                <w:lang w:val="vi-VN"/>
              </w:rPr>
              <w:t>. Tổ chức si</w:t>
            </w:r>
            <w:r w:rsidR="000F401D">
              <w:rPr>
                <w:color w:val="000000"/>
                <w:sz w:val="27"/>
                <w:szCs w:val="27"/>
                <w:lang w:val="vi-VN"/>
              </w:rPr>
              <w:t>nh hoạt cụm chuyên môn cấp THCS;</w:t>
            </w:r>
          </w:p>
          <w:p w:rsidR="00086FA8" w:rsidRPr="0024620C" w:rsidRDefault="00086FA8" w:rsidP="00086FA8">
            <w:pPr>
              <w:jc w:val="both"/>
              <w:rPr>
                <w:color w:val="000000"/>
                <w:sz w:val="27"/>
                <w:szCs w:val="27"/>
                <w:lang w:val="vi-VN"/>
              </w:rPr>
            </w:pPr>
            <w:r w:rsidRPr="0024620C">
              <w:rPr>
                <w:color w:val="000000"/>
                <w:sz w:val="27"/>
                <w:szCs w:val="27"/>
                <w:lang w:val="vi-VN"/>
              </w:rPr>
              <w:t>1</w:t>
            </w:r>
            <w:r w:rsidRPr="00CE4EEA">
              <w:rPr>
                <w:color w:val="000000"/>
                <w:sz w:val="27"/>
                <w:szCs w:val="27"/>
                <w:lang w:val="vi-VN"/>
              </w:rPr>
              <w:t>0</w:t>
            </w:r>
            <w:r w:rsidRPr="0024620C">
              <w:rPr>
                <w:color w:val="000000"/>
                <w:sz w:val="27"/>
                <w:szCs w:val="27"/>
                <w:lang w:val="vi-VN"/>
              </w:rPr>
              <w:t>. Kiểm tra PCGD, XMC năm 202</w:t>
            </w:r>
            <w:r>
              <w:rPr>
                <w:color w:val="000000"/>
                <w:sz w:val="27"/>
                <w:szCs w:val="27"/>
              </w:rPr>
              <w:t>2</w:t>
            </w:r>
            <w:r w:rsidR="000F401D">
              <w:rPr>
                <w:color w:val="000000"/>
                <w:sz w:val="27"/>
                <w:szCs w:val="27"/>
                <w:lang w:val="vi-VN"/>
              </w:rPr>
              <w:t>;</w:t>
            </w:r>
          </w:p>
          <w:p w:rsidR="00086FA8" w:rsidRDefault="00086FA8" w:rsidP="00086FA8">
            <w:pPr>
              <w:jc w:val="both"/>
              <w:rPr>
                <w:color w:val="000000"/>
                <w:sz w:val="27"/>
                <w:szCs w:val="27"/>
                <w:lang w:val="vi-VN"/>
              </w:rPr>
            </w:pPr>
            <w:r w:rsidRPr="0024620C">
              <w:rPr>
                <w:color w:val="000000"/>
                <w:sz w:val="27"/>
                <w:szCs w:val="27"/>
                <w:lang w:val="vi-VN"/>
              </w:rPr>
              <w:t>1</w:t>
            </w:r>
            <w:r w:rsidRPr="00CE4EEA">
              <w:rPr>
                <w:color w:val="000000"/>
                <w:sz w:val="27"/>
                <w:szCs w:val="27"/>
                <w:lang w:val="vi-VN"/>
              </w:rPr>
              <w:t>1</w:t>
            </w:r>
            <w:r w:rsidRPr="0024620C">
              <w:rPr>
                <w:color w:val="000000"/>
                <w:sz w:val="27"/>
                <w:szCs w:val="27"/>
                <w:lang w:val="vi-VN"/>
              </w:rPr>
              <w:t xml:space="preserve">. Tham gia BDTX mô đun </w:t>
            </w:r>
            <w:r>
              <w:rPr>
                <w:color w:val="000000"/>
                <w:sz w:val="27"/>
                <w:szCs w:val="27"/>
              </w:rPr>
              <w:t>7</w:t>
            </w:r>
            <w:r w:rsidR="000F401D">
              <w:rPr>
                <w:color w:val="000000"/>
                <w:sz w:val="27"/>
                <w:szCs w:val="27"/>
                <w:lang w:val="vi-VN"/>
              </w:rPr>
              <w:t>;</w:t>
            </w:r>
          </w:p>
          <w:p w:rsidR="00086FA8" w:rsidRPr="00D44047" w:rsidRDefault="00086FA8" w:rsidP="00086FA8">
            <w:pPr>
              <w:spacing w:before="20" w:after="20" w:line="240" w:lineRule="auto"/>
              <w:jc w:val="both"/>
              <w:rPr>
                <w:sz w:val="24"/>
                <w:szCs w:val="24"/>
              </w:rPr>
            </w:pPr>
            <w:r>
              <w:rPr>
                <w:sz w:val="26"/>
                <w:szCs w:val="26"/>
                <w:shd w:val="clear" w:color="auto" w:fill="FFFFFF"/>
              </w:rPr>
              <w:t>12.</w:t>
            </w:r>
            <w:r w:rsidRPr="00D44047">
              <w:rPr>
                <w:sz w:val="26"/>
                <w:szCs w:val="26"/>
                <w:shd w:val="clear" w:color="auto" w:fill="FFFFFF"/>
              </w:rPr>
              <w:t>T</w:t>
            </w:r>
            <w:r>
              <w:rPr>
                <w:sz w:val="26"/>
                <w:szCs w:val="26"/>
                <w:shd w:val="clear" w:color="auto" w:fill="FFFFFF"/>
              </w:rPr>
              <w:t xml:space="preserve">ham gia </w:t>
            </w:r>
            <w:r w:rsidRPr="00D44047">
              <w:rPr>
                <w:sz w:val="26"/>
                <w:szCs w:val="26"/>
                <w:shd w:val="clear" w:color="auto" w:fill="FFFFFF"/>
              </w:rPr>
              <w:t>vòng đấu loại giải bóng đá truyền thống lần thứ II</w:t>
            </w:r>
            <w:r>
              <w:rPr>
                <w:sz w:val="26"/>
                <w:szCs w:val="26"/>
                <w:shd w:val="clear" w:color="auto" w:fill="FFFFFF"/>
              </w:rPr>
              <w:t xml:space="preserve"> cấp tỉ</w:t>
            </w:r>
            <w:r w:rsidR="000F401D">
              <w:rPr>
                <w:sz w:val="26"/>
                <w:szCs w:val="26"/>
                <w:shd w:val="clear" w:color="auto" w:fill="FFFFFF"/>
              </w:rPr>
              <w:t>nh (theo kế hoạch cua Sở GD&amp;ĐT);</w:t>
            </w:r>
          </w:p>
          <w:p w:rsidR="00086FA8" w:rsidRPr="00D44047" w:rsidRDefault="00086FA8" w:rsidP="00086FA8">
            <w:pPr>
              <w:spacing w:before="20" w:after="20" w:line="240" w:lineRule="auto"/>
              <w:jc w:val="both"/>
              <w:rPr>
                <w:sz w:val="24"/>
                <w:szCs w:val="24"/>
              </w:rPr>
            </w:pPr>
            <w:r w:rsidRPr="00CE4EEA">
              <w:rPr>
                <w:color w:val="000000"/>
                <w:sz w:val="27"/>
                <w:szCs w:val="27"/>
                <w:lang w:val="vi-VN"/>
              </w:rPr>
              <w:t>13. Kiểm tra công tác xây dựng thư viện chuẩn</w:t>
            </w:r>
            <w:r w:rsidR="000F401D">
              <w:rPr>
                <w:color w:val="000000"/>
                <w:sz w:val="27"/>
                <w:szCs w:val="27"/>
                <w:lang w:val="vi-VN"/>
              </w:rPr>
              <w:t xml:space="preserve"> tại trường TH&amp;THCS Lê Văn Miến;</w:t>
            </w:r>
          </w:p>
        </w:tc>
      </w:tr>
      <w:tr w:rsidR="00D44047" w:rsidRPr="00D44047" w:rsidTr="00BF252B">
        <w:trPr>
          <w:trHeight w:val="3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11/2022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76BA" w:rsidRPr="00D876BA" w:rsidRDefault="00D876BA" w:rsidP="00D876BA">
            <w:pPr>
              <w:jc w:val="both"/>
              <w:rPr>
                <w:color w:val="000000"/>
                <w:sz w:val="27"/>
                <w:szCs w:val="27"/>
              </w:rPr>
            </w:pPr>
            <w:r w:rsidRPr="0024620C">
              <w:rPr>
                <w:color w:val="000000"/>
                <w:sz w:val="27"/>
                <w:szCs w:val="27"/>
              </w:rPr>
              <w:t xml:space="preserve">1. Triển khai các hoạt động chào mừng </w:t>
            </w:r>
            <w:r w:rsidR="00A41B77">
              <w:rPr>
                <w:color w:val="000000"/>
                <w:sz w:val="27"/>
                <w:szCs w:val="27"/>
              </w:rPr>
              <w:t xml:space="preserve">Kỉ niệm 40 năm </w:t>
            </w:r>
            <w:r w:rsidR="000F401D">
              <w:rPr>
                <w:color w:val="000000"/>
                <w:sz w:val="27"/>
                <w:szCs w:val="27"/>
              </w:rPr>
              <w:t>ngày Nhà giáo Việt Nam 20/11;</w:t>
            </w:r>
          </w:p>
          <w:p w:rsidR="002B460B" w:rsidRPr="00D44047" w:rsidRDefault="00D876BA" w:rsidP="00BF252B">
            <w:pPr>
              <w:spacing w:after="0" w:line="240" w:lineRule="auto"/>
              <w:jc w:val="both"/>
              <w:rPr>
                <w:sz w:val="24"/>
                <w:szCs w:val="24"/>
              </w:rPr>
            </w:pPr>
            <w:r>
              <w:rPr>
                <w:sz w:val="26"/>
                <w:szCs w:val="26"/>
                <w:shd w:val="clear" w:color="auto" w:fill="FFFFFF"/>
              </w:rPr>
              <w:t>2.</w:t>
            </w:r>
            <w:r w:rsidR="002B460B" w:rsidRPr="00D44047">
              <w:rPr>
                <w:sz w:val="26"/>
                <w:szCs w:val="26"/>
                <w:shd w:val="clear" w:color="auto" w:fill="FFFFFF"/>
              </w:rPr>
              <w:t xml:space="preserve"> Kiểm tra việc sử dụng và bảo quản thiết bị dạy học, phổ cập, phân luồng, hướng nghiệp, hoạt động trải nghiệm, giáo dục địa phương, kiểm tra đánh gi</w:t>
            </w:r>
            <w:r w:rsidR="0089464F">
              <w:rPr>
                <w:sz w:val="26"/>
                <w:szCs w:val="26"/>
                <w:shd w:val="clear" w:color="auto" w:fill="FFFFFF"/>
              </w:rPr>
              <w:t>á, thực hiện đề án ngoại ngữ…</w:t>
            </w:r>
          </w:p>
          <w:p w:rsidR="00D876BA" w:rsidRDefault="00D876BA" w:rsidP="00D876BA">
            <w:pPr>
              <w:jc w:val="both"/>
              <w:rPr>
                <w:color w:val="000000"/>
                <w:sz w:val="27"/>
                <w:szCs w:val="27"/>
                <w:lang w:val="vi-VN"/>
              </w:rPr>
            </w:pPr>
            <w:r w:rsidRPr="0024620C">
              <w:rPr>
                <w:color w:val="000000"/>
                <w:sz w:val="27"/>
                <w:szCs w:val="27"/>
                <w:lang w:val="vi-VN"/>
              </w:rPr>
              <w:t xml:space="preserve">3. Tham gia BDTX mô đun </w:t>
            </w:r>
            <w:r>
              <w:rPr>
                <w:color w:val="000000"/>
                <w:sz w:val="27"/>
                <w:szCs w:val="27"/>
              </w:rPr>
              <w:t>8</w:t>
            </w:r>
            <w:r w:rsidR="000F401D">
              <w:rPr>
                <w:color w:val="000000"/>
                <w:sz w:val="27"/>
                <w:szCs w:val="27"/>
                <w:lang w:val="vi-VN"/>
              </w:rPr>
              <w:t>;</w:t>
            </w:r>
          </w:p>
          <w:p w:rsidR="002B460B" w:rsidRPr="00D44047" w:rsidRDefault="00D876BA" w:rsidP="00D876BA">
            <w:pPr>
              <w:jc w:val="both"/>
              <w:rPr>
                <w:sz w:val="24"/>
                <w:szCs w:val="24"/>
              </w:rPr>
            </w:pPr>
            <w:r>
              <w:rPr>
                <w:sz w:val="26"/>
                <w:szCs w:val="26"/>
                <w:shd w:val="clear" w:color="auto" w:fill="FFFFFF"/>
              </w:rPr>
              <w:t xml:space="preserve">4. </w:t>
            </w:r>
            <w:r w:rsidR="002B460B" w:rsidRPr="00D44047">
              <w:rPr>
                <w:sz w:val="26"/>
                <w:szCs w:val="26"/>
                <w:shd w:val="clear" w:color="auto" w:fill="FFFFFF"/>
              </w:rPr>
              <w:t xml:space="preserve"> </w:t>
            </w:r>
            <w:r>
              <w:rPr>
                <w:sz w:val="26"/>
                <w:szCs w:val="26"/>
                <w:shd w:val="clear" w:color="auto" w:fill="FFFFFF"/>
              </w:rPr>
              <w:t xml:space="preserve">Tham gia </w:t>
            </w:r>
            <w:r w:rsidR="002B460B" w:rsidRPr="00D44047">
              <w:rPr>
                <w:sz w:val="26"/>
                <w:szCs w:val="26"/>
                <w:shd w:val="clear" w:color="auto" w:fill="FFFFFF"/>
              </w:rPr>
              <w:t xml:space="preserve">cuộc thi “ATGT cho nụ cười ngày mai” theo kế hoạch của </w:t>
            </w:r>
            <w:r>
              <w:rPr>
                <w:sz w:val="26"/>
                <w:szCs w:val="26"/>
                <w:shd w:val="clear" w:color="auto" w:fill="FFFFFF"/>
              </w:rPr>
              <w:t>Sở</w:t>
            </w:r>
            <w:r w:rsidR="000F401D">
              <w:rPr>
                <w:sz w:val="26"/>
                <w:szCs w:val="26"/>
                <w:shd w:val="clear" w:color="auto" w:fill="FFFFFF"/>
              </w:rPr>
              <w:t>;</w:t>
            </w:r>
          </w:p>
          <w:p w:rsidR="002B460B" w:rsidRPr="00D44047" w:rsidRDefault="00D876BA" w:rsidP="00BF252B">
            <w:pPr>
              <w:spacing w:before="20" w:after="20" w:line="240" w:lineRule="auto"/>
              <w:jc w:val="both"/>
              <w:rPr>
                <w:sz w:val="24"/>
                <w:szCs w:val="24"/>
              </w:rPr>
            </w:pPr>
            <w:r>
              <w:rPr>
                <w:sz w:val="26"/>
                <w:szCs w:val="26"/>
                <w:shd w:val="clear" w:color="auto" w:fill="FFFFFF"/>
              </w:rPr>
              <w:t xml:space="preserve">5. </w:t>
            </w:r>
            <w:r w:rsidR="002B460B" w:rsidRPr="00D44047">
              <w:rPr>
                <w:sz w:val="26"/>
                <w:szCs w:val="26"/>
                <w:shd w:val="clear" w:color="auto" w:fill="FFFFFF"/>
              </w:rPr>
              <w:t xml:space="preserve"> Hướng dẫn tổ chức ô</w:t>
            </w:r>
            <w:r w:rsidR="000F401D">
              <w:rPr>
                <w:sz w:val="26"/>
                <w:szCs w:val="26"/>
                <w:shd w:val="clear" w:color="auto" w:fill="FFFFFF"/>
              </w:rPr>
              <w:t>n tập và kiểm tra cuối học kì I;</w:t>
            </w:r>
          </w:p>
          <w:p w:rsidR="002B460B" w:rsidRPr="00D44047" w:rsidRDefault="00A41B77" w:rsidP="00BF252B">
            <w:pPr>
              <w:spacing w:before="20" w:after="20" w:line="240" w:lineRule="auto"/>
              <w:jc w:val="both"/>
              <w:rPr>
                <w:sz w:val="24"/>
                <w:szCs w:val="24"/>
              </w:rPr>
            </w:pPr>
            <w:r>
              <w:rPr>
                <w:sz w:val="26"/>
                <w:szCs w:val="26"/>
                <w:shd w:val="clear" w:color="auto" w:fill="FFFFFF"/>
              </w:rPr>
              <w:t xml:space="preserve">6. </w:t>
            </w:r>
            <w:r w:rsidR="002B460B" w:rsidRPr="00D44047">
              <w:rPr>
                <w:sz w:val="26"/>
                <w:szCs w:val="26"/>
                <w:shd w:val="clear" w:color="auto" w:fill="FFFFFF"/>
              </w:rPr>
              <w:t xml:space="preserve"> Chuẩn bị công tác làm đề kiểm tra cuối </w:t>
            </w:r>
            <w:r w:rsidR="000F401D">
              <w:rPr>
                <w:sz w:val="26"/>
                <w:szCs w:val="26"/>
                <w:shd w:val="clear" w:color="auto" w:fill="FFFFFF"/>
              </w:rPr>
              <w:t>kì I;</w:t>
            </w:r>
          </w:p>
          <w:p w:rsidR="002B460B" w:rsidRPr="00D44047" w:rsidRDefault="0089139D" w:rsidP="00BF252B">
            <w:pPr>
              <w:spacing w:before="20" w:after="20" w:line="240" w:lineRule="auto"/>
              <w:ind w:right="-269"/>
              <w:jc w:val="both"/>
              <w:rPr>
                <w:sz w:val="24"/>
                <w:szCs w:val="24"/>
              </w:rPr>
            </w:pPr>
            <w:r>
              <w:rPr>
                <w:sz w:val="26"/>
                <w:szCs w:val="26"/>
                <w:shd w:val="clear" w:color="auto" w:fill="FFFFFF"/>
              </w:rPr>
              <w:t xml:space="preserve">7. </w:t>
            </w:r>
            <w:r w:rsidR="006461C1">
              <w:rPr>
                <w:sz w:val="26"/>
                <w:szCs w:val="26"/>
                <w:shd w:val="clear" w:color="auto" w:fill="FFFFFF"/>
              </w:rPr>
              <w:t>Chuẩn bị hồ sơ tham gia k</w:t>
            </w:r>
            <w:r w:rsidR="002B460B" w:rsidRPr="00D44047">
              <w:rPr>
                <w:sz w:val="26"/>
                <w:szCs w:val="26"/>
                <w:shd w:val="clear" w:color="auto" w:fill="FFFFFF"/>
              </w:rPr>
              <w:t>iểm tra PCGD-THCS năm 2022 t</w:t>
            </w:r>
            <w:r w:rsidR="006461C1">
              <w:rPr>
                <w:sz w:val="26"/>
                <w:szCs w:val="26"/>
                <w:shd w:val="clear" w:color="auto" w:fill="FFFFFF"/>
              </w:rPr>
              <w:t>ại</w:t>
            </w:r>
            <w:r w:rsidR="002B460B" w:rsidRPr="00D44047">
              <w:rPr>
                <w:sz w:val="26"/>
                <w:szCs w:val="26"/>
                <w:shd w:val="clear" w:color="auto" w:fill="FFFFFF"/>
              </w:rPr>
              <w:t xml:space="preserve"> tỉnh.</w:t>
            </w:r>
          </w:p>
          <w:p w:rsidR="002B460B" w:rsidRPr="00D44047" w:rsidRDefault="0089139D" w:rsidP="00BF252B">
            <w:pPr>
              <w:spacing w:before="20" w:after="20" w:line="240" w:lineRule="auto"/>
              <w:jc w:val="both"/>
              <w:rPr>
                <w:sz w:val="24"/>
                <w:szCs w:val="24"/>
              </w:rPr>
            </w:pPr>
            <w:r>
              <w:rPr>
                <w:sz w:val="26"/>
                <w:szCs w:val="26"/>
                <w:shd w:val="clear" w:color="auto" w:fill="FFFFFF"/>
              </w:rPr>
              <w:t>8.</w:t>
            </w:r>
            <w:r w:rsidR="002B460B" w:rsidRPr="00D44047">
              <w:rPr>
                <w:sz w:val="26"/>
                <w:szCs w:val="26"/>
                <w:shd w:val="clear" w:color="auto" w:fill="FFFFFF"/>
              </w:rPr>
              <w:t xml:space="preserve"> Hướng dẫn báo cáo việc triển kh</w:t>
            </w:r>
            <w:r w:rsidR="000F401D">
              <w:rPr>
                <w:sz w:val="26"/>
                <w:szCs w:val="26"/>
                <w:shd w:val="clear" w:color="auto" w:fill="FFFFFF"/>
              </w:rPr>
              <w:t>ai dạy học Tiếng Anh (học kì I);</w:t>
            </w:r>
          </w:p>
          <w:p w:rsidR="002B460B" w:rsidRPr="00D44047" w:rsidRDefault="0089139D" w:rsidP="00BF252B">
            <w:pPr>
              <w:spacing w:before="20" w:after="20" w:line="240" w:lineRule="auto"/>
              <w:jc w:val="both"/>
              <w:rPr>
                <w:sz w:val="24"/>
                <w:szCs w:val="24"/>
              </w:rPr>
            </w:pPr>
            <w:r>
              <w:rPr>
                <w:sz w:val="26"/>
                <w:szCs w:val="26"/>
                <w:shd w:val="clear" w:color="auto" w:fill="FFFFFF"/>
              </w:rPr>
              <w:t xml:space="preserve">9. </w:t>
            </w:r>
            <w:r w:rsidR="002B460B" w:rsidRPr="00D44047">
              <w:rPr>
                <w:sz w:val="26"/>
                <w:szCs w:val="26"/>
                <w:shd w:val="clear" w:color="auto" w:fill="FFFFFF"/>
              </w:rPr>
              <w:t>Ban hành Điều lệ các môn thi đấu truyền thống (TDTT</w:t>
            </w:r>
            <w:r w:rsidR="000F401D">
              <w:rPr>
                <w:sz w:val="26"/>
                <w:szCs w:val="26"/>
                <w:shd w:val="clear" w:color="auto" w:fill="FFFFFF"/>
              </w:rPr>
              <w:t>) cấp tỉnh năm học 2022 – 2023;</w:t>
            </w:r>
          </w:p>
          <w:p w:rsidR="002B460B" w:rsidRPr="00D44047" w:rsidRDefault="0089139D" w:rsidP="00BF252B">
            <w:pPr>
              <w:spacing w:before="20" w:after="20" w:line="240" w:lineRule="auto"/>
              <w:jc w:val="both"/>
              <w:rPr>
                <w:sz w:val="24"/>
                <w:szCs w:val="24"/>
              </w:rPr>
            </w:pPr>
            <w:r>
              <w:rPr>
                <w:sz w:val="26"/>
                <w:szCs w:val="26"/>
                <w:shd w:val="clear" w:color="auto" w:fill="FFFFFF"/>
              </w:rPr>
              <w:t>10. Tham gia</w:t>
            </w:r>
            <w:r w:rsidR="002B460B" w:rsidRPr="00D44047">
              <w:rPr>
                <w:sz w:val="26"/>
                <w:szCs w:val="26"/>
                <w:shd w:val="clear" w:color="auto" w:fill="FFFFFF"/>
              </w:rPr>
              <w:t xml:space="preserve"> vòng đấu loại giải </w:t>
            </w:r>
            <w:r w:rsidR="000F401D">
              <w:rPr>
                <w:sz w:val="26"/>
                <w:szCs w:val="26"/>
                <w:shd w:val="clear" w:color="auto" w:fill="FFFFFF"/>
              </w:rPr>
              <w:t>bóng đá truyền thống lần thứ II;</w:t>
            </w:r>
          </w:p>
          <w:p w:rsidR="002B460B" w:rsidRPr="00D44047" w:rsidRDefault="0089139D" w:rsidP="00BF252B">
            <w:pPr>
              <w:spacing w:before="20" w:after="20" w:line="240" w:lineRule="auto"/>
              <w:jc w:val="both"/>
              <w:rPr>
                <w:sz w:val="24"/>
                <w:szCs w:val="24"/>
              </w:rPr>
            </w:pPr>
            <w:r>
              <w:rPr>
                <w:sz w:val="26"/>
                <w:szCs w:val="26"/>
                <w:shd w:val="clear" w:color="auto" w:fill="FFFFFF"/>
              </w:rPr>
              <w:t>11. Tham gia</w:t>
            </w:r>
            <w:r w:rsidR="000F401D">
              <w:rPr>
                <w:sz w:val="26"/>
                <w:szCs w:val="26"/>
                <w:shd w:val="clear" w:color="auto" w:fill="FFFFFF"/>
              </w:rPr>
              <w:t xml:space="preserve"> ngày hội Bóng đá vui;</w:t>
            </w:r>
          </w:p>
          <w:p w:rsidR="002B460B" w:rsidRPr="00D44047" w:rsidRDefault="0089139D" w:rsidP="00BF252B">
            <w:pPr>
              <w:spacing w:before="20" w:after="20" w:line="240" w:lineRule="auto"/>
              <w:jc w:val="both"/>
              <w:rPr>
                <w:sz w:val="24"/>
                <w:szCs w:val="24"/>
              </w:rPr>
            </w:pPr>
            <w:r>
              <w:rPr>
                <w:sz w:val="26"/>
                <w:szCs w:val="26"/>
                <w:shd w:val="clear" w:color="auto" w:fill="FFFFFF"/>
              </w:rPr>
              <w:t xml:space="preserve">12. </w:t>
            </w:r>
            <w:r w:rsidR="002B460B" w:rsidRPr="00D44047">
              <w:rPr>
                <w:sz w:val="26"/>
                <w:szCs w:val="26"/>
                <w:shd w:val="clear" w:color="auto" w:fill="FFFFFF"/>
              </w:rPr>
              <w:t xml:space="preserve"> Triển khai sinh hoạt cụm</w:t>
            </w:r>
            <w:r w:rsidR="000F401D">
              <w:rPr>
                <w:sz w:val="26"/>
                <w:szCs w:val="26"/>
                <w:shd w:val="clear" w:color="auto" w:fill="FFFFFF"/>
              </w:rPr>
              <w:t xml:space="preserve"> chuyên môn cấp THCS;</w:t>
            </w:r>
          </w:p>
          <w:p w:rsidR="007E1F29" w:rsidRDefault="008778B1" w:rsidP="0089139D">
            <w:pPr>
              <w:spacing w:before="20" w:after="20" w:line="240" w:lineRule="auto"/>
              <w:jc w:val="both"/>
              <w:rPr>
                <w:sz w:val="24"/>
                <w:szCs w:val="24"/>
              </w:rPr>
            </w:pPr>
            <w:r>
              <w:rPr>
                <w:sz w:val="24"/>
                <w:szCs w:val="24"/>
              </w:rPr>
              <w:lastRenderedPageBreak/>
              <w:t>14.</w:t>
            </w:r>
            <w:r w:rsidR="006461C1">
              <w:rPr>
                <w:sz w:val="24"/>
                <w:szCs w:val="24"/>
              </w:rPr>
              <w:t xml:space="preserve"> Hướng dẫn thi Vio/ViOlympic cấp huyện</w:t>
            </w:r>
            <w:r>
              <w:rPr>
                <w:sz w:val="24"/>
                <w:szCs w:val="24"/>
              </w:rPr>
              <w:t>.</w:t>
            </w:r>
          </w:p>
          <w:p w:rsidR="007E1F29" w:rsidRPr="00D44047" w:rsidRDefault="007E1F29" w:rsidP="0089139D">
            <w:pPr>
              <w:spacing w:before="20" w:after="20" w:line="240" w:lineRule="auto"/>
              <w:jc w:val="both"/>
              <w:rPr>
                <w:sz w:val="24"/>
                <w:szCs w:val="24"/>
              </w:rPr>
            </w:pP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342" w:rsidRDefault="00314342" w:rsidP="00BF252B">
            <w:pPr>
              <w:spacing w:after="0" w:line="240" w:lineRule="auto"/>
              <w:jc w:val="center"/>
              <w:rPr>
                <w:b/>
                <w:bCs/>
                <w:color w:val="FF0000"/>
                <w:sz w:val="26"/>
                <w:szCs w:val="26"/>
                <w:shd w:val="clear" w:color="auto" w:fill="FFFFFF"/>
              </w:rPr>
            </w:pPr>
          </w:p>
          <w:p w:rsidR="00314342" w:rsidRDefault="00314342" w:rsidP="00BF252B">
            <w:pPr>
              <w:spacing w:after="0" w:line="240" w:lineRule="auto"/>
              <w:jc w:val="center"/>
              <w:rPr>
                <w:b/>
                <w:bCs/>
                <w:color w:val="FF0000"/>
                <w:sz w:val="26"/>
                <w:szCs w:val="26"/>
                <w:shd w:val="clear" w:color="auto" w:fill="FFFFFF"/>
              </w:rPr>
            </w:pPr>
          </w:p>
          <w:p w:rsidR="00314342" w:rsidRDefault="00314342" w:rsidP="00BF252B">
            <w:pPr>
              <w:spacing w:after="0" w:line="240" w:lineRule="auto"/>
              <w:jc w:val="center"/>
              <w:rPr>
                <w:b/>
                <w:bCs/>
                <w:color w:val="FF0000"/>
                <w:sz w:val="26"/>
                <w:szCs w:val="26"/>
                <w:shd w:val="clear" w:color="auto" w:fill="FFFFFF"/>
              </w:rPr>
            </w:pPr>
          </w:p>
          <w:p w:rsidR="007E1F29" w:rsidRDefault="007E1F29" w:rsidP="00BF252B">
            <w:pPr>
              <w:spacing w:after="0" w:line="240" w:lineRule="auto"/>
              <w:jc w:val="center"/>
              <w:rPr>
                <w:b/>
                <w:bCs/>
                <w:color w:val="FF0000"/>
                <w:sz w:val="26"/>
                <w:szCs w:val="26"/>
                <w:shd w:val="clear" w:color="auto" w:fill="FFFFFF"/>
              </w:rPr>
            </w:pPr>
          </w:p>
          <w:p w:rsidR="007E1F29" w:rsidRDefault="007E1F29" w:rsidP="00BF252B">
            <w:pPr>
              <w:spacing w:after="0" w:line="240" w:lineRule="auto"/>
              <w:jc w:val="center"/>
              <w:rPr>
                <w:b/>
                <w:bCs/>
                <w:color w:val="FF0000"/>
                <w:sz w:val="26"/>
                <w:szCs w:val="26"/>
                <w:shd w:val="clear" w:color="auto" w:fill="FFFFFF"/>
              </w:rPr>
            </w:pPr>
          </w:p>
          <w:p w:rsidR="007E1F29" w:rsidRDefault="007E1F29" w:rsidP="00BF252B">
            <w:pPr>
              <w:spacing w:after="0" w:line="240" w:lineRule="auto"/>
              <w:jc w:val="center"/>
              <w:rPr>
                <w:b/>
                <w:bCs/>
                <w:color w:val="FF0000"/>
                <w:sz w:val="26"/>
                <w:szCs w:val="26"/>
                <w:shd w:val="clear" w:color="auto" w:fill="FFFFFF"/>
              </w:rPr>
            </w:pPr>
          </w:p>
          <w:p w:rsidR="007E1F29" w:rsidRDefault="007E1F29" w:rsidP="00BF252B">
            <w:pPr>
              <w:spacing w:after="0" w:line="240" w:lineRule="auto"/>
              <w:jc w:val="center"/>
              <w:rPr>
                <w:b/>
                <w:bCs/>
                <w:color w:val="FF0000"/>
                <w:sz w:val="26"/>
                <w:szCs w:val="26"/>
                <w:shd w:val="clear" w:color="auto" w:fill="FFFFFF"/>
              </w:rPr>
            </w:pPr>
          </w:p>
          <w:p w:rsidR="007E1F29" w:rsidRDefault="007E1F29" w:rsidP="00BF252B">
            <w:pPr>
              <w:spacing w:after="0" w:line="240" w:lineRule="auto"/>
              <w:jc w:val="center"/>
              <w:rPr>
                <w:b/>
                <w:bCs/>
                <w:color w:val="FF0000"/>
                <w:sz w:val="26"/>
                <w:szCs w:val="26"/>
                <w:shd w:val="clear" w:color="auto" w:fill="FFFFFF"/>
              </w:rPr>
            </w:pPr>
          </w:p>
          <w:p w:rsidR="007E1F29" w:rsidRDefault="007E1F29" w:rsidP="00BF252B">
            <w:pPr>
              <w:spacing w:after="0" w:line="240" w:lineRule="auto"/>
              <w:jc w:val="center"/>
              <w:rPr>
                <w:b/>
                <w:bCs/>
                <w:color w:val="FF0000"/>
                <w:sz w:val="26"/>
                <w:szCs w:val="26"/>
                <w:shd w:val="clear" w:color="auto" w:fill="FFFFFF"/>
              </w:rPr>
            </w:pPr>
          </w:p>
          <w:p w:rsidR="00314342" w:rsidRDefault="00314342" w:rsidP="00BF252B">
            <w:pPr>
              <w:spacing w:after="0" w:line="240" w:lineRule="auto"/>
              <w:jc w:val="center"/>
              <w:rPr>
                <w:b/>
                <w:bCs/>
                <w:color w:val="FF0000"/>
                <w:sz w:val="26"/>
                <w:szCs w:val="26"/>
                <w:shd w:val="clear" w:color="auto" w:fill="FFFFFF"/>
              </w:rPr>
            </w:pPr>
          </w:p>
          <w:p w:rsidR="002B460B" w:rsidRPr="00D44047" w:rsidRDefault="002B460B" w:rsidP="00BF252B">
            <w:pPr>
              <w:spacing w:after="0" w:line="240" w:lineRule="auto"/>
              <w:jc w:val="center"/>
              <w:rPr>
                <w:sz w:val="24"/>
                <w:szCs w:val="24"/>
              </w:rPr>
            </w:pPr>
            <w:r w:rsidRPr="004372EA">
              <w:rPr>
                <w:b/>
                <w:bCs/>
                <w:sz w:val="26"/>
                <w:szCs w:val="26"/>
                <w:shd w:val="clear" w:color="auto" w:fill="FFFFFF"/>
              </w:rPr>
              <w:t>12/2022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0697" w:rsidRDefault="00B00697" w:rsidP="00BF252B">
            <w:pPr>
              <w:spacing w:after="0" w:line="240" w:lineRule="auto"/>
              <w:jc w:val="both"/>
              <w:rPr>
                <w:sz w:val="26"/>
                <w:szCs w:val="26"/>
                <w:shd w:val="clear" w:color="auto" w:fill="FFFFFF"/>
              </w:rPr>
            </w:pPr>
            <w:r>
              <w:rPr>
                <w:sz w:val="26"/>
                <w:szCs w:val="26"/>
                <w:shd w:val="clear" w:color="auto" w:fill="FFFFFF"/>
              </w:rPr>
              <w:t xml:space="preserve">1. Tổ chức thi học </w:t>
            </w:r>
            <w:r w:rsidR="000F401D">
              <w:rPr>
                <w:sz w:val="26"/>
                <w:szCs w:val="26"/>
                <w:shd w:val="clear" w:color="auto" w:fill="FFFFFF"/>
              </w:rPr>
              <w:t>sinh giỏi các môn văn hóa lớp 9;</w:t>
            </w:r>
          </w:p>
          <w:p w:rsidR="00B00697" w:rsidRPr="001F1A77" w:rsidRDefault="00B00697" w:rsidP="00B00697">
            <w:pPr>
              <w:jc w:val="both"/>
              <w:rPr>
                <w:color w:val="000000"/>
                <w:sz w:val="27"/>
                <w:szCs w:val="27"/>
                <w:lang w:val="vi-VN"/>
              </w:rPr>
            </w:pPr>
            <w:r>
              <w:rPr>
                <w:color w:val="000000"/>
                <w:sz w:val="27"/>
                <w:szCs w:val="27"/>
              </w:rPr>
              <w:t>2</w:t>
            </w:r>
            <w:r w:rsidRPr="001F1A77">
              <w:rPr>
                <w:color w:val="000000"/>
                <w:sz w:val="27"/>
                <w:szCs w:val="27"/>
                <w:lang w:val="vi-VN"/>
              </w:rPr>
              <w:t xml:space="preserve">. </w:t>
            </w:r>
            <w:r w:rsidRPr="001F1A77">
              <w:rPr>
                <w:color w:val="000000"/>
                <w:sz w:val="27"/>
                <w:szCs w:val="27"/>
              </w:rPr>
              <w:t xml:space="preserve">Kiểm tra </w:t>
            </w:r>
            <w:r w:rsidR="000F401D">
              <w:rPr>
                <w:color w:val="000000"/>
                <w:sz w:val="27"/>
                <w:szCs w:val="27"/>
              </w:rPr>
              <w:t>việc thực hiện nhiệm vụ năm học;</w:t>
            </w:r>
          </w:p>
          <w:p w:rsidR="00B00697" w:rsidRPr="001F1A77" w:rsidRDefault="00B00697" w:rsidP="00B00697">
            <w:pPr>
              <w:jc w:val="both"/>
              <w:rPr>
                <w:color w:val="000000"/>
                <w:sz w:val="27"/>
                <w:szCs w:val="27"/>
                <w:lang w:val="vi-VN"/>
              </w:rPr>
            </w:pPr>
            <w:r>
              <w:rPr>
                <w:color w:val="000000"/>
                <w:sz w:val="27"/>
                <w:szCs w:val="27"/>
                <w:lang w:val="vi-VN"/>
              </w:rPr>
              <w:t>3</w:t>
            </w:r>
            <w:r w:rsidRPr="001F1A77">
              <w:rPr>
                <w:color w:val="000000"/>
                <w:sz w:val="27"/>
                <w:szCs w:val="27"/>
                <w:lang w:val="vi-VN"/>
              </w:rPr>
              <w:t>. Kiểm tra việc triển khai chương trình công tác Đội và phong trào thiếu</w:t>
            </w:r>
            <w:r w:rsidR="000F401D">
              <w:rPr>
                <w:color w:val="000000"/>
                <w:sz w:val="27"/>
                <w:szCs w:val="27"/>
                <w:lang w:val="vi-VN"/>
              </w:rPr>
              <w:t xml:space="preserve"> niên trường học;</w:t>
            </w:r>
          </w:p>
          <w:p w:rsidR="00B00697" w:rsidRPr="001F1A77" w:rsidRDefault="00B00697" w:rsidP="00B00697">
            <w:pPr>
              <w:jc w:val="both"/>
              <w:rPr>
                <w:color w:val="000000"/>
                <w:sz w:val="27"/>
                <w:szCs w:val="27"/>
                <w:lang w:val="vi-VN"/>
              </w:rPr>
            </w:pPr>
            <w:r>
              <w:rPr>
                <w:color w:val="000000"/>
                <w:sz w:val="27"/>
                <w:szCs w:val="27"/>
                <w:lang w:val="vi-VN"/>
              </w:rPr>
              <w:t>4</w:t>
            </w:r>
            <w:r w:rsidRPr="001F1A77">
              <w:rPr>
                <w:color w:val="000000"/>
                <w:sz w:val="27"/>
                <w:szCs w:val="27"/>
                <w:lang w:val="vi-VN"/>
              </w:rPr>
              <w:t>. Kiểm tra công tác KĐCL và xây</w:t>
            </w:r>
            <w:r w:rsidR="000F401D">
              <w:rPr>
                <w:color w:val="000000"/>
                <w:sz w:val="27"/>
                <w:szCs w:val="27"/>
                <w:lang w:val="vi-VN"/>
              </w:rPr>
              <w:t xml:space="preserve"> dựng trường đạt chuẩn quốc gia;</w:t>
            </w:r>
          </w:p>
          <w:p w:rsidR="00B00697" w:rsidRPr="001F1A77" w:rsidRDefault="00B00697" w:rsidP="00B00697">
            <w:pPr>
              <w:widowControl w:val="0"/>
              <w:autoSpaceDE w:val="0"/>
              <w:autoSpaceDN w:val="0"/>
              <w:adjustRightInd w:val="0"/>
              <w:jc w:val="both"/>
              <w:rPr>
                <w:color w:val="000000"/>
                <w:sz w:val="27"/>
                <w:szCs w:val="27"/>
                <w:lang w:val="vi-VN"/>
              </w:rPr>
            </w:pPr>
            <w:r>
              <w:rPr>
                <w:color w:val="000000"/>
                <w:sz w:val="27"/>
                <w:szCs w:val="27"/>
                <w:lang w:val="vi-VN"/>
              </w:rPr>
              <w:t>5</w:t>
            </w:r>
            <w:r w:rsidRPr="001F1A77">
              <w:rPr>
                <w:color w:val="000000"/>
                <w:sz w:val="27"/>
                <w:szCs w:val="27"/>
                <w:lang w:val="vi-VN"/>
              </w:rPr>
              <w:t>. Thi KHKT dành c</w:t>
            </w:r>
            <w:r w:rsidR="000F401D">
              <w:rPr>
                <w:color w:val="000000"/>
                <w:sz w:val="27"/>
                <w:szCs w:val="27"/>
                <w:lang w:val="vi-VN"/>
              </w:rPr>
              <w:t>ho học sinh trung học cấp huyện;</w:t>
            </w:r>
          </w:p>
          <w:p w:rsidR="00B00697" w:rsidRPr="001F1A77" w:rsidRDefault="00B00697" w:rsidP="00B00697">
            <w:pPr>
              <w:widowControl w:val="0"/>
              <w:autoSpaceDE w:val="0"/>
              <w:autoSpaceDN w:val="0"/>
              <w:adjustRightInd w:val="0"/>
              <w:jc w:val="both"/>
              <w:rPr>
                <w:color w:val="000000"/>
                <w:sz w:val="27"/>
                <w:szCs w:val="27"/>
                <w:lang w:val="vi-VN"/>
              </w:rPr>
            </w:pPr>
            <w:r>
              <w:rPr>
                <w:color w:val="000000"/>
                <w:sz w:val="27"/>
                <w:szCs w:val="27"/>
                <w:lang w:val="vi-VN"/>
              </w:rPr>
              <w:t>6</w:t>
            </w:r>
            <w:r w:rsidRPr="001F1A77">
              <w:rPr>
                <w:color w:val="000000"/>
                <w:sz w:val="27"/>
                <w:szCs w:val="27"/>
                <w:lang w:val="vi-VN"/>
              </w:rPr>
              <w:t xml:space="preserve">. Nộp hồ sơ thi KHKT dành </w:t>
            </w:r>
            <w:r w:rsidR="000F401D">
              <w:rPr>
                <w:color w:val="000000"/>
                <w:sz w:val="27"/>
                <w:szCs w:val="27"/>
                <w:lang w:val="vi-VN"/>
              </w:rPr>
              <w:t>cho học sinh trung học cấp tỉnh;</w:t>
            </w:r>
          </w:p>
          <w:p w:rsidR="00B00697" w:rsidRPr="000F401D" w:rsidRDefault="00B00697" w:rsidP="00B00697">
            <w:pPr>
              <w:jc w:val="both"/>
              <w:rPr>
                <w:color w:val="000000"/>
                <w:sz w:val="27"/>
                <w:szCs w:val="27"/>
              </w:rPr>
            </w:pPr>
            <w:r>
              <w:rPr>
                <w:color w:val="000000"/>
                <w:sz w:val="27"/>
                <w:szCs w:val="27"/>
                <w:lang w:val="vi-VN"/>
              </w:rPr>
              <w:t>7</w:t>
            </w:r>
            <w:r w:rsidRPr="001F1A77">
              <w:rPr>
                <w:color w:val="000000"/>
                <w:sz w:val="27"/>
                <w:szCs w:val="27"/>
                <w:lang w:val="vi-VN"/>
              </w:rPr>
              <w:t>. Thu bài thi “ATGT cho nụ cười ngày mai” theo kế hoạch của B</w:t>
            </w:r>
            <w:r w:rsidR="000F401D">
              <w:rPr>
                <w:color w:val="000000"/>
                <w:sz w:val="27"/>
                <w:szCs w:val="27"/>
                <w:lang w:val="vi-VN"/>
              </w:rPr>
              <w:t>ộ và Sở;</w:t>
            </w:r>
          </w:p>
          <w:p w:rsidR="00B00697" w:rsidRPr="000F401D" w:rsidRDefault="00B00697" w:rsidP="00B00697">
            <w:pPr>
              <w:jc w:val="both"/>
              <w:rPr>
                <w:color w:val="000000"/>
                <w:sz w:val="27"/>
                <w:szCs w:val="27"/>
              </w:rPr>
            </w:pPr>
            <w:r>
              <w:rPr>
                <w:color w:val="000000"/>
                <w:sz w:val="27"/>
                <w:szCs w:val="27"/>
                <w:lang w:val="vi-VN"/>
              </w:rPr>
              <w:t>8</w:t>
            </w:r>
            <w:r w:rsidRPr="001F1A77">
              <w:rPr>
                <w:color w:val="000000"/>
                <w:sz w:val="27"/>
                <w:szCs w:val="27"/>
                <w:lang w:val="vi-VN"/>
              </w:rPr>
              <w:t xml:space="preserve">. </w:t>
            </w:r>
            <w:r>
              <w:rPr>
                <w:color w:val="000000"/>
                <w:sz w:val="27"/>
                <w:szCs w:val="27"/>
                <w:lang w:val="vi-VN"/>
              </w:rPr>
              <w:t>T</w:t>
            </w:r>
            <w:r w:rsidRPr="001F1A77">
              <w:rPr>
                <w:color w:val="000000"/>
                <w:sz w:val="27"/>
                <w:szCs w:val="27"/>
                <w:lang w:val="vi-VN"/>
              </w:rPr>
              <w:t>ổ chức kiểm tra HK I cấp THCS</w:t>
            </w:r>
            <w:r w:rsidR="000F401D">
              <w:rPr>
                <w:color w:val="000000"/>
                <w:sz w:val="27"/>
                <w:szCs w:val="27"/>
              </w:rPr>
              <w:t>;</w:t>
            </w:r>
          </w:p>
          <w:p w:rsidR="00B00697" w:rsidRPr="001F1A77" w:rsidRDefault="00B00697" w:rsidP="00B00697">
            <w:pPr>
              <w:jc w:val="both"/>
              <w:rPr>
                <w:color w:val="000000"/>
                <w:sz w:val="27"/>
                <w:szCs w:val="27"/>
                <w:lang w:val="vi-VN"/>
              </w:rPr>
            </w:pPr>
            <w:r>
              <w:rPr>
                <w:color w:val="000000"/>
                <w:sz w:val="27"/>
                <w:szCs w:val="27"/>
                <w:lang w:val="vi-VN"/>
              </w:rPr>
              <w:t>9</w:t>
            </w:r>
            <w:r w:rsidRPr="001F1A77">
              <w:rPr>
                <w:color w:val="000000"/>
                <w:sz w:val="27"/>
                <w:szCs w:val="27"/>
                <w:lang w:val="vi-VN"/>
              </w:rPr>
              <w:t>. Hư</w:t>
            </w:r>
            <w:r w:rsidR="000F401D">
              <w:rPr>
                <w:color w:val="000000"/>
                <w:sz w:val="27"/>
                <w:szCs w:val="27"/>
                <w:lang w:val="vi-VN"/>
              </w:rPr>
              <w:t>ớng dẫn báo cáo Sơ kết học kỳ I;</w:t>
            </w:r>
          </w:p>
          <w:p w:rsidR="00B00697" w:rsidRPr="001F1A77" w:rsidRDefault="00B00697" w:rsidP="00B00697">
            <w:pPr>
              <w:jc w:val="both"/>
              <w:rPr>
                <w:color w:val="000000"/>
                <w:sz w:val="27"/>
                <w:szCs w:val="27"/>
                <w:lang w:val="vi-VN"/>
              </w:rPr>
            </w:pPr>
            <w:r>
              <w:rPr>
                <w:color w:val="000000"/>
                <w:sz w:val="27"/>
                <w:szCs w:val="27"/>
              </w:rPr>
              <w:t>10</w:t>
            </w:r>
            <w:r w:rsidRPr="001F1A77">
              <w:rPr>
                <w:color w:val="000000"/>
                <w:sz w:val="27"/>
                <w:szCs w:val="27"/>
                <w:lang w:val="vi-VN"/>
              </w:rPr>
              <w:t xml:space="preserve">. Đón đoàn kiểm tra thực </w:t>
            </w:r>
            <w:r w:rsidR="000F401D">
              <w:rPr>
                <w:color w:val="000000"/>
                <w:sz w:val="27"/>
                <w:szCs w:val="27"/>
                <w:lang w:val="vi-VN"/>
              </w:rPr>
              <w:t>tế công tác PCGD –THCS của tỉnh;</w:t>
            </w:r>
          </w:p>
          <w:p w:rsidR="00B00697" w:rsidRPr="001F1A77" w:rsidRDefault="00B00697" w:rsidP="00B00697">
            <w:pPr>
              <w:jc w:val="both"/>
              <w:rPr>
                <w:color w:val="000000"/>
                <w:sz w:val="27"/>
                <w:szCs w:val="27"/>
                <w:lang w:val="vi-VN"/>
              </w:rPr>
            </w:pPr>
            <w:r w:rsidRPr="001F1A77">
              <w:rPr>
                <w:color w:val="000000"/>
                <w:sz w:val="27"/>
                <w:szCs w:val="27"/>
                <w:lang w:val="vi-VN"/>
              </w:rPr>
              <w:t>1</w:t>
            </w:r>
            <w:r>
              <w:rPr>
                <w:color w:val="000000"/>
                <w:sz w:val="27"/>
                <w:szCs w:val="27"/>
              </w:rPr>
              <w:t>1</w:t>
            </w:r>
            <w:r w:rsidRPr="001F1A77">
              <w:rPr>
                <w:color w:val="000000"/>
                <w:sz w:val="27"/>
                <w:szCs w:val="27"/>
                <w:lang w:val="vi-VN"/>
              </w:rPr>
              <w:t>. Tham gia góp ý bản mẫu SGK lớp</w:t>
            </w:r>
            <w:r>
              <w:rPr>
                <w:color w:val="000000"/>
                <w:sz w:val="27"/>
                <w:szCs w:val="27"/>
              </w:rPr>
              <w:t xml:space="preserve"> 8</w:t>
            </w:r>
            <w:r w:rsidR="000F401D">
              <w:rPr>
                <w:color w:val="000000"/>
                <w:sz w:val="27"/>
                <w:szCs w:val="27"/>
                <w:lang w:val="vi-VN"/>
              </w:rPr>
              <w:t xml:space="preserve"> theo Quyết định;</w:t>
            </w:r>
          </w:p>
          <w:p w:rsidR="00B00697" w:rsidRPr="001F1A77" w:rsidRDefault="00B00697" w:rsidP="00B00697">
            <w:pPr>
              <w:jc w:val="both"/>
              <w:rPr>
                <w:color w:val="000000"/>
                <w:sz w:val="27"/>
                <w:szCs w:val="27"/>
              </w:rPr>
            </w:pPr>
            <w:r>
              <w:rPr>
                <w:color w:val="000000"/>
                <w:sz w:val="27"/>
                <w:szCs w:val="27"/>
              </w:rPr>
              <w:t>12.</w:t>
            </w:r>
            <w:r w:rsidRPr="001F1A77">
              <w:rPr>
                <w:color w:val="000000"/>
                <w:sz w:val="27"/>
                <w:szCs w:val="27"/>
              </w:rPr>
              <w:t xml:space="preserve"> Tham</w:t>
            </w:r>
            <w:r w:rsidR="000F401D">
              <w:rPr>
                <w:color w:val="000000"/>
                <w:sz w:val="27"/>
                <w:szCs w:val="27"/>
              </w:rPr>
              <w:t xml:space="preserve"> gia thi IOE/ViOlympic cấp tỉnh;</w:t>
            </w:r>
          </w:p>
          <w:p w:rsidR="00B00697" w:rsidRDefault="00B00697" w:rsidP="00B00697">
            <w:pPr>
              <w:spacing w:after="0" w:line="240" w:lineRule="auto"/>
              <w:jc w:val="both"/>
              <w:rPr>
                <w:sz w:val="26"/>
                <w:szCs w:val="26"/>
                <w:shd w:val="clear" w:color="auto" w:fill="FFFFFF"/>
              </w:rPr>
            </w:pPr>
            <w:r w:rsidRPr="001F1A77">
              <w:rPr>
                <w:color w:val="000000"/>
                <w:sz w:val="27"/>
                <w:szCs w:val="27"/>
                <w:lang w:val="vi-VN"/>
              </w:rPr>
              <w:t xml:space="preserve">13. </w:t>
            </w:r>
            <w:r w:rsidRPr="001F1A77">
              <w:rPr>
                <w:color w:val="000000"/>
                <w:sz w:val="27"/>
                <w:szCs w:val="27"/>
              </w:rPr>
              <w:t xml:space="preserve">Tổ chức </w:t>
            </w:r>
            <w:r w:rsidRPr="001F1A77">
              <w:rPr>
                <w:color w:val="000000"/>
                <w:sz w:val="27"/>
                <w:szCs w:val="27"/>
                <w:lang w:val="vi-VN"/>
              </w:rPr>
              <w:t xml:space="preserve">Giải Cầu </w:t>
            </w:r>
            <w:r w:rsidRPr="001F1A77">
              <w:rPr>
                <w:color w:val="000000"/>
                <w:sz w:val="27"/>
                <w:szCs w:val="27"/>
              </w:rPr>
              <w:t>l</w:t>
            </w:r>
            <w:r w:rsidRPr="001F1A77">
              <w:rPr>
                <w:color w:val="000000"/>
                <w:sz w:val="27"/>
                <w:szCs w:val="27"/>
                <w:lang w:val="vi-VN"/>
              </w:rPr>
              <w:t>ông</w:t>
            </w:r>
            <w:r w:rsidRPr="001F1A77">
              <w:rPr>
                <w:color w:val="000000"/>
                <w:sz w:val="27"/>
                <w:szCs w:val="27"/>
              </w:rPr>
              <w:t xml:space="preserve"> học sinh</w:t>
            </w:r>
            <w:r w:rsidR="000F401D">
              <w:rPr>
                <w:color w:val="000000"/>
                <w:sz w:val="27"/>
                <w:szCs w:val="27"/>
              </w:rPr>
              <w:t>;</w:t>
            </w:r>
          </w:p>
          <w:p w:rsidR="002B460B" w:rsidRPr="00014F0B" w:rsidRDefault="00B00697" w:rsidP="00BF252B">
            <w:pPr>
              <w:spacing w:after="0" w:line="240" w:lineRule="auto"/>
              <w:jc w:val="both"/>
              <w:rPr>
                <w:sz w:val="24"/>
                <w:szCs w:val="24"/>
              </w:rPr>
            </w:pPr>
            <w:r>
              <w:rPr>
                <w:sz w:val="26"/>
                <w:szCs w:val="26"/>
                <w:shd w:val="clear" w:color="auto" w:fill="FFFFFF"/>
              </w:rPr>
              <w:t xml:space="preserve">14. </w:t>
            </w:r>
            <w:r w:rsidR="002B460B" w:rsidRPr="00014F0B">
              <w:rPr>
                <w:sz w:val="26"/>
                <w:szCs w:val="26"/>
                <w:shd w:val="clear" w:color="auto" w:fill="FFFFFF"/>
              </w:rPr>
              <w:t xml:space="preserve">Kiểm tra việc sử dụng và bảo quản thiết bị dạy học, phổ cập, phân luồng, hướng nghiệp, hoạt động trải nghiệm, giáo dục địa phương, kiểm tra đánh </w:t>
            </w:r>
            <w:r w:rsidR="0089464F" w:rsidRPr="00014F0B">
              <w:rPr>
                <w:sz w:val="26"/>
                <w:szCs w:val="26"/>
                <w:shd w:val="clear" w:color="auto" w:fill="FFFFFF"/>
              </w:rPr>
              <w:t>giá, thực hiện đề án ngoại ngữ,…</w:t>
            </w:r>
            <w:r w:rsidR="000F401D">
              <w:rPr>
                <w:sz w:val="26"/>
                <w:szCs w:val="26"/>
                <w:shd w:val="clear" w:color="auto" w:fill="FFFFFF"/>
              </w:rPr>
              <w:t>;</w:t>
            </w:r>
          </w:p>
          <w:p w:rsidR="002B460B" w:rsidRPr="00014F0B" w:rsidRDefault="00B00697" w:rsidP="00BF252B">
            <w:pPr>
              <w:spacing w:before="36" w:after="36" w:line="240" w:lineRule="auto"/>
              <w:jc w:val="both"/>
              <w:rPr>
                <w:sz w:val="24"/>
                <w:szCs w:val="24"/>
              </w:rPr>
            </w:pPr>
            <w:r w:rsidRPr="00014F0B">
              <w:rPr>
                <w:sz w:val="26"/>
                <w:szCs w:val="26"/>
                <w:shd w:val="clear" w:color="auto" w:fill="FFFFFF"/>
              </w:rPr>
              <w:t xml:space="preserve">15. </w:t>
            </w:r>
            <w:r w:rsidR="00CA0997" w:rsidRPr="00014F0B">
              <w:rPr>
                <w:sz w:val="26"/>
                <w:szCs w:val="26"/>
                <w:shd w:val="clear" w:color="auto" w:fill="FFFFFF"/>
              </w:rPr>
              <w:t>Tham gia</w:t>
            </w:r>
            <w:r w:rsidR="002B460B" w:rsidRPr="00014F0B">
              <w:rPr>
                <w:sz w:val="26"/>
                <w:szCs w:val="26"/>
                <w:shd w:val="clear" w:color="auto" w:fill="FFFFFF"/>
              </w:rPr>
              <w:t xml:space="preserve"> cuộc thi “ATGT cho nụ cười ngày mai” theo kế hoạch của </w:t>
            </w:r>
            <w:r w:rsidR="00CA0997" w:rsidRPr="00014F0B">
              <w:rPr>
                <w:sz w:val="26"/>
                <w:szCs w:val="26"/>
                <w:shd w:val="clear" w:color="auto" w:fill="FFFFFF"/>
              </w:rPr>
              <w:t>Sở</w:t>
            </w:r>
            <w:r w:rsidR="002B460B" w:rsidRPr="00014F0B">
              <w:rPr>
                <w:sz w:val="26"/>
                <w:szCs w:val="26"/>
                <w:shd w:val="clear" w:color="auto" w:fill="FFFFFF"/>
              </w:rPr>
              <w:t>.</w:t>
            </w:r>
          </w:p>
          <w:p w:rsidR="002B460B" w:rsidRPr="00014F0B" w:rsidRDefault="00B00697" w:rsidP="00BF252B">
            <w:pPr>
              <w:spacing w:before="36" w:after="36" w:line="240" w:lineRule="auto"/>
              <w:jc w:val="both"/>
              <w:rPr>
                <w:sz w:val="24"/>
                <w:szCs w:val="24"/>
              </w:rPr>
            </w:pPr>
            <w:r w:rsidRPr="00014F0B">
              <w:rPr>
                <w:sz w:val="26"/>
                <w:szCs w:val="26"/>
                <w:shd w:val="clear" w:color="auto" w:fill="FFFFFF"/>
              </w:rPr>
              <w:t>16.</w:t>
            </w:r>
            <w:r w:rsidR="002B460B" w:rsidRPr="00014F0B">
              <w:rPr>
                <w:sz w:val="26"/>
                <w:szCs w:val="26"/>
                <w:shd w:val="clear" w:color="auto" w:fill="FFFFFF"/>
              </w:rPr>
              <w:t xml:space="preserve"> Tham gia công tác giáo dục SKSSVTN và hưởng ứng </w:t>
            </w:r>
            <w:r w:rsidR="000F401D">
              <w:rPr>
                <w:sz w:val="26"/>
                <w:szCs w:val="26"/>
                <w:shd w:val="clear" w:color="auto" w:fill="FFFFFF"/>
              </w:rPr>
              <w:t>ngày thế giới phòng, chống AIDS;</w:t>
            </w:r>
          </w:p>
          <w:p w:rsidR="002B460B" w:rsidRPr="00D44047" w:rsidRDefault="00B00697" w:rsidP="00314342">
            <w:pPr>
              <w:spacing w:after="0" w:line="240" w:lineRule="auto"/>
              <w:jc w:val="both"/>
              <w:rPr>
                <w:sz w:val="24"/>
                <w:szCs w:val="24"/>
              </w:rPr>
            </w:pPr>
            <w:r w:rsidRPr="00014F0B">
              <w:rPr>
                <w:sz w:val="26"/>
                <w:szCs w:val="26"/>
                <w:shd w:val="clear" w:color="auto" w:fill="FFFFFF"/>
              </w:rPr>
              <w:t>1</w:t>
            </w:r>
            <w:r w:rsidR="00314342" w:rsidRPr="00014F0B">
              <w:rPr>
                <w:sz w:val="26"/>
                <w:szCs w:val="26"/>
                <w:shd w:val="clear" w:color="auto" w:fill="FFFFFF"/>
              </w:rPr>
              <w:t>7</w:t>
            </w:r>
            <w:r w:rsidRPr="00014F0B">
              <w:rPr>
                <w:sz w:val="26"/>
                <w:szCs w:val="26"/>
                <w:shd w:val="clear" w:color="auto" w:fill="FFFFFF"/>
              </w:rPr>
              <w:t xml:space="preserve">. </w:t>
            </w:r>
            <w:r w:rsidR="002B460B" w:rsidRPr="00014F0B">
              <w:rPr>
                <w:sz w:val="26"/>
                <w:szCs w:val="26"/>
                <w:shd w:val="clear" w:color="auto" w:fill="FFFFFF"/>
              </w:rPr>
              <w:t xml:space="preserve"> </w:t>
            </w:r>
            <w:r w:rsidR="00CA0997" w:rsidRPr="00014F0B">
              <w:rPr>
                <w:sz w:val="26"/>
                <w:szCs w:val="26"/>
                <w:shd w:val="clear" w:color="auto" w:fill="FFFFFF"/>
              </w:rPr>
              <w:t>Kiểm tra</w:t>
            </w:r>
            <w:r w:rsidR="002B460B" w:rsidRPr="00014F0B">
              <w:rPr>
                <w:sz w:val="26"/>
                <w:szCs w:val="26"/>
                <w:shd w:val="clear" w:color="auto" w:fill="FFFFFF"/>
              </w:rPr>
              <w:t xml:space="preserve"> Thư viện chuẩn, Thư viện tiên tiến của các đơn vị.</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01/2023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4342" w:rsidRDefault="00314342" w:rsidP="00BF252B">
            <w:pPr>
              <w:spacing w:after="0" w:line="240" w:lineRule="auto"/>
              <w:jc w:val="both"/>
              <w:rPr>
                <w:sz w:val="26"/>
                <w:szCs w:val="26"/>
                <w:shd w:val="clear" w:color="auto" w:fill="FFFFFF"/>
              </w:rPr>
            </w:pPr>
          </w:p>
          <w:p w:rsidR="00314342" w:rsidRPr="001F1A77" w:rsidRDefault="00314342" w:rsidP="00314342">
            <w:pPr>
              <w:jc w:val="both"/>
              <w:rPr>
                <w:color w:val="000000"/>
                <w:sz w:val="27"/>
                <w:szCs w:val="27"/>
              </w:rPr>
            </w:pPr>
            <w:r w:rsidRPr="001F1A77">
              <w:rPr>
                <w:color w:val="000000"/>
                <w:sz w:val="27"/>
                <w:szCs w:val="27"/>
              </w:rPr>
              <w:t>1</w:t>
            </w:r>
            <w:r w:rsidRPr="001F1A77">
              <w:rPr>
                <w:color w:val="000000"/>
                <w:sz w:val="27"/>
                <w:szCs w:val="27"/>
                <w:lang w:val="vi-VN"/>
              </w:rPr>
              <w:t>. Kiểm tra việc thực hiện nhiệm vụ năm học</w:t>
            </w:r>
            <w:r w:rsidR="000F401D">
              <w:rPr>
                <w:color w:val="000000"/>
                <w:sz w:val="27"/>
                <w:szCs w:val="27"/>
              </w:rPr>
              <w:t>;</w:t>
            </w:r>
          </w:p>
          <w:p w:rsidR="00314342" w:rsidRPr="001F1A77" w:rsidRDefault="000F401D" w:rsidP="00314342">
            <w:pPr>
              <w:jc w:val="both"/>
              <w:rPr>
                <w:color w:val="000000"/>
                <w:sz w:val="27"/>
                <w:szCs w:val="27"/>
                <w:lang w:val="vi-VN"/>
              </w:rPr>
            </w:pPr>
            <w:r>
              <w:rPr>
                <w:color w:val="000000"/>
                <w:sz w:val="27"/>
                <w:szCs w:val="27"/>
                <w:lang w:val="vi-VN"/>
              </w:rPr>
              <w:t>2. Sơ kết học kì I;</w:t>
            </w:r>
          </w:p>
          <w:p w:rsidR="00314342" w:rsidRPr="001F1A77" w:rsidRDefault="00314342" w:rsidP="00314342">
            <w:pPr>
              <w:rPr>
                <w:color w:val="000000"/>
                <w:sz w:val="27"/>
                <w:szCs w:val="27"/>
                <w:lang w:val="vi-VN"/>
              </w:rPr>
            </w:pPr>
            <w:r w:rsidRPr="001F1A77">
              <w:rPr>
                <w:color w:val="000000"/>
                <w:sz w:val="27"/>
                <w:szCs w:val="27"/>
                <w:lang w:val="vi-VN"/>
              </w:rPr>
              <w:t>3. Tổ chức thi Hùng biện tiếng Anh cấp huyện, chọn</w:t>
            </w:r>
            <w:r w:rsidR="000F401D">
              <w:rPr>
                <w:color w:val="000000"/>
                <w:sz w:val="27"/>
                <w:szCs w:val="27"/>
                <w:lang w:val="vi-VN"/>
              </w:rPr>
              <w:t xml:space="preserve"> đội tuyển tham dự thi cấp tỉnh;</w:t>
            </w:r>
          </w:p>
          <w:p w:rsidR="00314342" w:rsidRPr="001F1A77" w:rsidRDefault="00314342" w:rsidP="00314342">
            <w:pPr>
              <w:ind w:left="-9"/>
              <w:jc w:val="both"/>
              <w:rPr>
                <w:color w:val="000000"/>
                <w:sz w:val="27"/>
                <w:szCs w:val="27"/>
                <w:lang w:val="vi-VN"/>
              </w:rPr>
            </w:pPr>
            <w:r w:rsidRPr="001F1A77">
              <w:rPr>
                <w:color w:val="000000"/>
                <w:sz w:val="27"/>
                <w:szCs w:val="27"/>
                <w:lang w:val="vi-VN"/>
              </w:rPr>
              <w:t xml:space="preserve">4. Tham gia Cuộc thi KHKT dành </w:t>
            </w:r>
            <w:r w:rsidR="000F401D">
              <w:rPr>
                <w:color w:val="000000"/>
                <w:sz w:val="27"/>
                <w:szCs w:val="27"/>
                <w:lang w:val="vi-VN"/>
              </w:rPr>
              <w:t>cho học sinh trung học cấp tỉnh;</w:t>
            </w:r>
          </w:p>
          <w:p w:rsidR="00314342" w:rsidRPr="001F1A77" w:rsidRDefault="00314342" w:rsidP="00314342">
            <w:pPr>
              <w:ind w:left="-9"/>
              <w:jc w:val="both"/>
              <w:rPr>
                <w:color w:val="000000"/>
                <w:sz w:val="27"/>
                <w:szCs w:val="27"/>
                <w:lang w:val="vi-VN"/>
              </w:rPr>
            </w:pPr>
            <w:r w:rsidRPr="001F1A77">
              <w:rPr>
                <w:color w:val="000000"/>
                <w:sz w:val="27"/>
                <w:szCs w:val="27"/>
                <w:lang w:val="vi-VN"/>
              </w:rPr>
              <w:t>5. Tổ chức thi cuộc thi Sáng tạo than</w:t>
            </w:r>
            <w:r w:rsidR="000F401D">
              <w:rPr>
                <w:color w:val="000000"/>
                <w:sz w:val="27"/>
                <w:szCs w:val="27"/>
                <w:lang w:val="vi-VN"/>
              </w:rPr>
              <w:t>h thiếu niên nhi đồng cấp huyện;</w:t>
            </w:r>
          </w:p>
          <w:p w:rsidR="00314342" w:rsidRPr="001F1A77" w:rsidRDefault="00314342" w:rsidP="00314342">
            <w:pPr>
              <w:widowControl w:val="0"/>
              <w:autoSpaceDE w:val="0"/>
              <w:autoSpaceDN w:val="0"/>
              <w:adjustRightInd w:val="0"/>
              <w:jc w:val="both"/>
              <w:rPr>
                <w:color w:val="000000"/>
                <w:sz w:val="27"/>
                <w:szCs w:val="27"/>
                <w:lang w:val="vi-VN"/>
              </w:rPr>
            </w:pPr>
            <w:r w:rsidRPr="001F1A77">
              <w:rPr>
                <w:color w:val="000000"/>
                <w:sz w:val="27"/>
                <w:szCs w:val="27"/>
                <w:lang w:val="vi-VN"/>
              </w:rPr>
              <w:t>6. Kiểm tra công tác KĐCL và xây</w:t>
            </w:r>
            <w:r w:rsidR="000F401D">
              <w:rPr>
                <w:color w:val="000000"/>
                <w:sz w:val="27"/>
                <w:szCs w:val="27"/>
                <w:lang w:val="vi-VN"/>
              </w:rPr>
              <w:t xml:space="preserve"> dựng trường đạt chuẩn quốc gia;</w:t>
            </w:r>
          </w:p>
          <w:p w:rsidR="00314342" w:rsidRPr="001F1A77" w:rsidRDefault="00314342" w:rsidP="00314342">
            <w:pPr>
              <w:widowControl w:val="0"/>
              <w:autoSpaceDE w:val="0"/>
              <w:autoSpaceDN w:val="0"/>
              <w:adjustRightInd w:val="0"/>
              <w:jc w:val="both"/>
              <w:rPr>
                <w:color w:val="000000"/>
                <w:sz w:val="27"/>
                <w:szCs w:val="27"/>
                <w:lang w:val="vi-VN"/>
              </w:rPr>
            </w:pPr>
            <w:r w:rsidRPr="001F1A77">
              <w:rPr>
                <w:color w:val="000000"/>
                <w:sz w:val="27"/>
                <w:szCs w:val="27"/>
                <w:bdr w:val="none" w:sz="0" w:space="0" w:color="auto" w:frame="1"/>
                <w:lang w:val="vi-VN"/>
              </w:rPr>
              <w:t>7. Các đơn vị c</w:t>
            </w:r>
            <w:r w:rsidRPr="001F1A77">
              <w:rPr>
                <w:color w:val="000000"/>
                <w:sz w:val="27"/>
                <w:szCs w:val="27"/>
                <w:lang w:val="vi-VN"/>
              </w:rPr>
              <w:t xml:space="preserve">ập nhật thông tin lên </w:t>
            </w:r>
            <w:r w:rsidR="000F401D">
              <w:rPr>
                <w:color w:val="000000"/>
                <w:sz w:val="27"/>
                <w:szCs w:val="27"/>
                <w:lang w:val="vi-VN"/>
              </w:rPr>
              <w:t xml:space="preserve">Cổng TTGDĐT để báo cáo giữa </w:t>
            </w:r>
            <w:r w:rsidR="000F401D">
              <w:rPr>
                <w:color w:val="000000"/>
                <w:sz w:val="27"/>
                <w:szCs w:val="27"/>
                <w:lang w:val="vi-VN"/>
              </w:rPr>
              <w:lastRenderedPageBreak/>
              <w:t>năm;</w:t>
            </w:r>
          </w:p>
          <w:p w:rsidR="002B460B" w:rsidRPr="00D44047" w:rsidRDefault="00314342" w:rsidP="00BF252B">
            <w:pPr>
              <w:spacing w:after="0" w:line="240" w:lineRule="auto"/>
              <w:jc w:val="both"/>
              <w:rPr>
                <w:sz w:val="24"/>
                <w:szCs w:val="24"/>
              </w:rPr>
            </w:pPr>
            <w:r>
              <w:rPr>
                <w:sz w:val="26"/>
                <w:szCs w:val="26"/>
                <w:shd w:val="clear" w:color="auto" w:fill="FFFFFF"/>
              </w:rPr>
              <w:t xml:space="preserve">8. Kiểm tra </w:t>
            </w:r>
            <w:r w:rsidR="0089464F">
              <w:rPr>
                <w:sz w:val="26"/>
                <w:szCs w:val="26"/>
                <w:shd w:val="clear" w:color="auto" w:fill="FFFFFF"/>
              </w:rPr>
              <w:t xml:space="preserve">cơ sở, </w:t>
            </w:r>
            <w:r w:rsidR="002B460B" w:rsidRPr="00D44047">
              <w:rPr>
                <w:sz w:val="26"/>
                <w:szCs w:val="26"/>
                <w:shd w:val="clear" w:color="auto" w:fill="FFFFFF"/>
              </w:rPr>
              <w:t xml:space="preserve">việc sử dụng và bảo quản thiết bị dạy học, phổ cập, phân luồng, hướng nghiệp, hoạt động trải nghiệm, giáo dục địa phương, kiểm tra đánh </w:t>
            </w:r>
            <w:r w:rsidR="0089464F">
              <w:rPr>
                <w:sz w:val="26"/>
                <w:szCs w:val="26"/>
                <w:shd w:val="clear" w:color="auto" w:fill="FFFFFF"/>
              </w:rPr>
              <w:t>giá, thực hiện đề án ngoại ngữ,…</w:t>
            </w:r>
            <w:r w:rsidR="000F401D">
              <w:rPr>
                <w:sz w:val="26"/>
                <w:szCs w:val="26"/>
                <w:shd w:val="clear" w:color="auto" w:fill="FFFFFF"/>
              </w:rPr>
              <w:t>;</w:t>
            </w:r>
          </w:p>
          <w:p w:rsidR="002B460B" w:rsidRPr="00D44047" w:rsidRDefault="00314342" w:rsidP="00BF252B">
            <w:pPr>
              <w:spacing w:after="0" w:line="240" w:lineRule="auto"/>
              <w:jc w:val="both"/>
              <w:rPr>
                <w:sz w:val="24"/>
                <w:szCs w:val="24"/>
              </w:rPr>
            </w:pPr>
            <w:r>
              <w:rPr>
                <w:sz w:val="26"/>
                <w:szCs w:val="26"/>
                <w:shd w:val="clear" w:color="auto" w:fill="FFFFFF"/>
              </w:rPr>
              <w:t xml:space="preserve">9. </w:t>
            </w:r>
            <w:r w:rsidR="000F401D">
              <w:rPr>
                <w:sz w:val="26"/>
                <w:szCs w:val="26"/>
                <w:shd w:val="clear" w:color="auto" w:fill="FFFFFF"/>
              </w:rPr>
              <w:t xml:space="preserve"> Sinh hoạt cụm chuyên môn THCS;</w:t>
            </w:r>
          </w:p>
          <w:p w:rsidR="002B460B" w:rsidRPr="00D44047" w:rsidRDefault="00314342" w:rsidP="00BF252B">
            <w:pPr>
              <w:spacing w:before="34" w:after="34" w:line="240" w:lineRule="auto"/>
              <w:jc w:val="both"/>
              <w:rPr>
                <w:sz w:val="24"/>
                <w:szCs w:val="24"/>
              </w:rPr>
            </w:pPr>
            <w:r>
              <w:rPr>
                <w:sz w:val="26"/>
                <w:szCs w:val="26"/>
                <w:shd w:val="clear" w:color="auto" w:fill="FFFFFF"/>
              </w:rPr>
              <w:t xml:space="preserve">10. </w:t>
            </w:r>
            <w:r w:rsidR="002B460B" w:rsidRPr="00D44047">
              <w:rPr>
                <w:sz w:val="26"/>
                <w:szCs w:val="26"/>
                <w:shd w:val="clear" w:color="auto" w:fill="FFFFFF"/>
              </w:rPr>
              <w:t xml:space="preserve"> Báo</w:t>
            </w:r>
            <w:r w:rsidR="000F401D">
              <w:rPr>
                <w:sz w:val="26"/>
                <w:szCs w:val="26"/>
                <w:shd w:val="clear" w:color="auto" w:fill="FFFFFF"/>
              </w:rPr>
              <w:t xml:space="preserve"> cáo công tác PCGDTHCS năm 2022;</w:t>
            </w:r>
          </w:p>
          <w:p w:rsidR="006C1CDE" w:rsidRPr="006C1CDE" w:rsidRDefault="00314342" w:rsidP="00BF252B">
            <w:pPr>
              <w:spacing w:before="34" w:after="34" w:line="240" w:lineRule="auto"/>
              <w:jc w:val="both"/>
              <w:rPr>
                <w:sz w:val="26"/>
                <w:szCs w:val="26"/>
                <w:shd w:val="clear" w:color="auto" w:fill="FFFFFF"/>
              </w:rPr>
            </w:pPr>
            <w:r>
              <w:rPr>
                <w:sz w:val="26"/>
                <w:szCs w:val="26"/>
                <w:shd w:val="clear" w:color="auto" w:fill="FFFFFF"/>
              </w:rPr>
              <w:t>11.</w:t>
            </w:r>
            <w:r w:rsidR="002B460B" w:rsidRPr="00D44047">
              <w:rPr>
                <w:sz w:val="26"/>
                <w:szCs w:val="26"/>
                <w:shd w:val="clear" w:color="auto" w:fill="FFFFFF"/>
              </w:rPr>
              <w:t xml:space="preserve"> Hướng dẫn tổ chức thi HSG THCS</w:t>
            </w:r>
            <w:r>
              <w:rPr>
                <w:sz w:val="26"/>
                <w:szCs w:val="26"/>
                <w:shd w:val="clear" w:color="auto" w:fill="FFFFFF"/>
              </w:rPr>
              <w:t xml:space="preserve"> cấp tỉnh</w:t>
            </w:r>
            <w:r w:rsidR="000F401D">
              <w:rPr>
                <w:sz w:val="26"/>
                <w:szCs w:val="26"/>
                <w:shd w:val="clear" w:color="auto" w:fill="FFFFFF"/>
              </w:rPr>
              <w:t>;</w:t>
            </w:r>
          </w:p>
          <w:p w:rsidR="002B460B" w:rsidRDefault="00314342" w:rsidP="00BF252B">
            <w:pPr>
              <w:spacing w:before="34" w:after="34" w:line="240" w:lineRule="auto"/>
              <w:jc w:val="both"/>
              <w:rPr>
                <w:sz w:val="26"/>
                <w:szCs w:val="26"/>
                <w:shd w:val="clear" w:color="auto" w:fill="FFFFFF"/>
              </w:rPr>
            </w:pPr>
            <w:r>
              <w:rPr>
                <w:sz w:val="26"/>
                <w:szCs w:val="26"/>
                <w:shd w:val="clear" w:color="auto" w:fill="FFFFFF"/>
              </w:rPr>
              <w:t>12. Tham gia b</w:t>
            </w:r>
            <w:r w:rsidR="002B460B" w:rsidRPr="00D44047">
              <w:rPr>
                <w:sz w:val="26"/>
                <w:szCs w:val="26"/>
                <w:shd w:val="clear" w:color="auto" w:fill="FFFFFF"/>
              </w:rPr>
              <w:t>ồi dưỡng cho cán bộ giáo viên làm công tác tư vấn hướng nghiệp</w:t>
            </w:r>
            <w:r w:rsidR="000F401D">
              <w:rPr>
                <w:sz w:val="26"/>
                <w:szCs w:val="26"/>
                <w:shd w:val="clear" w:color="auto" w:fill="FFFFFF"/>
              </w:rPr>
              <w:t>, tư vấn tâm lí cho học sinh;</w:t>
            </w:r>
          </w:p>
          <w:p w:rsidR="006C1CDE" w:rsidRPr="00D44047" w:rsidRDefault="00314342" w:rsidP="00BF252B">
            <w:pPr>
              <w:spacing w:before="34" w:after="34" w:line="240" w:lineRule="auto"/>
              <w:jc w:val="both"/>
              <w:rPr>
                <w:sz w:val="24"/>
                <w:szCs w:val="24"/>
              </w:rPr>
            </w:pPr>
            <w:r>
              <w:rPr>
                <w:sz w:val="26"/>
                <w:szCs w:val="26"/>
                <w:shd w:val="clear" w:color="auto" w:fill="FFFFFF"/>
              </w:rPr>
              <w:t xml:space="preserve">13. </w:t>
            </w:r>
            <w:r w:rsidR="006C1CDE">
              <w:rPr>
                <w:sz w:val="26"/>
                <w:szCs w:val="26"/>
                <w:shd w:val="clear" w:color="auto" w:fill="FFFFFF"/>
              </w:rPr>
              <w:t xml:space="preserve"> Hội nghị, tập huấn nâng c</w:t>
            </w:r>
            <w:r w:rsidR="000F401D">
              <w:rPr>
                <w:sz w:val="26"/>
                <w:szCs w:val="26"/>
                <w:shd w:val="clear" w:color="auto" w:fill="FFFFFF"/>
              </w:rPr>
              <w:t>ao công tác Thư viện trường học;</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lastRenderedPageBreak/>
              <w:t>02/2023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074DB" w:rsidRPr="001F1A77" w:rsidRDefault="00C074DB" w:rsidP="00C074DB">
            <w:pPr>
              <w:rPr>
                <w:color w:val="000000"/>
                <w:sz w:val="27"/>
                <w:szCs w:val="27"/>
                <w:lang w:val="vi-VN"/>
              </w:rPr>
            </w:pPr>
            <w:r>
              <w:rPr>
                <w:color w:val="000000"/>
                <w:sz w:val="27"/>
                <w:szCs w:val="27"/>
              </w:rPr>
              <w:t>1</w:t>
            </w:r>
            <w:r w:rsidRPr="001F1A77">
              <w:rPr>
                <w:color w:val="000000"/>
                <w:sz w:val="27"/>
                <w:szCs w:val="27"/>
              </w:rPr>
              <w:t xml:space="preserve">. </w:t>
            </w:r>
            <w:r w:rsidRPr="001F1A77">
              <w:rPr>
                <w:color w:val="000000"/>
                <w:sz w:val="27"/>
                <w:szCs w:val="27"/>
                <w:lang w:val="vi-VN"/>
              </w:rPr>
              <w:t>Hoàn thành các h</w:t>
            </w:r>
            <w:r w:rsidR="000F401D">
              <w:rPr>
                <w:color w:val="000000"/>
                <w:sz w:val="27"/>
                <w:szCs w:val="27"/>
                <w:lang w:val="vi-VN"/>
              </w:rPr>
              <w:t>ồ sơ chuyển trường giữa năm học;</w:t>
            </w:r>
          </w:p>
          <w:p w:rsidR="00C074DB" w:rsidRPr="001F1A77" w:rsidRDefault="00C074DB" w:rsidP="00C074DB">
            <w:pPr>
              <w:rPr>
                <w:color w:val="000000"/>
                <w:sz w:val="27"/>
                <w:szCs w:val="27"/>
                <w:lang w:val="vi-VN"/>
              </w:rPr>
            </w:pPr>
            <w:r w:rsidRPr="001F1A77">
              <w:rPr>
                <w:color w:val="000000"/>
                <w:sz w:val="27"/>
                <w:szCs w:val="27"/>
                <w:lang w:val="vi-VN"/>
              </w:rPr>
              <w:t xml:space="preserve">2. Kiểm tra </w:t>
            </w:r>
            <w:r w:rsidR="000F401D">
              <w:rPr>
                <w:color w:val="000000"/>
                <w:sz w:val="27"/>
                <w:szCs w:val="27"/>
                <w:lang w:val="vi-VN"/>
              </w:rPr>
              <w:t>việc thực hiện nhiệm vụ năm học;</w:t>
            </w:r>
          </w:p>
          <w:p w:rsidR="00C074DB" w:rsidRPr="001F1A77" w:rsidRDefault="000F401D" w:rsidP="00C074DB">
            <w:pPr>
              <w:jc w:val="both"/>
              <w:rPr>
                <w:color w:val="000000"/>
                <w:sz w:val="27"/>
                <w:szCs w:val="27"/>
                <w:lang w:val="vi-VN"/>
              </w:rPr>
            </w:pPr>
            <w:r>
              <w:rPr>
                <w:color w:val="000000"/>
                <w:sz w:val="27"/>
                <w:szCs w:val="27"/>
                <w:lang w:val="vi-VN"/>
              </w:rPr>
              <w:t>3. Nghỉ tết Nguyên đán;</w:t>
            </w:r>
          </w:p>
          <w:p w:rsidR="00C074DB" w:rsidRPr="000F401D" w:rsidRDefault="00C074DB" w:rsidP="00C074DB">
            <w:pPr>
              <w:jc w:val="both"/>
              <w:rPr>
                <w:color w:val="000000"/>
                <w:sz w:val="27"/>
                <w:szCs w:val="27"/>
              </w:rPr>
            </w:pPr>
            <w:r w:rsidRPr="001F1A77">
              <w:rPr>
                <w:color w:val="000000"/>
                <w:sz w:val="27"/>
                <w:szCs w:val="27"/>
                <w:lang w:val="vi-VN"/>
              </w:rPr>
              <w:t>4. Ban hành Kế hoạch thi HSG lớp 6, 7, 8</w:t>
            </w:r>
            <w:r w:rsidR="000F401D">
              <w:rPr>
                <w:color w:val="000000"/>
                <w:sz w:val="27"/>
                <w:szCs w:val="27"/>
              </w:rPr>
              <w:t>;</w:t>
            </w:r>
          </w:p>
          <w:p w:rsidR="00C074DB" w:rsidRPr="001F1A77" w:rsidRDefault="00C074DB" w:rsidP="00C074DB">
            <w:pPr>
              <w:jc w:val="both"/>
              <w:rPr>
                <w:color w:val="000000"/>
                <w:sz w:val="27"/>
                <w:szCs w:val="27"/>
                <w:lang w:val="vi-VN"/>
              </w:rPr>
            </w:pPr>
            <w:r w:rsidRPr="001F1A77">
              <w:rPr>
                <w:color w:val="000000"/>
                <w:sz w:val="27"/>
                <w:szCs w:val="27"/>
                <w:lang w:val="vi-VN"/>
              </w:rPr>
              <w:t>5. Tham gia thi vòng lo</w:t>
            </w:r>
            <w:r w:rsidR="000F401D">
              <w:rPr>
                <w:color w:val="000000"/>
                <w:sz w:val="27"/>
                <w:szCs w:val="27"/>
                <w:lang w:val="vi-VN"/>
              </w:rPr>
              <w:t>ại hùng biện tiếng Anh cấp tỉnh;</w:t>
            </w:r>
          </w:p>
          <w:p w:rsidR="00C074DB" w:rsidRPr="001F1A77" w:rsidRDefault="00C074DB" w:rsidP="00C074DB">
            <w:pPr>
              <w:ind w:left="-9"/>
              <w:jc w:val="both"/>
              <w:rPr>
                <w:color w:val="000000"/>
                <w:sz w:val="27"/>
                <w:szCs w:val="27"/>
                <w:lang w:val="vi-VN"/>
              </w:rPr>
            </w:pPr>
            <w:r w:rsidRPr="001F1A77">
              <w:rPr>
                <w:color w:val="000000"/>
                <w:sz w:val="27"/>
                <w:szCs w:val="27"/>
                <w:lang w:val="vi-VN"/>
              </w:rPr>
              <w:t>6. Đón đoàn ki</w:t>
            </w:r>
            <w:r w:rsidR="000F401D">
              <w:rPr>
                <w:color w:val="000000"/>
                <w:sz w:val="27"/>
                <w:szCs w:val="27"/>
                <w:lang w:val="vi-VN"/>
              </w:rPr>
              <w:t>ểm tra công nhận thư viện chuẩn;</w:t>
            </w:r>
          </w:p>
          <w:p w:rsidR="00C074DB" w:rsidRPr="001F1A77" w:rsidRDefault="00C074DB" w:rsidP="00C074DB">
            <w:pPr>
              <w:jc w:val="both"/>
              <w:rPr>
                <w:color w:val="000000"/>
                <w:sz w:val="27"/>
                <w:szCs w:val="27"/>
              </w:rPr>
            </w:pPr>
            <w:r w:rsidRPr="001F1A77">
              <w:rPr>
                <w:color w:val="000000"/>
                <w:sz w:val="27"/>
                <w:szCs w:val="27"/>
                <w:lang w:val="vi-VN"/>
              </w:rPr>
              <w:t xml:space="preserve">7. Tham gia </w:t>
            </w:r>
            <w:r w:rsidR="00A11FA2">
              <w:rPr>
                <w:color w:val="000000"/>
                <w:sz w:val="27"/>
                <w:szCs w:val="27"/>
              </w:rPr>
              <w:t>hội thi TDTT</w:t>
            </w:r>
            <w:r w:rsidRPr="001F1A77">
              <w:rPr>
                <w:color w:val="000000"/>
                <w:sz w:val="27"/>
                <w:szCs w:val="27"/>
                <w:lang w:val="vi-VN"/>
              </w:rPr>
              <w:t xml:space="preserve"> cấp tỉnh</w:t>
            </w:r>
            <w:r w:rsidR="000F401D">
              <w:rPr>
                <w:color w:val="000000"/>
                <w:sz w:val="27"/>
                <w:szCs w:val="27"/>
              </w:rPr>
              <w:t>;</w:t>
            </w:r>
          </w:p>
          <w:p w:rsidR="00C074DB" w:rsidRPr="001F1A77" w:rsidRDefault="00C074DB" w:rsidP="00C074DB">
            <w:pPr>
              <w:jc w:val="both"/>
              <w:rPr>
                <w:color w:val="000000"/>
                <w:sz w:val="27"/>
                <w:szCs w:val="27"/>
                <w:lang w:val="vi-VN"/>
              </w:rPr>
            </w:pPr>
            <w:r w:rsidRPr="001F1A77">
              <w:rPr>
                <w:color w:val="000000"/>
                <w:sz w:val="27"/>
                <w:szCs w:val="27"/>
                <w:lang w:val="vi-VN"/>
              </w:rPr>
              <w:t>8. Thông báo hướn</w:t>
            </w:r>
            <w:r w:rsidR="000F401D">
              <w:rPr>
                <w:color w:val="000000"/>
                <w:sz w:val="27"/>
                <w:szCs w:val="27"/>
                <w:lang w:val="vi-VN"/>
              </w:rPr>
              <w:t>g dẫn về thi HSG lớp 9 cấp tỉnh;</w:t>
            </w:r>
          </w:p>
          <w:p w:rsidR="00C074DB" w:rsidRPr="001F1A77" w:rsidRDefault="00C074DB" w:rsidP="00C074DB">
            <w:pPr>
              <w:widowControl w:val="0"/>
              <w:autoSpaceDE w:val="0"/>
              <w:autoSpaceDN w:val="0"/>
              <w:adjustRightInd w:val="0"/>
              <w:jc w:val="both"/>
              <w:rPr>
                <w:color w:val="000000"/>
                <w:sz w:val="27"/>
                <w:szCs w:val="27"/>
                <w:lang w:val="vi-VN"/>
              </w:rPr>
            </w:pPr>
            <w:r w:rsidRPr="001F1A77">
              <w:rPr>
                <w:color w:val="000000"/>
                <w:sz w:val="27"/>
                <w:szCs w:val="27"/>
                <w:lang w:val="vi-VN"/>
              </w:rPr>
              <w:t xml:space="preserve">9. Kiểm tra công tác KĐCL và xây dựng trường đạt chuẩn quốc </w:t>
            </w:r>
            <w:r w:rsidR="000F401D">
              <w:rPr>
                <w:color w:val="000000"/>
                <w:sz w:val="27"/>
                <w:szCs w:val="27"/>
                <w:lang w:val="vi-VN"/>
              </w:rPr>
              <w:t>gia;</w:t>
            </w:r>
          </w:p>
          <w:p w:rsidR="00C074DB" w:rsidRPr="001F1A77" w:rsidRDefault="00C074DB" w:rsidP="00C074DB">
            <w:pPr>
              <w:widowControl w:val="0"/>
              <w:autoSpaceDE w:val="0"/>
              <w:autoSpaceDN w:val="0"/>
              <w:adjustRightInd w:val="0"/>
              <w:jc w:val="both"/>
              <w:rPr>
                <w:color w:val="000000"/>
                <w:sz w:val="27"/>
                <w:szCs w:val="27"/>
                <w:lang w:val="vi-VN"/>
              </w:rPr>
            </w:pPr>
            <w:r w:rsidRPr="001F1A77">
              <w:rPr>
                <w:color w:val="000000"/>
                <w:sz w:val="27"/>
                <w:szCs w:val="27"/>
                <w:lang w:val="vi-VN"/>
              </w:rPr>
              <w:t>10. Hướng dẫn cuộc</w:t>
            </w:r>
            <w:r w:rsidR="000F401D">
              <w:rPr>
                <w:color w:val="000000"/>
                <w:sz w:val="27"/>
                <w:szCs w:val="27"/>
                <w:lang w:val="vi-VN"/>
              </w:rPr>
              <w:t xml:space="preserve"> thi thiết kế baì dạy theo STEM;</w:t>
            </w:r>
          </w:p>
          <w:p w:rsidR="00C074DB" w:rsidRDefault="00C074DB" w:rsidP="00C074DB">
            <w:pPr>
              <w:spacing w:after="0" w:line="240" w:lineRule="auto"/>
              <w:jc w:val="both"/>
              <w:rPr>
                <w:sz w:val="26"/>
                <w:szCs w:val="26"/>
                <w:shd w:val="clear" w:color="auto" w:fill="FFFFFF"/>
              </w:rPr>
            </w:pPr>
            <w:r w:rsidRPr="001F1A77">
              <w:rPr>
                <w:color w:val="000000"/>
                <w:sz w:val="27"/>
                <w:szCs w:val="27"/>
                <w:lang w:val="vi-VN"/>
              </w:rPr>
              <w:t xml:space="preserve">11. Hướng dẫn tổ chức lựa chọn </w:t>
            </w:r>
            <w:r w:rsidR="000F401D">
              <w:rPr>
                <w:color w:val="000000"/>
                <w:sz w:val="27"/>
                <w:szCs w:val="27"/>
                <w:lang w:val="vi-VN"/>
              </w:rPr>
              <w:t>SGK lớp 7 cho năm học 2022-2023;</w:t>
            </w:r>
          </w:p>
          <w:p w:rsidR="002B460B" w:rsidRPr="00D44047" w:rsidRDefault="00C074DB" w:rsidP="00BF252B">
            <w:pPr>
              <w:spacing w:after="0" w:line="240" w:lineRule="auto"/>
              <w:jc w:val="both"/>
              <w:rPr>
                <w:sz w:val="24"/>
                <w:szCs w:val="24"/>
              </w:rPr>
            </w:pPr>
            <w:r>
              <w:rPr>
                <w:sz w:val="26"/>
                <w:szCs w:val="26"/>
                <w:shd w:val="clear" w:color="auto" w:fill="FFFFFF"/>
              </w:rPr>
              <w:t xml:space="preserve">12. </w:t>
            </w:r>
            <w:r w:rsidR="002B460B" w:rsidRPr="00D44047">
              <w:rPr>
                <w:sz w:val="26"/>
                <w:szCs w:val="26"/>
                <w:shd w:val="clear" w:color="auto" w:fill="FFFFFF"/>
              </w:rPr>
              <w:t xml:space="preserve"> Kiểm tra công tác dạy học </w:t>
            </w:r>
            <w:r w:rsidR="0089464F">
              <w:rPr>
                <w:sz w:val="26"/>
                <w:szCs w:val="26"/>
                <w:shd w:val="clear" w:color="auto" w:fill="FFFFFF"/>
              </w:rPr>
              <w:t xml:space="preserve">ở cơ sở, </w:t>
            </w:r>
            <w:r w:rsidR="002B460B" w:rsidRPr="00D44047">
              <w:rPr>
                <w:sz w:val="26"/>
                <w:szCs w:val="26"/>
                <w:shd w:val="clear" w:color="auto" w:fill="FFFFFF"/>
              </w:rPr>
              <w:t xml:space="preserve">việc sử dụng và bảo quản thiết bị dạy học, phổ cập, phân luồng, hướng nghiệp, hoạt động trải nghiệm, giáo dục địa phương, kiểm tra đánh </w:t>
            </w:r>
            <w:r w:rsidR="0089464F">
              <w:rPr>
                <w:sz w:val="26"/>
                <w:szCs w:val="26"/>
                <w:shd w:val="clear" w:color="auto" w:fill="FFFFFF"/>
              </w:rPr>
              <w:t>giá, thực hiện đề án ngoại ngữ,…</w:t>
            </w:r>
            <w:r w:rsidR="000F401D">
              <w:rPr>
                <w:sz w:val="26"/>
                <w:szCs w:val="26"/>
                <w:shd w:val="clear" w:color="auto" w:fill="FFFFFF"/>
              </w:rPr>
              <w:t>;</w:t>
            </w:r>
          </w:p>
          <w:p w:rsidR="002B460B" w:rsidRPr="00D44047" w:rsidRDefault="00C074DB" w:rsidP="00BF252B">
            <w:pPr>
              <w:spacing w:before="34" w:after="34" w:line="240" w:lineRule="auto"/>
              <w:jc w:val="both"/>
              <w:rPr>
                <w:sz w:val="24"/>
                <w:szCs w:val="24"/>
              </w:rPr>
            </w:pPr>
            <w:r>
              <w:rPr>
                <w:sz w:val="26"/>
                <w:szCs w:val="26"/>
                <w:shd w:val="clear" w:color="auto" w:fill="FFFFFF"/>
              </w:rPr>
              <w:t>13.</w:t>
            </w:r>
            <w:r w:rsidR="002B460B" w:rsidRPr="00D44047">
              <w:rPr>
                <w:sz w:val="26"/>
                <w:szCs w:val="26"/>
                <w:shd w:val="clear" w:color="auto" w:fill="FFFFFF"/>
              </w:rPr>
              <w:t xml:space="preserve"> Nghỉ tết Âm lịch.</w:t>
            </w:r>
            <w:r w:rsidR="000F401D">
              <w:rPr>
                <w:sz w:val="26"/>
                <w:szCs w:val="26"/>
                <w:shd w:val="clear" w:color="auto" w:fill="FFFFFF"/>
              </w:rPr>
              <w:t>;</w:t>
            </w:r>
          </w:p>
          <w:p w:rsidR="00C074DB" w:rsidRDefault="00C074DB" w:rsidP="00BF252B">
            <w:pPr>
              <w:spacing w:before="34" w:after="34" w:line="240" w:lineRule="auto"/>
              <w:jc w:val="both"/>
              <w:rPr>
                <w:sz w:val="26"/>
                <w:szCs w:val="26"/>
                <w:shd w:val="clear" w:color="auto" w:fill="FFFFFF"/>
              </w:rPr>
            </w:pPr>
            <w:r>
              <w:rPr>
                <w:sz w:val="26"/>
                <w:szCs w:val="26"/>
                <w:shd w:val="clear" w:color="auto" w:fill="FFFFFF"/>
              </w:rPr>
              <w:t xml:space="preserve">14. Tham gia </w:t>
            </w:r>
            <w:r w:rsidR="002B460B" w:rsidRPr="00D44047">
              <w:rPr>
                <w:sz w:val="26"/>
                <w:szCs w:val="26"/>
                <w:shd w:val="clear" w:color="auto" w:fill="FFFFFF"/>
              </w:rPr>
              <w:t>Hội đồng lựa chọn SGK lớp 8</w:t>
            </w:r>
            <w:r w:rsidR="000F401D">
              <w:rPr>
                <w:sz w:val="26"/>
                <w:szCs w:val="26"/>
                <w:shd w:val="clear" w:color="auto" w:fill="FFFFFF"/>
              </w:rPr>
              <w:t>;</w:t>
            </w:r>
          </w:p>
          <w:p w:rsidR="002B460B" w:rsidRPr="00D44047" w:rsidRDefault="00C074DB" w:rsidP="00C074DB">
            <w:pPr>
              <w:spacing w:before="34" w:after="34" w:line="240" w:lineRule="auto"/>
              <w:jc w:val="both"/>
              <w:rPr>
                <w:sz w:val="24"/>
                <w:szCs w:val="24"/>
              </w:rPr>
            </w:pPr>
            <w:r>
              <w:rPr>
                <w:sz w:val="26"/>
                <w:szCs w:val="26"/>
                <w:shd w:val="clear" w:color="auto" w:fill="FFFFFF"/>
              </w:rPr>
              <w:t xml:space="preserve">15. </w:t>
            </w:r>
            <w:r w:rsidR="002B460B" w:rsidRPr="00D44047">
              <w:rPr>
                <w:sz w:val="26"/>
                <w:szCs w:val="26"/>
                <w:shd w:val="clear" w:color="auto" w:fill="FFFFFF"/>
              </w:rPr>
              <w:t xml:space="preserve"> Hướng dẫn các đơn vị trực thuộc tổ chức tổ chức lựa chọn SGK lớp 8 cho năm học 2023-2024.</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3/2023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43F9" w:rsidRPr="001F1A77" w:rsidRDefault="002243F9" w:rsidP="002243F9">
            <w:pPr>
              <w:jc w:val="both"/>
              <w:rPr>
                <w:color w:val="000000"/>
                <w:sz w:val="27"/>
                <w:szCs w:val="27"/>
                <w:lang w:val="vi-VN"/>
              </w:rPr>
            </w:pPr>
            <w:r>
              <w:rPr>
                <w:color w:val="000000"/>
                <w:sz w:val="27"/>
                <w:szCs w:val="27"/>
              </w:rPr>
              <w:t>1</w:t>
            </w:r>
            <w:r w:rsidRPr="001F1A77">
              <w:rPr>
                <w:color w:val="000000"/>
                <w:sz w:val="27"/>
                <w:szCs w:val="27"/>
                <w:lang w:val="vi-VN"/>
              </w:rPr>
              <w:t>. Tổ chức các hoạt động ch</w:t>
            </w:r>
            <w:r w:rsidR="000F401D">
              <w:rPr>
                <w:color w:val="000000"/>
                <w:sz w:val="27"/>
                <w:szCs w:val="27"/>
                <w:lang w:val="vi-VN"/>
              </w:rPr>
              <w:t>ào mừng ngày Quốc tế Phụ nữ 8/3;</w:t>
            </w:r>
          </w:p>
          <w:p w:rsidR="002243F9" w:rsidRPr="001F1A77" w:rsidRDefault="002243F9" w:rsidP="002243F9">
            <w:pPr>
              <w:jc w:val="both"/>
              <w:rPr>
                <w:color w:val="000000"/>
                <w:sz w:val="27"/>
                <w:szCs w:val="27"/>
                <w:lang w:val="vi-VN"/>
              </w:rPr>
            </w:pPr>
            <w:r>
              <w:rPr>
                <w:color w:val="000000"/>
                <w:sz w:val="27"/>
                <w:szCs w:val="27"/>
              </w:rPr>
              <w:t>2</w:t>
            </w:r>
            <w:r w:rsidRPr="001F1A77">
              <w:rPr>
                <w:color w:val="000000"/>
                <w:sz w:val="27"/>
                <w:szCs w:val="27"/>
                <w:lang w:val="vi-VN"/>
              </w:rPr>
              <w:t>. Tổ ch</w:t>
            </w:r>
            <w:r w:rsidR="000F401D">
              <w:rPr>
                <w:color w:val="000000"/>
                <w:sz w:val="27"/>
                <w:szCs w:val="27"/>
                <w:lang w:val="vi-VN"/>
              </w:rPr>
              <w:t>ức các hoạt động chào mừng 26/3;</w:t>
            </w:r>
          </w:p>
          <w:p w:rsidR="002243F9" w:rsidRPr="001F1A77" w:rsidRDefault="002243F9" w:rsidP="002243F9">
            <w:pPr>
              <w:jc w:val="both"/>
              <w:rPr>
                <w:color w:val="000000"/>
                <w:sz w:val="27"/>
                <w:szCs w:val="27"/>
                <w:lang w:val="vi-VN"/>
              </w:rPr>
            </w:pPr>
            <w:r>
              <w:rPr>
                <w:color w:val="000000"/>
                <w:sz w:val="27"/>
                <w:szCs w:val="27"/>
              </w:rPr>
              <w:t>3</w:t>
            </w:r>
            <w:r w:rsidRPr="001F1A77">
              <w:rPr>
                <w:color w:val="000000"/>
                <w:sz w:val="27"/>
                <w:szCs w:val="27"/>
                <w:lang w:val="vi-VN"/>
              </w:rPr>
              <w:t>. Tham gia thi chung kết hùng biện tiếng Anh THCS cấp t</w:t>
            </w:r>
            <w:r w:rsidR="000F401D">
              <w:rPr>
                <w:color w:val="000000"/>
                <w:sz w:val="27"/>
                <w:szCs w:val="27"/>
                <w:lang w:val="vi-VN"/>
              </w:rPr>
              <w:t>ỉnh;</w:t>
            </w:r>
          </w:p>
          <w:p w:rsidR="002243F9" w:rsidRPr="001F1A77" w:rsidRDefault="002243F9" w:rsidP="002243F9">
            <w:pPr>
              <w:jc w:val="both"/>
              <w:rPr>
                <w:color w:val="000000"/>
                <w:sz w:val="27"/>
                <w:szCs w:val="27"/>
              </w:rPr>
            </w:pPr>
            <w:r>
              <w:rPr>
                <w:color w:val="000000"/>
                <w:sz w:val="27"/>
                <w:szCs w:val="27"/>
              </w:rPr>
              <w:t>4</w:t>
            </w:r>
            <w:r w:rsidRPr="001F1A77">
              <w:rPr>
                <w:color w:val="000000"/>
                <w:sz w:val="27"/>
                <w:szCs w:val="27"/>
                <w:lang w:val="vi-VN"/>
              </w:rPr>
              <w:t xml:space="preserve">. Sinh hoạt chuyên môn theo </w:t>
            </w:r>
            <w:r w:rsidRPr="001F1A77">
              <w:rPr>
                <w:color w:val="000000"/>
                <w:sz w:val="27"/>
                <w:szCs w:val="27"/>
              </w:rPr>
              <w:t>c</w:t>
            </w:r>
            <w:r w:rsidR="000F401D">
              <w:rPr>
                <w:color w:val="000000"/>
                <w:sz w:val="27"/>
                <w:szCs w:val="27"/>
                <w:lang w:val="vi-VN"/>
              </w:rPr>
              <w:t>ụm;</w:t>
            </w:r>
          </w:p>
          <w:p w:rsidR="002243F9" w:rsidRPr="001F1A77" w:rsidRDefault="002243F9" w:rsidP="002243F9">
            <w:pPr>
              <w:jc w:val="both"/>
              <w:rPr>
                <w:color w:val="000000"/>
                <w:sz w:val="27"/>
                <w:szCs w:val="27"/>
              </w:rPr>
            </w:pPr>
            <w:r>
              <w:rPr>
                <w:color w:val="000000"/>
                <w:sz w:val="27"/>
                <w:szCs w:val="27"/>
              </w:rPr>
              <w:t>5</w:t>
            </w:r>
            <w:r w:rsidRPr="001F1A77">
              <w:rPr>
                <w:color w:val="000000"/>
                <w:sz w:val="27"/>
                <w:szCs w:val="27"/>
              </w:rPr>
              <w:t>. Kiểm tra công tác bồi dưỡn</w:t>
            </w:r>
            <w:r w:rsidR="000F401D">
              <w:rPr>
                <w:color w:val="000000"/>
                <w:sz w:val="27"/>
                <w:szCs w:val="27"/>
              </w:rPr>
              <w:t>g đội tuyển học sinh giỏi lớp 9;</w:t>
            </w:r>
          </w:p>
          <w:p w:rsidR="002243F9" w:rsidRPr="001F1A77" w:rsidRDefault="002243F9" w:rsidP="002243F9">
            <w:pPr>
              <w:jc w:val="both"/>
              <w:rPr>
                <w:color w:val="000000"/>
                <w:sz w:val="27"/>
                <w:szCs w:val="27"/>
              </w:rPr>
            </w:pPr>
            <w:r>
              <w:rPr>
                <w:color w:val="000000"/>
                <w:sz w:val="27"/>
                <w:szCs w:val="27"/>
              </w:rPr>
              <w:lastRenderedPageBreak/>
              <w:t>6</w:t>
            </w:r>
            <w:r w:rsidRPr="001F1A77">
              <w:rPr>
                <w:color w:val="000000"/>
                <w:sz w:val="27"/>
                <w:szCs w:val="27"/>
              </w:rPr>
              <w:t>. Hướng d</w:t>
            </w:r>
            <w:r w:rsidR="000F401D">
              <w:rPr>
                <w:color w:val="000000"/>
                <w:sz w:val="27"/>
                <w:szCs w:val="27"/>
              </w:rPr>
              <w:t>ẫn ôn tập và kiểm tra học kỳ II;</w:t>
            </w:r>
          </w:p>
          <w:p w:rsidR="002243F9" w:rsidRPr="001F1A77" w:rsidRDefault="002243F9" w:rsidP="002243F9">
            <w:pPr>
              <w:jc w:val="both"/>
              <w:rPr>
                <w:color w:val="000000"/>
                <w:sz w:val="27"/>
                <w:szCs w:val="27"/>
              </w:rPr>
            </w:pPr>
            <w:r>
              <w:rPr>
                <w:color w:val="000000"/>
                <w:sz w:val="27"/>
                <w:szCs w:val="27"/>
              </w:rPr>
              <w:t>7</w:t>
            </w:r>
            <w:r w:rsidRPr="001F1A77">
              <w:rPr>
                <w:color w:val="000000"/>
                <w:sz w:val="27"/>
                <w:szCs w:val="27"/>
              </w:rPr>
              <w:t xml:space="preserve">. Hướng dẫn tham gia thi </w:t>
            </w:r>
            <w:r w:rsidR="000F401D">
              <w:rPr>
                <w:color w:val="000000"/>
                <w:sz w:val="27"/>
                <w:szCs w:val="27"/>
              </w:rPr>
              <w:t>IOE/ViOlympic quốc gia (nếu có);</w:t>
            </w:r>
          </w:p>
          <w:p w:rsidR="002243F9" w:rsidRDefault="002243F9" w:rsidP="002243F9">
            <w:pPr>
              <w:spacing w:after="0" w:line="240" w:lineRule="auto"/>
              <w:jc w:val="both"/>
              <w:rPr>
                <w:sz w:val="26"/>
                <w:szCs w:val="26"/>
                <w:shd w:val="clear" w:color="auto" w:fill="FFFFFF"/>
              </w:rPr>
            </w:pPr>
            <w:r>
              <w:rPr>
                <w:color w:val="000000"/>
                <w:sz w:val="27"/>
                <w:szCs w:val="27"/>
              </w:rPr>
              <w:t>8</w:t>
            </w:r>
            <w:r w:rsidRPr="001F1A77">
              <w:rPr>
                <w:color w:val="000000"/>
                <w:sz w:val="27"/>
                <w:szCs w:val="27"/>
              </w:rPr>
              <w:t>. Tổ chức Giải Điền kinh truyền thống và tham gia Giải Điền kinh tỉnh</w:t>
            </w:r>
          </w:p>
          <w:p w:rsidR="002B460B" w:rsidRPr="00D44047" w:rsidRDefault="002243F9" w:rsidP="00BF252B">
            <w:pPr>
              <w:spacing w:after="0" w:line="240" w:lineRule="auto"/>
              <w:jc w:val="both"/>
              <w:rPr>
                <w:sz w:val="24"/>
                <w:szCs w:val="24"/>
              </w:rPr>
            </w:pPr>
            <w:r>
              <w:rPr>
                <w:sz w:val="26"/>
                <w:szCs w:val="26"/>
                <w:shd w:val="clear" w:color="auto" w:fill="FFFFFF"/>
              </w:rPr>
              <w:t xml:space="preserve">9. </w:t>
            </w:r>
            <w:r w:rsidR="002B460B" w:rsidRPr="00D44047">
              <w:rPr>
                <w:sz w:val="26"/>
                <w:szCs w:val="26"/>
                <w:shd w:val="clear" w:color="auto" w:fill="FFFFFF"/>
              </w:rPr>
              <w:t xml:space="preserve"> Kiểm tra công tác dạy học </w:t>
            </w:r>
            <w:r w:rsidR="0089464F">
              <w:rPr>
                <w:sz w:val="26"/>
                <w:szCs w:val="26"/>
                <w:shd w:val="clear" w:color="auto" w:fill="FFFFFF"/>
              </w:rPr>
              <w:t xml:space="preserve">ở cơ sở, </w:t>
            </w:r>
            <w:r w:rsidR="002B460B" w:rsidRPr="00D44047">
              <w:rPr>
                <w:sz w:val="26"/>
                <w:szCs w:val="26"/>
                <w:shd w:val="clear" w:color="auto" w:fill="FFFFFF"/>
              </w:rPr>
              <w:t xml:space="preserve">sử dụng và bảo quản thiết bị dạy học, phổ cập, phân luồng, hướng nghiệp, hoạt động trải nghiệm, giáo dục địa phương, kiểm tra đánh </w:t>
            </w:r>
            <w:r w:rsidR="0089464F">
              <w:rPr>
                <w:sz w:val="26"/>
                <w:szCs w:val="26"/>
                <w:shd w:val="clear" w:color="auto" w:fill="FFFFFF"/>
              </w:rPr>
              <w:t>giá, thực hiện đề án ngoại ngữ,…</w:t>
            </w:r>
            <w:r w:rsidR="000F401D">
              <w:rPr>
                <w:sz w:val="26"/>
                <w:szCs w:val="26"/>
                <w:shd w:val="clear" w:color="auto" w:fill="FFFFFF"/>
              </w:rPr>
              <w:t>;</w:t>
            </w:r>
          </w:p>
          <w:p w:rsidR="002B460B" w:rsidRPr="00D44047" w:rsidRDefault="002243F9" w:rsidP="00BF252B">
            <w:pPr>
              <w:spacing w:before="46" w:after="46" w:line="240" w:lineRule="auto"/>
              <w:jc w:val="both"/>
              <w:rPr>
                <w:sz w:val="24"/>
                <w:szCs w:val="24"/>
              </w:rPr>
            </w:pPr>
            <w:r>
              <w:rPr>
                <w:sz w:val="26"/>
                <w:szCs w:val="26"/>
                <w:shd w:val="clear" w:color="auto" w:fill="FFFFFF"/>
              </w:rPr>
              <w:t>10. Tham gia</w:t>
            </w:r>
            <w:r w:rsidR="002B460B" w:rsidRPr="00D44047">
              <w:rPr>
                <w:sz w:val="26"/>
                <w:szCs w:val="26"/>
                <w:shd w:val="clear" w:color="auto" w:fill="FFFFFF"/>
              </w:rPr>
              <w:t xml:space="preserve"> Giải chạy Việt dã cấ</w:t>
            </w:r>
            <w:r w:rsidR="000F401D">
              <w:rPr>
                <w:sz w:val="26"/>
                <w:szCs w:val="26"/>
                <w:shd w:val="clear" w:color="auto" w:fill="FFFFFF"/>
              </w:rPr>
              <w:t>p tỉnh;</w:t>
            </w:r>
          </w:p>
          <w:p w:rsidR="002B460B" w:rsidRPr="00D44047" w:rsidRDefault="002243F9" w:rsidP="00BF252B">
            <w:pPr>
              <w:spacing w:before="46" w:after="46" w:line="240" w:lineRule="auto"/>
              <w:jc w:val="both"/>
              <w:rPr>
                <w:sz w:val="24"/>
                <w:szCs w:val="24"/>
              </w:rPr>
            </w:pPr>
            <w:r>
              <w:rPr>
                <w:sz w:val="26"/>
                <w:szCs w:val="26"/>
                <w:shd w:val="clear" w:color="auto" w:fill="FFFFFF"/>
              </w:rPr>
              <w:t xml:space="preserve">11. Tham gia </w:t>
            </w:r>
            <w:r w:rsidR="000F401D">
              <w:rPr>
                <w:sz w:val="26"/>
                <w:szCs w:val="26"/>
                <w:shd w:val="clear" w:color="auto" w:fill="FFFFFF"/>
              </w:rPr>
              <w:t>ngày hội Bóng đá vui;</w:t>
            </w:r>
          </w:p>
          <w:p w:rsidR="002B460B" w:rsidRPr="00D44047" w:rsidRDefault="00883501" w:rsidP="00BF252B">
            <w:pPr>
              <w:spacing w:before="46" w:after="46" w:line="240" w:lineRule="auto"/>
              <w:jc w:val="both"/>
              <w:rPr>
                <w:sz w:val="24"/>
                <w:szCs w:val="24"/>
              </w:rPr>
            </w:pPr>
            <w:r>
              <w:rPr>
                <w:sz w:val="26"/>
                <w:szCs w:val="26"/>
                <w:shd w:val="clear" w:color="auto" w:fill="FFFFFF"/>
              </w:rPr>
              <w:t>12.</w:t>
            </w:r>
            <w:r w:rsidR="002B460B" w:rsidRPr="00D44047">
              <w:rPr>
                <w:sz w:val="26"/>
                <w:szCs w:val="26"/>
                <w:shd w:val="clear" w:color="auto" w:fill="FFFFFF"/>
              </w:rPr>
              <w:t xml:space="preserve"> Các Hội đồng lựa chọn SGK lớp 8 tổ chức lựa chọn </w:t>
            </w:r>
            <w:r w:rsidR="000F401D">
              <w:rPr>
                <w:sz w:val="26"/>
                <w:szCs w:val="26"/>
                <w:shd w:val="clear" w:color="auto" w:fill="FFFFFF"/>
              </w:rPr>
              <w:t>SGK lớp 8 cho năm học 2023-2024;</w:t>
            </w:r>
          </w:p>
          <w:p w:rsidR="002B460B" w:rsidRPr="00D44047" w:rsidRDefault="002243F9" w:rsidP="00BF252B">
            <w:pPr>
              <w:spacing w:before="46" w:after="46" w:line="240" w:lineRule="auto"/>
              <w:jc w:val="both"/>
              <w:rPr>
                <w:sz w:val="24"/>
                <w:szCs w:val="24"/>
              </w:rPr>
            </w:pPr>
            <w:r>
              <w:rPr>
                <w:sz w:val="26"/>
                <w:szCs w:val="26"/>
                <w:shd w:val="clear" w:color="auto" w:fill="FFFFFF"/>
              </w:rPr>
              <w:t xml:space="preserve">13. </w:t>
            </w:r>
            <w:r w:rsidR="002B460B" w:rsidRPr="00D44047">
              <w:rPr>
                <w:sz w:val="26"/>
                <w:szCs w:val="26"/>
                <w:shd w:val="clear" w:color="auto" w:fill="FFFFFF"/>
              </w:rPr>
              <w:t>Tập huấn bơi an toàn và cứu đuối, phòng tránh t</w:t>
            </w:r>
            <w:r w:rsidR="000F401D">
              <w:rPr>
                <w:sz w:val="26"/>
                <w:szCs w:val="26"/>
                <w:shd w:val="clear" w:color="auto" w:fill="FFFFFF"/>
              </w:rPr>
              <w:t>ai nạn thương tích cho học sinh.</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lastRenderedPageBreak/>
              <w:t>4/2023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2396" w:rsidRPr="001F1A77" w:rsidRDefault="00BD2396" w:rsidP="00BD2396">
            <w:pPr>
              <w:jc w:val="both"/>
              <w:rPr>
                <w:color w:val="000000"/>
                <w:sz w:val="27"/>
                <w:szCs w:val="27"/>
              </w:rPr>
            </w:pPr>
            <w:r w:rsidRPr="001F1A77">
              <w:rPr>
                <w:color w:val="000000"/>
                <w:sz w:val="27"/>
                <w:szCs w:val="27"/>
              </w:rPr>
              <w:t xml:space="preserve">1. Tham gia thi HSG giỏi lớp 9 cấp </w:t>
            </w:r>
            <w:r w:rsidR="00D76E9A">
              <w:rPr>
                <w:color w:val="000000"/>
                <w:sz w:val="27"/>
                <w:szCs w:val="27"/>
              </w:rPr>
              <w:t>tỉnh;</w:t>
            </w:r>
          </w:p>
          <w:p w:rsidR="00BD2396" w:rsidRPr="001F1A77" w:rsidRDefault="00BD2396" w:rsidP="00BD2396">
            <w:pPr>
              <w:jc w:val="both"/>
              <w:rPr>
                <w:color w:val="000000"/>
                <w:sz w:val="27"/>
                <w:szCs w:val="27"/>
                <w:lang w:val="vi-VN"/>
              </w:rPr>
            </w:pPr>
            <w:r w:rsidRPr="001F1A77">
              <w:rPr>
                <w:color w:val="000000"/>
                <w:sz w:val="27"/>
                <w:szCs w:val="27"/>
                <w:lang w:val="vi-VN"/>
              </w:rPr>
              <w:t>2. Hướng d</w:t>
            </w:r>
            <w:r w:rsidR="00D76E9A">
              <w:rPr>
                <w:color w:val="000000"/>
                <w:sz w:val="27"/>
                <w:szCs w:val="27"/>
                <w:lang w:val="vi-VN"/>
              </w:rPr>
              <w:t>ẫn ôn tập và kiểm tra học kỳ II;</w:t>
            </w:r>
          </w:p>
          <w:p w:rsidR="00BD2396" w:rsidRPr="001F1A77" w:rsidRDefault="00BD2396" w:rsidP="00BD2396">
            <w:pPr>
              <w:jc w:val="both"/>
              <w:rPr>
                <w:color w:val="000000"/>
                <w:sz w:val="27"/>
                <w:szCs w:val="27"/>
                <w:lang w:val="vi-VN"/>
              </w:rPr>
            </w:pPr>
            <w:r w:rsidRPr="001F1A77">
              <w:rPr>
                <w:color w:val="000000"/>
                <w:sz w:val="27"/>
                <w:szCs w:val="27"/>
                <w:lang w:val="vi-VN"/>
              </w:rPr>
              <w:t>3. Tổ chức kì thi chọn học sinh giỏi cấp huyện lớp 6, 7, 8 và học sinh</w:t>
            </w:r>
            <w:r w:rsidR="00D76E9A">
              <w:rPr>
                <w:color w:val="000000"/>
                <w:sz w:val="27"/>
                <w:szCs w:val="27"/>
                <w:lang w:val="vi-VN"/>
              </w:rPr>
              <w:t xml:space="preserve"> giỏi giải toán bằng MTCT lớp 8;</w:t>
            </w:r>
          </w:p>
          <w:p w:rsidR="00BD2396" w:rsidRPr="001F1A77" w:rsidRDefault="00BD2396" w:rsidP="00BD2396">
            <w:pPr>
              <w:jc w:val="both"/>
              <w:rPr>
                <w:color w:val="000000"/>
                <w:sz w:val="27"/>
                <w:szCs w:val="27"/>
                <w:lang w:val="vi-VN"/>
              </w:rPr>
            </w:pPr>
            <w:r w:rsidRPr="001F1A77">
              <w:rPr>
                <w:color w:val="000000"/>
                <w:sz w:val="27"/>
                <w:szCs w:val="27"/>
                <w:lang w:val="vi-VN"/>
              </w:rPr>
              <w:t>4. Phối hợp t</w:t>
            </w:r>
            <w:r w:rsidR="00D76E9A">
              <w:rPr>
                <w:color w:val="000000"/>
                <w:sz w:val="27"/>
                <w:szCs w:val="27"/>
                <w:lang w:val="vi-VN"/>
              </w:rPr>
              <w:t>ổ chức thi nghề phổ thông lớp 8;</w:t>
            </w:r>
          </w:p>
          <w:p w:rsidR="00BD2396" w:rsidRPr="001F1A77" w:rsidRDefault="00BD2396" w:rsidP="00BD2396">
            <w:pPr>
              <w:jc w:val="both"/>
              <w:rPr>
                <w:color w:val="000000"/>
                <w:sz w:val="27"/>
                <w:szCs w:val="27"/>
                <w:lang w:val="vi-VN"/>
              </w:rPr>
            </w:pPr>
            <w:r w:rsidRPr="001F1A77">
              <w:rPr>
                <w:color w:val="000000"/>
                <w:sz w:val="27"/>
                <w:szCs w:val="27"/>
                <w:lang w:val="vi-VN"/>
              </w:rPr>
              <w:t xml:space="preserve">5. Kiểm tra </w:t>
            </w:r>
            <w:r w:rsidR="00D76E9A">
              <w:rPr>
                <w:color w:val="000000"/>
                <w:sz w:val="27"/>
                <w:szCs w:val="27"/>
                <w:lang w:val="vi-VN"/>
              </w:rPr>
              <w:t>việc thực hiện nhiệm vụ năm học;</w:t>
            </w:r>
          </w:p>
          <w:p w:rsidR="00BD2396" w:rsidRPr="001F1A77" w:rsidRDefault="00BD2396" w:rsidP="00BD2396">
            <w:pPr>
              <w:jc w:val="both"/>
              <w:rPr>
                <w:color w:val="000000"/>
                <w:sz w:val="27"/>
                <w:szCs w:val="27"/>
                <w:lang w:val="vi-VN"/>
              </w:rPr>
            </w:pPr>
            <w:r w:rsidRPr="001F1A77">
              <w:rPr>
                <w:color w:val="000000"/>
                <w:sz w:val="27"/>
                <w:szCs w:val="27"/>
                <w:lang w:val="vi-VN"/>
              </w:rPr>
              <w:t>6. Chuẩn bị côn</w:t>
            </w:r>
            <w:r w:rsidR="00D76E9A">
              <w:rPr>
                <w:color w:val="000000"/>
                <w:sz w:val="27"/>
                <w:szCs w:val="27"/>
                <w:lang w:val="vi-VN"/>
              </w:rPr>
              <w:t>g tác làm đề kiểm tra học kỳ II;</w:t>
            </w:r>
          </w:p>
          <w:p w:rsidR="00BD2396" w:rsidRPr="001F1A77" w:rsidRDefault="00BD2396" w:rsidP="00BD2396">
            <w:pPr>
              <w:jc w:val="both"/>
              <w:rPr>
                <w:color w:val="000000"/>
                <w:sz w:val="27"/>
                <w:szCs w:val="27"/>
                <w:lang w:val="vi-VN"/>
              </w:rPr>
            </w:pPr>
            <w:r w:rsidRPr="001F1A77">
              <w:rPr>
                <w:color w:val="000000"/>
                <w:sz w:val="27"/>
                <w:szCs w:val="27"/>
                <w:lang w:val="vi-VN"/>
              </w:rPr>
              <w:t>7. Tham gia các hoạt động kỷ niệm Ngày giải phóng miền Nam, thống nhất đất nước 30/</w:t>
            </w:r>
            <w:r w:rsidR="00D76E9A">
              <w:rPr>
                <w:color w:val="000000"/>
                <w:sz w:val="27"/>
                <w:szCs w:val="27"/>
                <w:lang w:val="vi-VN"/>
              </w:rPr>
              <w:t>4 và ngày Quốc tế Lao động 01/5;</w:t>
            </w:r>
          </w:p>
          <w:p w:rsidR="00BD2396" w:rsidRPr="001F1A77" w:rsidRDefault="00BD2396" w:rsidP="00BD2396">
            <w:pPr>
              <w:jc w:val="both"/>
              <w:rPr>
                <w:color w:val="000000"/>
                <w:sz w:val="27"/>
                <w:szCs w:val="27"/>
              </w:rPr>
            </w:pPr>
            <w:r w:rsidRPr="001F1A77">
              <w:rPr>
                <w:color w:val="000000"/>
                <w:sz w:val="27"/>
                <w:szCs w:val="27"/>
              </w:rPr>
              <w:t>8. Tham gia thi thiế</w:t>
            </w:r>
            <w:r w:rsidR="00D76E9A">
              <w:rPr>
                <w:color w:val="000000"/>
                <w:sz w:val="27"/>
                <w:szCs w:val="27"/>
              </w:rPr>
              <w:t>t kế Kế hoạch dạy học theo STEM;</w:t>
            </w:r>
          </w:p>
          <w:p w:rsidR="00BD2396" w:rsidRPr="00D76E9A" w:rsidRDefault="00BD2396" w:rsidP="00BD2396">
            <w:pPr>
              <w:jc w:val="both"/>
              <w:rPr>
                <w:color w:val="000000"/>
                <w:sz w:val="27"/>
                <w:szCs w:val="27"/>
              </w:rPr>
            </w:pPr>
            <w:r w:rsidRPr="001F1A77">
              <w:rPr>
                <w:color w:val="000000"/>
                <w:sz w:val="27"/>
                <w:szCs w:val="27"/>
                <w:lang w:val="vi-VN"/>
              </w:rPr>
              <w:t>9. Tổ chức Giải Bơi học sinh</w:t>
            </w:r>
            <w:r w:rsidR="00D76E9A">
              <w:rPr>
                <w:color w:val="000000"/>
                <w:sz w:val="27"/>
                <w:szCs w:val="27"/>
              </w:rPr>
              <w:t>;</w:t>
            </w:r>
          </w:p>
          <w:p w:rsidR="002B460B" w:rsidRPr="00D44047" w:rsidRDefault="00BD2396" w:rsidP="00BF252B">
            <w:pPr>
              <w:spacing w:after="0" w:line="240" w:lineRule="auto"/>
              <w:jc w:val="both"/>
              <w:rPr>
                <w:sz w:val="24"/>
                <w:szCs w:val="24"/>
              </w:rPr>
            </w:pPr>
            <w:r>
              <w:rPr>
                <w:sz w:val="26"/>
                <w:szCs w:val="26"/>
                <w:shd w:val="clear" w:color="auto" w:fill="FFFFFF"/>
              </w:rPr>
              <w:t xml:space="preserve">10. </w:t>
            </w:r>
            <w:r w:rsidR="002B460B" w:rsidRPr="00D44047">
              <w:rPr>
                <w:sz w:val="26"/>
                <w:szCs w:val="26"/>
                <w:shd w:val="clear" w:color="auto" w:fill="FFFFFF"/>
              </w:rPr>
              <w:t xml:space="preserve">Kiểm tra công tác dạy học </w:t>
            </w:r>
            <w:r w:rsidR="0089464F">
              <w:rPr>
                <w:sz w:val="26"/>
                <w:szCs w:val="26"/>
                <w:shd w:val="clear" w:color="auto" w:fill="FFFFFF"/>
              </w:rPr>
              <w:t xml:space="preserve">ở cơ sở, </w:t>
            </w:r>
            <w:r w:rsidR="002B460B" w:rsidRPr="00D44047">
              <w:rPr>
                <w:sz w:val="26"/>
                <w:szCs w:val="26"/>
                <w:shd w:val="clear" w:color="auto" w:fill="FFFFFF"/>
              </w:rPr>
              <w:t xml:space="preserve">sử dụng và bảo quản thiết bị dạy học, phổ cập, phân luồng, hướng nghiệp, hoạt động trải nghiệm, giáo dục địa phương, kiểm tra đánh </w:t>
            </w:r>
            <w:r w:rsidR="00D76E9A">
              <w:rPr>
                <w:sz w:val="26"/>
                <w:szCs w:val="26"/>
                <w:shd w:val="clear" w:color="auto" w:fill="FFFFFF"/>
              </w:rPr>
              <w:t>giá, thực hiện đề án ngoại ngữ;</w:t>
            </w:r>
          </w:p>
          <w:p w:rsidR="002B460B" w:rsidRPr="00D44047" w:rsidRDefault="00BD2396" w:rsidP="00BD2396">
            <w:pPr>
              <w:spacing w:before="46" w:after="46" w:line="240" w:lineRule="auto"/>
              <w:jc w:val="both"/>
              <w:rPr>
                <w:sz w:val="24"/>
                <w:szCs w:val="24"/>
              </w:rPr>
            </w:pPr>
            <w:r>
              <w:rPr>
                <w:sz w:val="26"/>
                <w:szCs w:val="26"/>
                <w:shd w:val="clear" w:color="auto" w:fill="FFFFFF"/>
              </w:rPr>
              <w:t>11. Tham gia thi</w:t>
            </w:r>
            <w:r w:rsidR="002B460B" w:rsidRPr="00D44047">
              <w:rPr>
                <w:sz w:val="26"/>
                <w:szCs w:val="26"/>
                <w:shd w:val="clear" w:color="auto" w:fill="FFFFFF"/>
              </w:rPr>
              <w:t xml:space="preserve"> đấu các môn truyền thống cấp tỉnh: Bóng đá, Điền kinh và B</w:t>
            </w:r>
            <w:r w:rsidR="00D76E9A">
              <w:rPr>
                <w:sz w:val="26"/>
                <w:szCs w:val="26"/>
                <w:shd w:val="clear" w:color="auto" w:fill="FFFFFF"/>
              </w:rPr>
              <w:t>ơi;</w:t>
            </w:r>
          </w:p>
          <w:p w:rsidR="002B460B" w:rsidRPr="00D44047" w:rsidRDefault="00BD2396" w:rsidP="00BF252B">
            <w:pPr>
              <w:spacing w:before="20" w:after="20" w:line="240" w:lineRule="auto"/>
              <w:jc w:val="both"/>
              <w:rPr>
                <w:sz w:val="24"/>
                <w:szCs w:val="24"/>
              </w:rPr>
            </w:pPr>
            <w:r>
              <w:rPr>
                <w:sz w:val="26"/>
                <w:szCs w:val="26"/>
                <w:shd w:val="clear" w:color="auto" w:fill="FFFFFF"/>
              </w:rPr>
              <w:t xml:space="preserve">12. </w:t>
            </w:r>
            <w:r w:rsidR="002B460B" w:rsidRPr="00D44047">
              <w:rPr>
                <w:sz w:val="26"/>
                <w:szCs w:val="26"/>
                <w:shd w:val="clear" w:color="auto" w:fill="FFFFFF"/>
              </w:rPr>
              <w:t>Kiểm tra công nhận Thư viện chuẩn, Thư vi</w:t>
            </w:r>
            <w:r w:rsidR="00D76E9A">
              <w:rPr>
                <w:sz w:val="26"/>
                <w:szCs w:val="26"/>
                <w:shd w:val="clear" w:color="auto" w:fill="FFFFFF"/>
              </w:rPr>
              <w:t>ện Tiên tiến các đơn vi đăng kí;</w:t>
            </w:r>
          </w:p>
          <w:p w:rsidR="002B460B" w:rsidRPr="00D44047" w:rsidRDefault="00BD2396" w:rsidP="00BF252B">
            <w:pPr>
              <w:spacing w:before="46" w:after="46" w:line="240" w:lineRule="auto"/>
              <w:jc w:val="both"/>
              <w:rPr>
                <w:sz w:val="24"/>
                <w:szCs w:val="24"/>
              </w:rPr>
            </w:pPr>
            <w:r>
              <w:rPr>
                <w:sz w:val="26"/>
                <w:szCs w:val="26"/>
                <w:shd w:val="clear" w:color="auto" w:fill="FFFFFF"/>
              </w:rPr>
              <w:t xml:space="preserve">13. </w:t>
            </w:r>
            <w:r w:rsidR="002B460B" w:rsidRPr="00D44047">
              <w:rPr>
                <w:sz w:val="26"/>
                <w:szCs w:val="26"/>
                <w:shd w:val="clear" w:color="auto" w:fill="FFFFFF"/>
              </w:rPr>
              <w:t>UBND tỉnh ban hành Danh mục SGK lớp 8 và lớp 11 cho năm học 2023-2024.</w:t>
            </w:r>
          </w:p>
        </w:tc>
      </w:tr>
      <w:tr w:rsidR="00D44047" w:rsidRPr="00D44047" w:rsidTr="006F1494">
        <w:trPr>
          <w:trHeight w:val="547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lastRenderedPageBreak/>
              <w:t>5/2023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F1494" w:rsidRPr="001F1A77" w:rsidRDefault="006F1494" w:rsidP="006F1494">
            <w:pPr>
              <w:jc w:val="both"/>
              <w:rPr>
                <w:color w:val="000000"/>
                <w:sz w:val="27"/>
                <w:szCs w:val="27"/>
              </w:rPr>
            </w:pPr>
            <w:r w:rsidRPr="001F1A77">
              <w:rPr>
                <w:color w:val="000000"/>
                <w:sz w:val="27"/>
                <w:szCs w:val="27"/>
                <w:lang w:val="vi-VN"/>
              </w:rPr>
              <w:t xml:space="preserve">1. </w:t>
            </w:r>
            <w:r w:rsidRPr="001F1A77">
              <w:rPr>
                <w:color w:val="000000"/>
                <w:sz w:val="27"/>
                <w:szCs w:val="27"/>
              </w:rPr>
              <w:t>T</w:t>
            </w:r>
            <w:r w:rsidR="00D76E9A">
              <w:rPr>
                <w:color w:val="000000"/>
                <w:sz w:val="27"/>
                <w:szCs w:val="27"/>
                <w:lang w:val="vi-VN"/>
              </w:rPr>
              <w:t>ổ chức kiểm tra HK II;</w:t>
            </w:r>
          </w:p>
          <w:p w:rsidR="006F1494" w:rsidRPr="001F1A77" w:rsidRDefault="006F1494" w:rsidP="006F1494">
            <w:pPr>
              <w:jc w:val="both"/>
              <w:rPr>
                <w:color w:val="000000"/>
                <w:sz w:val="27"/>
                <w:szCs w:val="27"/>
              </w:rPr>
            </w:pPr>
            <w:r w:rsidRPr="001F1A77">
              <w:rPr>
                <w:color w:val="000000"/>
                <w:sz w:val="27"/>
                <w:szCs w:val="27"/>
                <w:lang w:val="vi-VN"/>
              </w:rPr>
              <w:t>2. Chỉ đạo các đơn vị báo cáo tổng kết năm học 20</w:t>
            </w:r>
            <w:r w:rsidRPr="001F1A77">
              <w:rPr>
                <w:color w:val="000000"/>
                <w:sz w:val="27"/>
                <w:szCs w:val="27"/>
              </w:rPr>
              <w:t>2</w:t>
            </w:r>
            <w:r>
              <w:rPr>
                <w:color w:val="000000"/>
                <w:sz w:val="27"/>
                <w:szCs w:val="27"/>
              </w:rPr>
              <w:t>2</w:t>
            </w:r>
            <w:r w:rsidRPr="001F1A77">
              <w:rPr>
                <w:color w:val="000000"/>
                <w:sz w:val="27"/>
                <w:szCs w:val="27"/>
                <w:lang w:val="vi-VN"/>
              </w:rPr>
              <w:t>-202</w:t>
            </w:r>
            <w:r>
              <w:rPr>
                <w:color w:val="000000"/>
                <w:sz w:val="27"/>
                <w:szCs w:val="27"/>
              </w:rPr>
              <w:t>3</w:t>
            </w:r>
            <w:r w:rsidR="00D76E9A">
              <w:rPr>
                <w:color w:val="000000"/>
                <w:sz w:val="27"/>
                <w:szCs w:val="27"/>
              </w:rPr>
              <w:t>;</w:t>
            </w:r>
          </w:p>
          <w:p w:rsidR="006F1494" w:rsidRPr="001F1A77" w:rsidRDefault="006F1494" w:rsidP="006F1494">
            <w:pPr>
              <w:jc w:val="both"/>
              <w:rPr>
                <w:color w:val="000000"/>
                <w:sz w:val="27"/>
                <w:szCs w:val="27"/>
                <w:lang w:val="vi-VN"/>
              </w:rPr>
            </w:pPr>
            <w:r w:rsidRPr="001F1A77">
              <w:rPr>
                <w:color w:val="000000"/>
                <w:sz w:val="27"/>
                <w:szCs w:val="27"/>
              </w:rPr>
              <w:t xml:space="preserve">3. </w:t>
            </w:r>
            <w:r w:rsidRPr="001F1A77">
              <w:rPr>
                <w:color w:val="000000"/>
                <w:sz w:val="27"/>
                <w:szCs w:val="27"/>
                <w:lang w:val="vi-VN"/>
              </w:rPr>
              <w:t>Chỉ đạo tổ chức các hoạt động kỷ niệm ngày sinh Chủ tịch Hồ Chí Minh và ngày thành lập Đội Th</w:t>
            </w:r>
            <w:r w:rsidR="00D76E9A">
              <w:rPr>
                <w:color w:val="000000"/>
                <w:sz w:val="27"/>
                <w:szCs w:val="27"/>
                <w:lang w:val="vi-VN"/>
              </w:rPr>
              <w:t>iếu niên tiền phong Hồ Chí Minh;</w:t>
            </w:r>
          </w:p>
          <w:p w:rsidR="006F1494" w:rsidRPr="001F1A77" w:rsidRDefault="006F1494" w:rsidP="006F1494">
            <w:pPr>
              <w:jc w:val="both"/>
              <w:rPr>
                <w:color w:val="000000"/>
                <w:sz w:val="27"/>
                <w:szCs w:val="27"/>
                <w:lang w:val="vi-VN"/>
              </w:rPr>
            </w:pPr>
            <w:r w:rsidRPr="001F1A77">
              <w:rPr>
                <w:color w:val="000000"/>
                <w:sz w:val="27"/>
                <w:szCs w:val="27"/>
                <w:lang w:val="vi-VN"/>
              </w:rPr>
              <w:t xml:space="preserve">4. Chuẩn bị các điều kiện cho công tác tuyển sinh lớp 6, </w:t>
            </w:r>
            <w:r w:rsidR="00D76E9A">
              <w:rPr>
                <w:color w:val="000000"/>
                <w:sz w:val="27"/>
                <w:szCs w:val="27"/>
                <w:lang w:val="vi-VN"/>
              </w:rPr>
              <w:t>xét tốt nghiệp lớp 9 tại trường;</w:t>
            </w:r>
          </w:p>
          <w:p w:rsidR="006F1494" w:rsidRPr="001F1A77" w:rsidRDefault="006F1494" w:rsidP="006F1494">
            <w:pPr>
              <w:jc w:val="both"/>
              <w:rPr>
                <w:color w:val="000000"/>
                <w:sz w:val="27"/>
                <w:szCs w:val="27"/>
                <w:lang w:val="vi-VN"/>
              </w:rPr>
            </w:pPr>
            <w:r w:rsidRPr="001F1A77">
              <w:rPr>
                <w:color w:val="000000"/>
                <w:sz w:val="27"/>
                <w:szCs w:val="27"/>
                <w:bdr w:val="none" w:sz="0" w:space="0" w:color="auto" w:frame="1"/>
                <w:lang w:val="vi-VN"/>
              </w:rPr>
              <w:t>5. Các đơn vị c</w:t>
            </w:r>
            <w:r w:rsidRPr="001F1A77">
              <w:rPr>
                <w:color w:val="000000"/>
                <w:sz w:val="27"/>
                <w:szCs w:val="27"/>
                <w:lang w:val="vi-VN"/>
              </w:rPr>
              <w:t>ập nhật thông tin lên Cổng TTGDĐT và cơ sở dữ</w:t>
            </w:r>
            <w:r w:rsidR="00D76E9A">
              <w:rPr>
                <w:color w:val="000000"/>
                <w:sz w:val="27"/>
                <w:szCs w:val="27"/>
                <w:lang w:val="vi-VN"/>
              </w:rPr>
              <w:t xml:space="preserve"> liệu ngành để báo cáo cuối năm;</w:t>
            </w:r>
          </w:p>
          <w:p w:rsidR="006F1494" w:rsidRPr="001F1A77" w:rsidRDefault="006F1494" w:rsidP="006F1494">
            <w:pPr>
              <w:jc w:val="both"/>
              <w:rPr>
                <w:color w:val="000000"/>
                <w:sz w:val="27"/>
                <w:szCs w:val="27"/>
                <w:lang w:val="vi-VN"/>
              </w:rPr>
            </w:pPr>
            <w:r>
              <w:rPr>
                <w:color w:val="000000"/>
                <w:sz w:val="27"/>
                <w:szCs w:val="27"/>
              </w:rPr>
              <w:t>6</w:t>
            </w:r>
            <w:r w:rsidR="00D76E9A">
              <w:rPr>
                <w:color w:val="000000"/>
                <w:sz w:val="27"/>
                <w:szCs w:val="27"/>
                <w:lang w:val="vi-VN"/>
              </w:rPr>
              <w:t>. Tổng kết công tác ATGT;</w:t>
            </w:r>
          </w:p>
          <w:p w:rsidR="006F1494" w:rsidRPr="001F1A77" w:rsidRDefault="006F1494" w:rsidP="006F1494">
            <w:pPr>
              <w:jc w:val="both"/>
              <w:rPr>
                <w:color w:val="000000"/>
                <w:sz w:val="27"/>
                <w:szCs w:val="27"/>
                <w:lang w:val="vi-VN"/>
              </w:rPr>
            </w:pPr>
            <w:r>
              <w:rPr>
                <w:color w:val="000000"/>
                <w:sz w:val="27"/>
                <w:szCs w:val="27"/>
              </w:rPr>
              <w:t>7</w:t>
            </w:r>
            <w:r w:rsidRPr="001F1A77">
              <w:rPr>
                <w:color w:val="000000"/>
                <w:sz w:val="27"/>
                <w:szCs w:val="27"/>
                <w:lang w:val="vi-VN"/>
              </w:rPr>
              <w:t>. Hướng dẫn sinh hoạt hè 202</w:t>
            </w:r>
            <w:r>
              <w:rPr>
                <w:color w:val="000000"/>
                <w:sz w:val="27"/>
                <w:szCs w:val="27"/>
              </w:rPr>
              <w:t>3</w:t>
            </w:r>
            <w:r w:rsidR="00D76E9A">
              <w:rPr>
                <w:color w:val="000000"/>
                <w:sz w:val="27"/>
                <w:szCs w:val="27"/>
                <w:lang w:val="vi-VN"/>
              </w:rPr>
              <w:t>;</w:t>
            </w:r>
          </w:p>
          <w:p w:rsidR="006F1494" w:rsidRPr="001F1A77" w:rsidRDefault="006F1494" w:rsidP="006F1494">
            <w:pPr>
              <w:jc w:val="both"/>
              <w:rPr>
                <w:color w:val="000000"/>
                <w:sz w:val="27"/>
                <w:szCs w:val="27"/>
                <w:lang w:val="vi-VN"/>
              </w:rPr>
            </w:pPr>
            <w:r>
              <w:rPr>
                <w:color w:val="000000"/>
                <w:sz w:val="27"/>
                <w:szCs w:val="27"/>
              </w:rPr>
              <w:t>8</w:t>
            </w:r>
            <w:r w:rsidRPr="001F1A77">
              <w:rPr>
                <w:color w:val="000000"/>
                <w:sz w:val="27"/>
                <w:szCs w:val="27"/>
                <w:lang w:val="vi-VN"/>
              </w:rPr>
              <w:t xml:space="preserve">.Thông báo Danh mục SGK và số lượng SGK lớp </w:t>
            </w:r>
            <w:r>
              <w:rPr>
                <w:color w:val="000000"/>
                <w:sz w:val="27"/>
                <w:szCs w:val="27"/>
              </w:rPr>
              <w:t>8</w:t>
            </w:r>
            <w:r w:rsidRPr="001F1A77">
              <w:rPr>
                <w:color w:val="000000"/>
                <w:sz w:val="27"/>
                <w:szCs w:val="27"/>
                <w:lang w:val="vi-VN"/>
              </w:rPr>
              <w:t xml:space="preserve"> của các</w:t>
            </w:r>
            <w:r w:rsidR="00D76E9A">
              <w:rPr>
                <w:color w:val="000000"/>
                <w:sz w:val="27"/>
                <w:szCs w:val="27"/>
                <w:lang w:val="vi-VN"/>
              </w:rPr>
              <w:t xml:space="preserve"> đơn vị đã lựa chọn cho các NXB;</w:t>
            </w:r>
          </w:p>
          <w:p w:rsidR="006F1494" w:rsidRPr="006F1494" w:rsidRDefault="006F1494" w:rsidP="006F1494">
            <w:pPr>
              <w:spacing w:after="0" w:line="240" w:lineRule="auto"/>
              <w:jc w:val="both"/>
              <w:rPr>
                <w:sz w:val="26"/>
                <w:szCs w:val="26"/>
                <w:shd w:val="clear" w:color="auto" w:fill="FFFFFF"/>
              </w:rPr>
            </w:pPr>
            <w:r>
              <w:rPr>
                <w:color w:val="000000"/>
                <w:sz w:val="27"/>
                <w:szCs w:val="27"/>
              </w:rPr>
              <w:t>9</w:t>
            </w:r>
            <w:r w:rsidRPr="001F1A77">
              <w:rPr>
                <w:color w:val="000000"/>
                <w:sz w:val="27"/>
                <w:szCs w:val="27"/>
                <w:lang w:val="vi-VN"/>
              </w:rPr>
              <w:t xml:space="preserve">. Đánh giá 1 năm sử dụng SGK mới </w:t>
            </w:r>
            <w:r>
              <w:rPr>
                <w:color w:val="000000"/>
                <w:sz w:val="27"/>
                <w:szCs w:val="27"/>
              </w:rPr>
              <w:t>7</w:t>
            </w:r>
            <w:r w:rsidR="00D76E9A">
              <w:rPr>
                <w:color w:val="000000"/>
                <w:sz w:val="27"/>
                <w:szCs w:val="27"/>
              </w:rPr>
              <w:t>;</w:t>
            </w:r>
          </w:p>
          <w:p w:rsidR="002B460B" w:rsidRPr="00D44047" w:rsidRDefault="006F1494" w:rsidP="00BF252B">
            <w:pPr>
              <w:spacing w:after="0" w:line="240" w:lineRule="auto"/>
              <w:jc w:val="both"/>
              <w:rPr>
                <w:sz w:val="24"/>
                <w:szCs w:val="24"/>
              </w:rPr>
            </w:pPr>
            <w:r>
              <w:rPr>
                <w:sz w:val="26"/>
                <w:szCs w:val="26"/>
                <w:shd w:val="clear" w:color="auto" w:fill="FFFFFF"/>
              </w:rPr>
              <w:t xml:space="preserve">10. </w:t>
            </w:r>
            <w:r w:rsidR="002B460B" w:rsidRPr="00D44047">
              <w:rPr>
                <w:sz w:val="26"/>
                <w:szCs w:val="26"/>
                <w:shd w:val="clear" w:color="auto" w:fill="FFFFFF"/>
              </w:rPr>
              <w:t xml:space="preserve"> Kiểm tra công tác dạy học </w:t>
            </w:r>
            <w:r w:rsidR="0089464F">
              <w:rPr>
                <w:sz w:val="26"/>
                <w:szCs w:val="26"/>
                <w:shd w:val="clear" w:color="auto" w:fill="FFFFFF"/>
              </w:rPr>
              <w:t xml:space="preserve">ở cơ sở, </w:t>
            </w:r>
            <w:r w:rsidR="002B460B" w:rsidRPr="00D44047">
              <w:rPr>
                <w:sz w:val="26"/>
                <w:szCs w:val="26"/>
                <w:shd w:val="clear" w:color="auto" w:fill="FFFFFF"/>
              </w:rPr>
              <w:t xml:space="preserve">sử dụng và bảo quản thiết bị dạy học, phổ cập, phân luồng, hướng nghiệp, hoạt động trải nghiệm, giáo dục địa phương, kiểm tra đánh </w:t>
            </w:r>
            <w:r w:rsidR="0089464F">
              <w:rPr>
                <w:sz w:val="26"/>
                <w:szCs w:val="26"/>
                <w:shd w:val="clear" w:color="auto" w:fill="FFFFFF"/>
              </w:rPr>
              <w:t>giá, thực hiện đề án ngoại ngữ,…</w:t>
            </w:r>
            <w:r w:rsidR="00D76E9A">
              <w:rPr>
                <w:sz w:val="26"/>
                <w:szCs w:val="26"/>
                <w:shd w:val="clear" w:color="auto" w:fill="FFFFFF"/>
              </w:rPr>
              <w:t>;</w:t>
            </w:r>
          </w:p>
          <w:p w:rsidR="002B460B" w:rsidRPr="00D44047" w:rsidRDefault="006F1494" w:rsidP="00F71C46">
            <w:pPr>
              <w:spacing w:before="46" w:after="46" w:line="240" w:lineRule="auto"/>
              <w:jc w:val="both"/>
              <w:rPr>
                <w:sz w:val="24"/>
                <w:szCs w:val="24"/>
              </w:rPr>
            </w:pPr>
            <w:r>
              <w:rPr>
                <w:sz w:val="26"/>
                <w:szCs w:val="26"/>
                <w:shd w:val="clear" w:color="auto" w:fill="FFFFFF"/>
              </w:rPr>
              <w:t xml:space="preserve">11. </w:t>
            </w:r>
            <w:r w:rsidR="002B460B" w:rsidRPr="00D44047">
              <w:rPr>
                <w:sz w:val="26"/>
                <w:szCs w:val="26"/>
                <w:shd w:val="clear" w:color="auto" w:fill="FFFFFF"/>
              </w:rPr>
              <w:t xml:space="preserve">UBND tỉnh trình Bộ GDĐT phê duyệt </w:t>
            </w:r>
            <w:r w:rsidR="005E74FD" w:rsidRPr="00D44047">
              <w:rPr>
                <w:sz w:val="26"/>
                <w:szCs w:val="26"/>
                <w:shd w:val="clear" w:color="auto" w:fill="FFFFFF"/>
              </w:rPr>
              <w:t>Tài liệu địa phương 8 và lớp 11.</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6/2023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3962" w:rsidRPr="001F1A77" w:rsidRDefault="00AC3962" w:rsidP="00AC3962">
            <w:pPr>
              <w:jc w:val="both"/>
              <w:rPr>
                <w:color w:val="000000"/>
                <w:sz w:val="27"/>
                <w:szCs w:val="27"/>
              </w:rPr>
            </w:pPr>
            <w:r w:rsidRPr="001F1A77">
              <w:rPr>
                <w:color w:val="000000"/>
                <w:sz w:val="27"/>
                <w:szCs w:val="27"/>
              </w:rPr>
              <w:t>1. Xét tốt nghiệp lớp 9 tại Phòng;</w:t>
            </w:r>
          </w:p>
          <w:p w:rsidR="00AC3962" w:rsidRPr="001F1A77" w:rsidRDefault="00AC3962" w:rsidP="00AC3962">
            <w:pPr>
              <w:jc w:val="both"/>
              <w:rPr>
                <w:color w:val="000000"/>
                <w:sz w:val="27"/>
                <w:szCs w:val="27"/>
              </w:rPr>
            </w:pPr>
            <w:r w:rsidRPr="001F1A77">
              <w:rPr>
                <w:color w:val="000000"/>
                <w:sz w:val="27"/>
                <w:szCs w:val="27"/>
              </w:rPr>
              <w:t>2. Xây dựng Kế hoạch giáo dục năm học 202</w:t>
            </w:r>
            <w:r>
              <w:rPr>
                <w:color w:val="000000"/>
                <w:sz w:val="27"/>
                <w:szCs w:val="27"/>
              </w:rPr>
              <w:t>3</w:t>
            </w:r>
            <w:r w:rsidRPr="001F1A77">
              <w:rPr>
                <w:color w:val="000000"/>
                <w:sz w:val="27"/>
                <w:szCs w:val="27"/>
              </w:rPr>
              <w:t>-202</w:t>
            </w:r>
            <w:r>
              <w:rPr>
                <w:color w:val="000000"/>
                <w:sz w:val="27"/>
                <w:szCs w:val="27"/>
              </w:rPr>
              <w:t>4</w:t>
            </w:r>
            <w:r w:rsidR="00D76E9A">
              <w:rPr>
                <w:color w:val="000000"/>
                <w:sz w:val="27"/>
                <w:szCs w:val="27"/>
              </w:rPr>
              <w:t>;</w:t>
            </w:r>
          </w:p>
          <w:p w:rsidR="00AC3962" w:rsidRPr="001F1A77" w:rsidRDefault="00AC3962" w:rsidP="00AC3962">
            <w:pPr>
              <w:jc w:val="both"/>
              <w:rPr>
                <w:color w:val="000000"/>
                <w:sz w:val="27"/>
                <w:szCs w:val="27"/>
              </w:rPr>
            </w:pPr>
            <w:r w:rsidRPr="001F1A77">
              <w:rPr>
                <w:color w:val="000000"/>
                <w:sz w:val="27"/>
                <w:szCs w:val="27"/>
              </w:rPr>
              <w:t>3. Tham gia hoạt động hưở</w:t>
            </w:r>
            <w:r w:rsidR="00D76E9A">
              <w:rPr>
                <w:color w:val="000000"/>
                <w:sz w:val="27"/>
                <w:szCs w:val="27"/>
              </w:rPr>
              <w:t>ng ứng ngày môi trường thế giới;</w:t>
            </w:r>
          </w:p>
          <w:p w:rsidR="002B460B" w:rsidRDefault="00AC3962" w:rsidP="00AC3962">
            <w:pPr>
              <w:spacing w:after="0" w:line="240" w:lineRule="auto"/>
              <w:jc w:val="both"/>
              <w:rPr>
                <w:color w:val="000000"/>
                <w:sz w:val="27"/>
                <w:szCs w:val="27"/>
              </w:rPr>
            </w:pPr>
            <w:r>
              <w:rPr>
                <w:color w:val="000000"/>
                <w:sz w:val="27"/>
                <w:szCs w:val="27"/>
              </w:rPr>
              <w:t>4</w:t>
            </w:r>
            <w:r w:rsidRPr="001F1A77">
              <w:rPr>
                <w:color w:val="000000"/>
                <w:sz w:val="27"/>
                <w:szCs w:val="27"/>
              </w:rPr>
              <w:t xml:space="preserve">.Tham gia tập huấn sử dụng SKG lớp </w:t>
            </w:r>
            <w:r>
              <w:rPr>
                <w:color w:val="000000"/>
                <w:sz w:val="27"/>
                <w:szCs w:val="27"/>
              </w:rPr>
              <w:t>8</w:t>
            </w:r>
            <w:r w:rsidRPr="001F1A77">
              <w:rPr>
                <w:color w:val="000000"/>
                <w:sz w:val="27"/>
                <w:szCs w:val="27"/>
              </w:rPr>
              <w:t xml:space="preserve"> cho năm học 202</w:t>
            </w:r>
            <w:r>
              <w:rPr>
                <w:color w:val="000000"/>
                <w:sz w:val="27"/>
                <w:szCs w:val="27"/>
              </w:rPr>
              <w:t>3</w:t>
            </w:r>
            <w:r w:rsidRPr="001F1A77">
              <w:rPr>
                <w:color w:val="000000"/>
                <w:sz w:val="27"/>
                <w:szCs w:val="27"/>
              </w:rPr>
              <w:t>-202</w:t>
            </w:r>
            <w:r>
              <w:rPr>
                <w:color w:val="000000"/>
                <w:sz w:val="27"/>
                <w:szCs w:val="27"/>
              </w:rPr>
              <w:t>4</w:t>
            </w:r>
            <w:r w:rsidR="00D76E9A">
              <w:rPr>
                <w:color w:val="000000"/>
                <w:sz w:val="27"/>
                <w:szCs w:val="27"/>
              </w:rPr>
              <w:t>;</w:t>
            </w:r>
          </w:p>
          <w:p w:rsidR="00683BBA" w:rsidRPr="00AC3962" w:rsidRDefault="00683BBA" w:rsidP="00AC3962">
            <w:pPr>
              <w:spacing w:after="0" w:line="240" w:lineRule="auto"/>
              <w:jc w:val="both"/>
              <w:rPr>
                <w:sz w:val="26"/>
                <w:szCs w:val="26"/>
                <w:shd w:val="clear" w:color="auto" w:fill="FFFFFF"/>
              </w:rPr>
            </w:pPr>
            <w:r>
              <w:rPr>
                <w:color w:val="000000"/>
                <w:sz w:val="27"/>
                <w:szCs w:val="27"/>
              </w:rPr>
              <w:t>5. Tổ chức các hoạt động chào mừng Ngày Quốc tế Thiếu nhi</w:t>
            </w:r>
            <w:r w:rsidR="00D76E9A">
              <w:rPr>
                <w:color w:val="000000"/>
                <w:sz w:val="27"/>
                <w:szCs w:val="27"/>
              </w:rPr>
              <w:t>.</w:t>
            </w:r>
          </w:p>
        </w:tc>
      </w:tr>
      <w:tr w:rsidR="00D44047" w:rsidRPr="00D44047" w:rsidTr="00BF252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D44047" w:rsidRDefault="002B460B" w:rsidP="00BF252B">
            <w:pPr>
              <w:spacing w:after="0" w:line="240" w:lineRule="auto"/>
              <w:jc w:val="center"/>
              <w:rPr>
                <w:sz w:val="24"/>
                <w:szCs w:val="24"/>
              </w:rPr>
            </w:pPr>
            <w:r w:rsidRPr="00D44047">
              <w:rPr>
                <w:b/>
                <w:bCs/>
                <w:sz w:val="26"/>
                <w:szCs w:val="26"/>
                <w:shd w:val="clear" w:color="auto" w:fill="FFFFFF"/>
              </w:rPr>
              <w:t>7/2023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65C1" w:rsidRPr="001F1A77" w:rsidRDefault="003165C1" w:rsidP="003165C1">
            <w:pPr>
              <w:jc w:val="both"/>
              <w:rPr>
                <w:color w:val="000000"/>
                <w:sz w:val="27"/>
                <w:szCs w:val="27"/>
              </w:rPr>
            </w:pPr>
            <w:r>
              <w:rPr>
                <w:color w:val="000000"/>
                <w:sz w:val="27"/>
                <w:szCs w:val="27"/>
              </w:rPr>
              <w:t>1</w:t>
            </w:r>
            <w:r w:rsidRPr="001F1A77">
              <w:rPr>
                <w:color w:val="000000"/>
                <w:sz w:val="27"/>
                <w:szCs w:val="27"/>
              </w:rPr>
              <w:t>. Duyệt tuyển sinh lớp 6 tại Phòng.</w:t>
            </w:r>
          </w:p>
          <w:p w:rsidR="003165C1" w:rsidRPr="001F1A77" w:rsidRDefault="003165C1" w:rsidP="003165C1">
            <w:pPr>
              <w:jc w:val="both"/>
              <w:rPr>
                <w:color w:val="000000"/>
                <w:sz w:val="27"/>
                <w:szCs w:val="27"/>
              </w:rPr>
            </w:pPr>
            <w:r w:rsidRPr="001F1A77">
              <w:rPr>
                <w:color w:val="000000"/>
                <w:sz w:val="27"/>
                <w:szCs w:val="27"/>
              </w:rPr>
              <w:t>2. Xây dựng Kế hoạch giáo dục năm học 202</w:t>
            </w:r>
            <w:r>
              <w:rPr>
                <w:color w:val="000000"/>
                <w:sz w:val="27"/>
                <w:szCs w:val="27"/>
              </w:rPr>
              <w:t>3</w:t>
            </w:r>
            <w:r w:rsidRPr="001F1A77">
              <w:rPr>
                <w:color w:val="000000"/>
                <w:sz w:val="27"/>
                <w:szCs w:val="27"/>
              </w:rPr>
              <w:t>-202</w:t>
            </w:r>
            <w:r>
              <w:rPr>
                <w:color w:val="000000"/>
                <w:sz w:val="27"/>
                <w:szCs w:val="27"/>
              </w:rPr>
              <w:t>4</w:t>
            </w:r>
            <w:r w:rsidR="00D76E9A">
              <w:rPr>
                <w:color w:val="000000"/>
                <w:sz w:val="27"/>
                <w:szCs w:val="27"/>
              </w:rPr>
              <w:t>;</w:t>
            </w:r>
          </w:p>
          <w:p w:rsidR="002B460B" w:rsidRPr="00D44047" w:rsidRDefault="003165C1" w:rsidP="003165C1">
            <w:pPr>
              <w:spacing w:after="0" w:line="240" w:lineRule="auto"/>
              <w:jc w:val="both"/>
              <w:rPr>
                <w:sz w:val="24"/>
                <w:szCs w:val="24"/>
              </w:rPr>
            </w:pPr>
            <w:r w:rsidRPr="001F1A77">
              <w:rPr>
                <w:color w:val="000000"/>
                <w:sz w:val="27"/>
                <w:szCs w:val="27"/>
              </w:rPr>
              <w:t xml:space="preserve">3. Tham gia tập huấn sử dụng SKG lớp </w:t>
            </w:r>
            <w:r>
              <w:rPr>
                <w:color w:val="000000"/>
                <w:sz w:val="27"/>
                <w:szCs w:val="27"/>
              </w:rPr>
              <w:t>8</w:t>
            </w:r>
            <w:r w:rsidRPr="001F1A77">
              <w:rPr>
                <w:color w:val="000000"/>
                <w:sz w:val="27"/>
                <w:szCs w:val="27"/>
              </w:rPr>
              <w:t xml:space="preserve"> cho năm học 202</w:t>
            </w:r>
            <w:r>
              <w:rPr>
                <w:color w:val="000000"/>
                <w:sz w:val="27"/>
                <w:szCs w:val="27"/>
              </w:rPr>
              <w:t>3-2024</w:t>
            </w:r>
            <w:r w:rsidR="00D76E9A">
              <w:rPr>
                <w:color w:val="000000"/>
                <w:sz w:val="27"/>
                <w:szCs w:val="27"/>
              </w:rPr>
              <w:t>;</w:t>
            </w:r>
          </w:p>
        </w:tc>
      </w:tr>
    </w:tbl>
    <w:p w:rsidR="00252475" w:rsidRPr="00D44047" w:rsidRDefault="007E1F29" w:rsidP="001055DA">
      <w:pPr>
        <w:spacing w:before="120"/>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1421525</wp:posOffset>
                </wp:positionH>
                <wp:positionV relativeFrom="paragraph">
                  <wp:posOffset>718532</wp:posOffset>
                </wp:positionV>
                <wp:extent cx="3036498"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3036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196C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1.95pt,56.6pt" to="351.0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NqtgEAALcDAAAOAAAAZHJzL2Uyb0RvYy54bWysU8GO0zAQvSPxD5bvNOlutYKo6R66gguC&#10;ioUP8DrjxsL2WGPTtH/P2G2zCBBCiIvjsd97M288Wd8fvRMHoGQx9HK5aKWAoHGwYd/LL5/fvnot&#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" strokecolor="black [3200]" strokeweight=".5pt">
                <v:stroke joinstyle="miter"/>
              </v:line>
            </w:pict>
          </mc:Fallback>
        </mc:AlternateContent>
      </w:r>
      <w:r w:rsidR="0089464F">
        <w:t xml:space="preserve"> </w:t>
      </w:r>
      <w:r w:rsidR="001055DA">
        <w:t>*</w:t>
      </w:r>
      <w:r w:rsidR="0089464F" w:rsidRPr="0089464F">
        <w:rPr>
          <w:b/>
          <w:i/>
        </w:rPr>
        <w:t xml:space="preserve"> Lưu ý:</w:t>
      </w:r>
      <w:r w:rsidR="0089464F">
        <w:t xml:space="preserve"> </w:t>
      </w:r>
      <w:r w:rsidR="00843C6B">
        <w:t>Một số</w:t>
      </w:r>
      <w:r w:rsidR="0089464F">
        <w:t xml:space="preserve"> nội dung trên có thể được thay thế hoặc bổ sung tùy vào tình hình thực t</w:t>
      </w:r>
      <w:r w:rsidR="00843C6B">
        <w:t>iễn</w:t>
      </w:r>
      <w:r w:rsidR="0089464F">
        <w:t xml:space="preserve"> và các văn bản chỉ của các cơ quan quản lí cấp trên..</w:t>
      </w:r>
    </w:p>
    <w:sectPr w:rsidR="00252475" w:rsidRPr="00D44047" w:rsidSect="00130C8B">
      <w:headerReference w:type="default" r:id="rId10"/>
      <w:footerReference w:type="default" r:id="rId11"/>
      <w:pgSz w:w="11907" w:h="16840"/>
      <w:pgMar w:top="1134" w:right="1134" w:bottom="1134" w:left="1701" w:header="720" w:footer="49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2B" w:rsidRDefault="00156E2B">
      <w:pPr>
        <w:spacing w:after="0" w:line="240" w:lineRule="auto"/>
      </w:pPr>
      <w:r>
        <w:separator/>
      </w:r>
    </w:p>
  </w:endnote>
  <w:endnote w:type="continuationSeparator" w:id="0">
    <w:p w:rsidR="00156E2B" w:rsidRDefault="0015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75" w:rsidRDefault="00252475">
    <w:pPr>
      <w:pBdr>
        <w:top w:val="nil"/>
        <w:left w:val="nil"/>
        <w:bottom w:val="nil"/>
        <w:right w:val="nil"/>
        <w:between w:val="nil"/>
      </w:pBdr>
      <w:tabs>
        <w:tab w:val="center" w:pos="4680"/>
        <w:tab w:val="right" w:pos="9360"/>
      </w:tabs>
      <w:spacing w:after="0" w:line="240" w:lineRule="auto"/>
      <w:jc w:val="center"/>
      <w:rPr>
        <w:color w:val="000000"/>
      </w:rPr>
    </w:pPr>
  </w:p>
  <w:p w:rsidR="00252475" w:rsidRDefault="00252475">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2B" w:rsidRDefault="00156E2B">
      <w:pPr>
        <w:spacing w:after="0" w:line="240" w:lineRule="auto"/>
      </w:pPr>
      <w:r>
        <w:separator/>
      </w:r>
    </w:p>
  </w:footnote>
  <w:footnote w:type="continuationSeparator" w:id="0">
    <w:p w:rsidR="00156E2B" w:rsidRDefault="00156E2B">
      <w:pPr>
        <w:spacing w:after="0" w:line="240" w:lineRule="auto"/>
      </w:pPr>
      <w:r>
        <w:continuationSeparator/>
      </w:r>
    </w:p>
  </w:footnote>
  <w:footnote w:id="1">
    <w:p w:rsidR="00252475" w:rsidRDefault="0053683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Ban hành kèm theo Thông tư số 32/2018/TT-BGDĐT ngày 26/12/2018, Thông tư số 34/2020/TT-BGDĐT ngày 15/9/2020, Thông tư số 19/2021/TT-BGDĐT ngày 01/7/2021, Thông tư số 13/2022/TT-BGDĐT ngày 03/8/2022; Quyết định số 712/QĐ-BGDĐT ngày 09/02/2021 ban hành Chương trình </w:t>
      </w:r>
      <w:bookmarkStart w:id="2" w:name="bookmark=id.30j0zll" w:colFirst="0" w:colLast="0"/>
      <w:bookmarkEnd w:id="2"/>
      <w:r>
        <w:rPr>
          <w:color w:val="000000"/>
          <w:sz w:val="20"/>
          <w:szCs w:val="20"/>
          <w:highlight w:val="white"/>
        </w:rPr>
        <w:t>giáo dục phổ thông môn Tiếng Hàn và Tiếng Đức - Ngoại ngữ 1, hệ 10 năm thí điểm.</w:t>
      </w:r>
    </w:p>
  </w:footnote>
  <w:footnote w:id="2">
    <w:p w:rsidR="00252475" w:rsidRDefault="0053683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Ban hành kèm theo Quyết định số 16/2006/QĐ-BGDĐT ngày 05/5/2006.</w:t>
      </w:r>
    </w:p>
  </w:footnote>
  <w:footnote w:id="3">
    <w:p w:rsidR="00252475" w:rsidRDefault="0053683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Thực hiện linh hoạt theo hướng dẫn tại Công văn số 4612/</w:t>
      </w:r>
      <w:r>
        <w:rPr>
          <w:color w:val="000000"/>
          <w:sz w:val="20"/>
          <w:szCs w:val="20"/>
          <w:highlight w:val="white"/>
        </w:rPr>
        <w:t>BGDĐT-GDTrH ngày 03/10/2017</w:t>
      </w:r>
      <w:r>
        <w:rPr>
          <w:i/>
          <w:color w:val="000000"/>
          <w:sz w:val="20"/>
          <w:szCs w:val="20"/>
          <w:highlight w:val="white"/>
        </w:rPr>
        <w:t xml:space="preserve"> </w:t>
      </w:r>
      <w:r>
        <w:rPr>
          <w:color w:val="000000"/>
          <w:sz w:val="20"/>
          <w:szCs w:val="20"/>
          <w:highlight w:val="white"/>
        </w:rPr>
        <w:t xml:space="preserve">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Công văn số </w:t>
      </w:r>
      <w:r>
        <w:rPr>
          <w:color w:val="000000"/>
          <w:sz w:val="20"/>
          <w:szCs w:val="20"/>
        </w:rPr>
        <w:t>1496/BGDĐT-GDTrH ngày 19/4/2022 về việc triển khai thực hiện chương trình giáo dục trung học năm học 2022-2023 (điều chỉnh theo Thông tư số 13/2022/TT-BGDĐT ngày 03/8/2022).</w:t>
      </w:r>
    </w:p>
  </w:footnote>
  <w:footnote w:id="4">
    <w:p w:rsidR="00252475" w:rsidRDefault="0053683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Ví dụ đối với giáo viên được phân công dạy học môn Khoa học tự nhiên theo Chương trình giáo dục phổ thông 2018 đồng thời vẫn dạy học môn Vật lý (hoặc Hóa học hoặc Sinh học) theo Chương trình giáo dục phổ thông 2006: Trong các tuần nếu có nhiều tiết dạy môn Khoa học tự nhiên (lớp 6, lớp 7), thì cần giảm số tiết (hoặc không bố trí) dạy học môn Vật lý (hoặc Hóa học hoặc Sinh học lớp 8, lớp 9); sau khi đã hoàn thành nội dung được phân công dạy học môn Khoa học tự nhiên (lớp 6, lớp 7) thì tăng số tiết/tuần đối với môn Vật lý (hoặc Hóa học hoặc Sinh học lớp 8, lớp 9) để bảo đảm thực hiện đúng thời lượng của chương trình môn học phù hợp trong mỗi học kì.</w:t>
      </w:r>
    </w:p>
  </w:footnote>
  <w:footnote w:id="5">
    <w:p w:rsidR="00252475" w:rsidRDefault="0053683C">
      <w:pPr>
        <w:pBdr>
          <w:top w:val="nil"/>
          <w:left w:val="nil"/>
          <w:bottom w:val="nil"/>
          <w:right w:val="nil"/>
          <w:between w:val="nil"/>
        </w:pBdr>
        <w:spacing w:after="0" w:line="240" w:lineRule="auto"/>
        <w:jc w:val="both"/>
        <w:rPr>
          <w:b/>
          <w:color w:val="000000"/>
          <w:sz w:val="20"/>
          <w:szCs w:val="20"/>
        </w:rPr>
      </w:pPr>
      <w:r>
        <w:rPr>
          <w:rStyle w:val="FootnoteReference"/>
        </w:rPr>
        <w:footnoteRef/>
      </w:r>
      <w:r>
        <w:rPr>
          <w:color w:val="000000"/>
          <w:sz w:val="20"/>
          <w:szCs w:val="20"/>
        </w:rPr>
        <w:t xml:space="preserve"> Hoạt động trải nghiệm và Hoạt động trải nghiệm, hướng nghiệp được tổ chức trong và ngoài lớp học, trong và ngoài trường học; theo quy mô nhóm, lớp học, khối lớp hoặc quy mô trường; với bốn loại hình hoạt động chủ yếu là Sinh hoạt dưới cờ, Sinh hoạt lớp, Hoạt động giáo dục theo chủ đề và Hoạt động câu lạc bộ; với sự tham gia, phối hợp, liên kết của nhiều lực lượng giáo dục trong và ngoài nhà trường như: giáo viên chủ nhiệm lớp, giáo viên môn học, cán bộ tư vấn tâm lí học đường, cán bộ Đoàn Thanh niên Cộng sản Hồ Chí Minh, cán bộ Hội Liên hiệp Thanh niên Việt Nam, cán bộ phụ trách Đội Thiếu niên Tiền phong Hồ Chí Minh, cán bộ quản lí nhà trường, cha mẹ học sinh, chính quyền địa phương, các tổ chức, cá nhân trong xã hội.</w:t>
      </w:r>
    </w:p>
  </w:footnote>
  <w:footnote w:id="6">
    <w:p w:rsidR="00252475" w:rsidRDefault="0053683C">
      <w:pPr>
        <w:spacing w:after="0" w:line="240" w:lineRule="auto"/>
        <w:jc w:val="both"/>
        <w:rPr>
          <w:sz w:val="20"/>
          <w:szCs w:val="20"/>
        </w:rPr>
      </w:pPr>
      <w:r>
        <w:rPr>
          <w:rStyle w:val="FootnoteReference"/>
        </w:rPr>
        <w:footnoteRef/>
      </w:r>
      <w:r>
        <w:rPr>
          <w:sz w:val="20"/>
          <w:szCs w:val="20"/>
        </w:rPr>
        <w:t xml:space="preserve"> Nhà trường xây dựng kế hoạch trong đó xác định cụ thể nội dung hoạt động và thời lượng thực hiện theo từng loại hình hoạt động quy định trong chương trình; linh hoạt thời lượng dành cho hoạt động sinh hoạt dưới cờ, sinh hoạt lớp giữa các tuần, bảo đảm thực hiện các nội dung hoạt động theo chương trình Hoạt động trải nghiệm, hướng nghiệp (được thể hiện trên thời khóa biểu) và tổ chức các hoạt động giáo dục tập thể khác theo nhiệm vụ của Hiệu trưởng, của giáo viên làm chủ nhiệm lớp và các thành viên khác của nhà trường theo quy định hiện hành.</w:t>
      </w:r>
    </w:p>
  </w:footnote>
  <w:footnote w:id="7">
    <w:p w:rsidR="00252475" w:rsidRDefault="0053683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Theo tài liệu tập huấn giáo viên thực hiện từ năm học 2021-2022.</w:t>
      </w:r>
    </w:p>
  </w:footnote>
  <w:footnote w:id="8">
    <w:p w:rsidR="00252475" w:rsidRDefault="0053683C">
      <w:pPr>
        <w:spacing w:after="0" w:line="240" w:lineRule="auto"/>
        <w:jc w:val="both"/>
        <w:rPr>
          <w:sz w:val="20"/>
          <w:szCs w:val="20"/>
        </w:rPr>
      </w:pPr>
      <w:r>
        <w:rPr>
          <w:rStyle w:val="FootnoteReference"/>
        </w:rPr>
        <w:footnoteRef/>
      </w:r>
      <w:r>
        <w:rPr>
          <w:sz w:val="20"/>
          <w:szCs w:val="20"/>
        </w:rPr>
        <w:t xml:space="preserve"> Nghị định số 86/2018/NĐ-CP ngày 06/6/2018; Quyết định số 72/2014/QĐ-TTg ngày 17/12/2014.</w:t>
      </w:r>
    </w:p>
  </w:footnote>
  <w:footnote w:id="9">
    <w:p w:rsidR="00252475" w:rsidRDefault="0053683C">
      <w:pPr>
        <w:spacing w:after="0" w:line="240" w:lineRule="auto"/>
        <w:jc w:val="both"/>
        <w:rPr>
          <w:sz w:val="20"/>
          <w:szCs w:val="20"/>
        </w:rPr>
      </w:pPr>
      <w:r>
        <w:rPr>
          <w:rStyle w:val="FootnoteReference"/>
        </w:rPr>
        <w:footnoteRef/>
      </w:r>
      <w:r>
        <w:rPr>
          <w:sz w:val="20"/>
          <w:szCs w:val="20"/>
        </w:rPr>
        <w:t xml:space="preserve"> Thông tư 04/2020/TT-BGDĐT ngày 18/3/2020.</w:t>
      </w:r>
    </w:p>
  </w:footnote>
  <w:footnote w:id="10">
    <w:p w:rsidR="00252475" w:rsidRDefault="0053683C">
      <w:pPr>
        <w:spacing w:after="0" w:line="240" w:lineRule="auto"/>
        <w:jc w:val="both"/>
        <w:rPr>
          <w:sz w:val="20"/>
          <w:szCs w:val="20"/>
        </w:rPr>
      </w:pPr>
      <w:r>
        <w:rPr>
          <w:rStyle w:val="FootnoteReference"/>
        </w:rPr>
        <w:footnoteRef/>
      </w:r>
      <w:r>
        <w:rPr>
          <w:sz w:val="20"/>
          <w:szCs w:val="20"/>
        </w:rPr>
        <w:t xml:space="preserve"> Văn</w:t>
      </w:r>
      <w:r w:rsidR="00422ADF">
        <w:rPr>
          <w:sz w:val="20"/>
          <w:szCs w:val="20"/>
        </w:rPr>
        <w:t xml:space="preserve"> bản hợp nhất số 07/VBHN-BGDĐT </w:t>
      </w:r>
      <w:r>
        <w:rPr>
          <w:sz w:val="20"/>
          <w:szCs w:val="20"/>
        </w:rPr>
        <w:t>ngày 12/8/2022 của Bộ GDĐT hợp nhất Quyết định về việc ban hành Quy định chuyển trường và tiếp nhận học sinh học tại các trường THCS và THPT.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75" w:rsidRDefault="0053683C">
    <w:pPr>
      <w:pBdr>
        <w:top w:val="nil"/>
        <w:left w:val="nil"/>
        <w:bottom w:val="nil"/>
        <w:right w:val="nil"/>
        <w:between w:val="nil"/>
      </w:pBdr>
      <w:tabs>
        <w:tab w:val="center" w:pos="4680"/>
        <w:tab w:val="right" w:pos="9360"/>
      </w:tabs>
      <w:spacing w:after="0" w:line="240" w:lineRule="auto"/>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5E0459">
      <w:rPr>
        <w:noProof/>
        <w:color w:val="000000"/>
        <w:sz w:val="26"/>
        <w:szCs w:val="26"/>
      </w:rPr>
      <w:t>19</w:t>
    </w:r>
    <w:r>
      <w:rPr>
        <w:color w:val="000000"/>
        <w:sz w:val="26"/>
        <w:szCs w:val="26"/>
      </w:rPr>
      <w:fldChar w:fldCharType="end"/>
    </w:r>
  </w:p>
  <w:p w:rsidR="00252475" w:rsidRDefault="0025247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hybridMultilevel"/>
    <w:tmpl w:val="5C482A9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8"/>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06D71C8"/>
    <w:multiLevelType w:val="hybridMultilevel"/>
    <w:tmpl w:val="B56A4A7E"/>
    <w:lvl w:ilvl="0" w:tplc="BA1AEA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E2CDE"/>
    <w:multiLevelType w:val="hybridMultilevel"/>
    <w:tmpl w:val="D6645360"/>
    <w:lvl w:ilvl="0" w:tplc="E2F09FA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551A"/>
    <w:multiLevelType w:val="hybridMultilevel"/>
    <w:tmpl w:val="D122C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53868"/>
    <w:multiLevelType w:val="hybridMultilevel"/>
    <w:tmpl w:val="58DC6A1E"/>
    <w:lvl w:ilvl="0" w:tplc="1AB050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C62C9"/>
    <w:multiLevelType w:val="hybridMultilevel"/>
    <w:tmpl w:val="15D6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62CDA"/>
    <w:multiLevelType w:val="hybridMultilevel"/>
    <w:tmpl w:val="5AAE1D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75"/>
    <w:rsid w:val="0000282D"/>
    <w:rsid w:val="00004043"/>
    <w:rsid w:val="0001304A"/>
    <w:rsid w:val="00014F0B"/>
    <w:rsid w:val="00015DE9"/>
    <w:rsid w:val="0001637E"/>
    <w:rsid w:val="000205B4"/>
    <w:rsid w:val="0003698B"/>
    <w:rsid w:val="0004157E"/>
    <w:rsid w:val="0006091D"/>
    <w:rsid w:val="00060FAA"/>
    <w:rsid w:val="0007465E"/>
    <w:rsid w:val="00081182"/>
    <w:rsid w:val="0008232A"/>
    <w:rsid w:val="00085EA7"/>
    <w:rsid w:val="00086FA8"/>
    <w:rsid w:val="00087CD8"/>
    <w:rsid w:val="0009225D"/>
    <w:rsid w:val="000947F0"/>
    <w:rsid w:val="000B3375"/>
    <w:rsid w:val="000C0F51"/>
    <w:rsid w:val="000C3844"/>
    <w:rsid w:val="000C5888"/>
    <w:rsid w:val="000C7EB6"/>
    <w:rsid w:val="000E2F38"/>
    <w:rsid w:val="000E3413"/>
    <w:rsid w:val="000F3B24"/>
    <w:rsid w:val="000F401D"/>
    <w:rsid w:val="001025B3"/>
    <w:rsid w:val="001055DA"/>
    <w:rsid w:val="0011450A"/>
    <w:rsid w:val="00130C8B"/>
    <w:rsid w:val="00132CB8"/>
    <w:rsid w:val="00135F31"/>
    <w:rsid w:val="00141708"/>
    <w:rsid w:val="00143FBA"/>
    <w:rsid w:val="00156E2B"/>
    <w:rsid w:val="001712A4"/>
    <w:rsid w:val="0017192D"/>
    <w:rsid w:val="00181101"/>
    <w:rsid w:val="00181CFA"/>
    <w:rsid w:val="00186841"/>
    <w:rsid w:val="001871E4"/>
    <w:rsid w:val="0019408C"/>
    <w:rsid w:val="001A256A"/>
    <w:rsid w:val="001A3AE3"/>
    <w:rsid w:val="001C3556"/>
    <w:rsid w:val="001D5E27"/>
    <w:rsid w:val="001E03F2"/>
    <w:rsid w:val="001E3E47"/>
    <w:rsid w:val="001E7224"/>
    <w:rsid w:val="00207B9A"/>
    <w:rsid w:val="00220C3E"/>
    <w:rsid w:val="00223383"/>
    <w:rsid w:val="002243F9"/>
    <w:rsid w:val="0022636B"/>
    <w:rsid w:val="0023109E"/>
    <w:rsid w:val="002322DC"/>
    <w:rsid w:val="002410FD"/>
    <w:rsid w:val="00245FA6"/>
    <w:rsid w:val="00252475"/>
    <w:rsid w:val="00256210"/>
    <w:rsid w:val="00265F28"/>
    <w:rsid w:val="00266212"/>
    <w:rsid w:val="00271862"/>
    <w:rsid w:val="002A5A92"/>
    <w:rsid w:val="002B460B"/>
    <w:rsid w:val="002E1B63"/>
    <w:rsid w:val="002E5409"/>
    <w:rsid w:val="002F170E"/>
    <w:rsid w:val="002F38F8"/>
    <w:rsid w:val="00300520"/>
    <w:rsid w:val="00314342"/>
    <w:rsid w:val="003145E3"/>
    <w:rsid w:val="003165C1"/>
    <w:rsid w:val="00322872"/>
    <w:rsid w:val="00354A38"/>
    <w:rsid w:val="00387D0B"/>
    <w:rsid w:val="0039679F"/>
    <w:rsid w:val="0039722E"/>
    <w:rsid w:val="00397DA7"/>
    <w:rsid w:val="003B204A"/>
    <w:rsid w:val="003B76B9"/>
    <w:rsid w:val="003C4BDE"/>
    <w:rsid w:val="003C63EA"/>
    <w:rsid w:val="003D6E81"/>
    <w:rsid w:val="003E56F6"/>
    <w:rsid w:val="00422ADF"/>
    <w:rsid w:val="00431298"/>
    <w:rsid w:val="00434DBB"/>
    <w:rsid w:val="004372EA"/>
    <w:rsid w:val="004513C0"/>
    <w:rsid w:val="00451864"/>
    <w:rsid w:val="004541C9"/>
    <w:rsid w:val="004667F6"/>
    <w:rsid w:val="004748B2"/>
    <w:rsid w:val="004779EA"/>
    <w:rsid w:val="00483C90"/>
    <w:rsid w:val="00483F26"/>
    <w:rsid w:val="004948EF"/>
    <w:rsid w:val="00496030"/>
    <w:rsid w:val="004A74A6"/>
    <w:rsid w:val="004D6806"/>
    <w:rsid w:val="004E00E4"/>
    <w:rsid w:val="004E07D9"/>
    <w:rsid w:val="004F7A1F"/>
    <w:rsid w:val="005055D2"/>
    <w:rsid w:val="005256EB"/>
    <w:rsid w:val="00527500"/>
    <w:rsid w:val="005333EA"/>
    <w:rsid w:val="0053563B"/>
    <w:rsid w:val="0053683C"/>
    <w:rsid w:val="005436FE"/>
    <w:rsid w:val="0054565B"/>
    <w:rsid w:val="005663F6"/>
    <w:rsid w:val="00571BFF"/>
    <w:rsid w:val="00577B0D"/>
    <w:rsid w:val="00586FD0"/>
    <w:rsid w:val="00594801"/>
    <w:rsid w:val="00594878"/>
    <w:rsid w:val="005A29B0"/>
    <w:rsid w:val="005C7DFF"/>
    <w:rsid w:val="005E0459"/>
    <w:rsid w:val="005E33D6"/>
    <w:rsid w:val="005E74FD"/>
    <w:rsid w:val="005F3C45"/>
    <w:rsid w:val="005F4EB9"/>
    <w:rsid w:val="005F5207"/>
    <w:rsid w:val="0060052C"/>
    <w:rsid w:val="0060367B"/>
    <w:rsid w:val="006051D9"/>
    <w:rsid w:val="006201D8"/>
    <w:rsid w:val="006266CF"/>
    <w:rsid w:val="00630833"/>
    <w:rsid w:val="00632C13"/>
    <w:rsid w:val="0064084C"/>
    <w:rsid w:val="00640949"/>
    <w:rsid w:val="00644E61"/>
    <w:rsid w:val="006461C1"/>
    <w:rsid w:val="00651958"/>
    <w:rsid w:val="00652A3B"/>
    <w:rsid w:val="006677D1"/>
    <w:rsid w:val="0067493F"/>
    <w:rsid w:val="00683BBA"/>
    <w:rsid w:val="006A311C"/>
    <w:rsid w:val="006B2314"/>
    <w:rsid w:val="006B739A"/>
    <w:rsid w:val="006C1CDE"/>
    <w:rsid w:val="006C47ED"/>
    <w:rsid w:val="006C702C"/>
    <w:rsid w:val="006D3ED9"/>
    <w:rsid w:val="006E2C0E"/>
    <w:rsid w:val="006E3BA8"/>
    <w:rsid w:val="006F00BF"/>
    <w:rsid w:val="006F09E0"/>
    <w:rsid w:val="006F1494"/>
    <w:rsid w:val="00703DED"/>
    <w:rsid w:val="00713C0A"/>
    <w:rsid w:val="007418F0"/>
    <w:rsid w:val="00765F18"/>
    <w:rsid w:val="00770555"/>
    <w:rsid w:val="007C6EC6"/>
    <w:rsid w:val="007D6E79"/>
    <w:rsid w:val="007E1F29"/>
    <w:rsid w:val="007E4A94"/>
    <w:rsid w:val="007F296B"/>
    <w:rsid w:val="00812312"/>
    <w:rsid w:val="00824379"/>
    <w:rsid w:val="00840AB6"/>
    <w:rsid w:val="00843467"/>
    <w:rsid w:val="00843C6B"/>
    <w:rsid w:val="00846084"/>
    <w:rsid w:val="008565D1"/>
    <w:rsid w:val="008567F4"/>
    <w:rsid w:val="00860C19"/>
    <w:rsid w:val="00872619"/>
    <w:rsid w:val="008778B1"/>
    <w:rsid w:val="00883501"/>
    <w:rsid w:val="0088689A"/>
    <w:rsid w:val="0089139D"/>
    <w:rsid w:val="00893E02"/>
    <w:rsid w:val="0089464F"/>
    <w:rsid w:val="008A62F8"/>
    <w:rsid w:val="008B668C"/>
    <w:rsid w:val="008C379C"/>
    <w:rsid w:val="008C45FC"/>
    <w:rsid w:val="008D0C8B"/>
    <w:rsid w:val="008E143C"/>
    <w:rsid w:val="008E41C4"/>
    <w:rsid w:val="008E53CE"/>
    <w:rsid w:val="008E6422"/>
    <w:rsid w:val="008F2BB9"/>
    <w:rsid w:val="009007A2"/>
    <w:rsid w:val="00902A64"/>
    <w:rsid w:val="009079E7"/>
    <w:rsid w:val="00921620"/>
    <w:rsid w:val="009232DC"/>
    <w:rsid w:val="00923CA6"/>
    <w:rsid w:val="00924188"/>
    <w:rsid w:val="009277AD"/>
    <w:rsid w:val="00944B83"/>
    <w:rsid w:val="0094548E"/>
    <w:rsid w:val="00947E57"/>
    <w:rsid w:val="009663CD"/>
    <w:rsid w:val="00966CE3"/>
    <w:rsid w:val="0098222A"/>
    <w:rsid w:val="00985CFB"/>
    <w:rsid w:val="009925E0"/>
    <w:rsid w:val="009943ED"/>
    <w:rsid w:val="00995492"/>
    <w:rsid w:val="00995C37"/>
    <w:rsid w:val="009A6B33"/>
    <w:rsid w:val="009A7247"/>
    <w:rsid w:val="009C6C34"/>
    <w:rsid w:val="009E6692"/>
    <w:rsid w:val="009E7023"/>
    <w:rsid w:val="009F1801"/>
    <w:rsid w:val="009F195A"/>
    <w:rsid w:val="00A03D00"/>
    <w:rsid w:val="00A11FA2"/>
    <w:rsid w:val="00A327EC"/>
    <w:rsid w:val="00A41B77"/>
    <w:rsid w:val="00A43041"/>
    <w:rsid w:val="00A4417B"/>
    <w:rsid w:val="00A45E43"/>
    <w:rsid w:val="00A658C2"/>
    <w:rsid w:val="00A71988"/>
    <w:rsid w:val="00A76A09"/>
    <w:rsid w:val="00A77570"/>
    <w:rsid w:val="00A90405"/>
    <w:rsid w:val="00A920AB"/>
    <w:rsid w:val="00AA317D"/>
    <w:rsid w:val="00AA7921"/>
    <w:rsid w:val="00AB565E"/>
    <w:rsid w:val="00AC31EA"/>
    <w:rsid w:val="00AC3962"/>
    <w:rsid w:val="00AC4F5B"/>
    <w:rsid w:val="00AD1E19"/>
    <w:rsid w:val="00AE0922"/>
    <w:rsid w:val="00AF7DEC"/>
    <w:rsid w:val="00B00697"/>
    <w:rsid w:val="00B01CEF"/>
    <w:rsid w:val="00B20E7C"/>
    <w:rsid w:val="00B211C2"/>
    <w:rsid w:val="00B236F9"/>
    <w:rsid w:val="00B416B0"/>
    <w:rsid w:val="00B50DB1"/>
    <w:rsid w:val="00B57E1F"/>
    <w:rsid w:val="00B61818"/>
    <w:rsid w:val="00B70A9B"/>
    <w:rsid w:val="00B71A95"/>
    <w:rsid w:val="00B869ED"/>
    <w:rsid w:val="00BD2396"/>
    <w:rsid w:val="00BD2CDF"/>
    <w:rsid w:val="00BE0A0F"/>
    <w:rsid w:val="00BF200F"/>
    <w:rsid w:val="00BF2E56"/>
    <w:rsid w:val="00C074DB"/>
    <w:rsid w:val="00C129C4"/>
    <w:rsid w:val="00C14EB4"/>
    <w:rsid w:val="00C208B6"/>
    <w:rsid w:val="00C27204"/>
    <w:rsid w:val="00C3331F"/>
    <w:rsid w:val="00C36505"/>
    <w:rsid w:val="00C36741"/>
    <w:rsid w:val="00C367CF"/>
    <w:rsid w:val="00C42C3F"/>
    <w:rsid w:val="00C43101"/>
    <w:rsid w:val="00C438BC"/>
    <w:rsid w:val="00C52A8F"/>
    <w:rsid w:val="00C85B69"/>
    <w:rsid w:val="00CA0997"/>
    <w:rsid w:val="00CA177B"/>
    <w:rsid w:val="00CA5EF7"/>
    <w:rsid w:val="00CA783F"/>
    <w:rsid w:val="00CC2EC9"/>
    <w:rsid w:val="00CC39B2"/>
    <w:rsid w:val="00CC4633"/>
    <w:rsid w:val="00CF0D93"/>
    <w:rsid w:val="00CF6A9D"/>
    <w:rsid w:val="00D04065"/>
    <w:rsid w:val="00D04A63"/>
    <w:rsid w:val="00D05A03"/>
    <w:rsid w:val="00D0706C"/>
    <w:rsid w:val="00D1311C"/>
    <w:rsid w:val="00D1702A"/>
    <w:rsid w:val="00D276A7"/>
    <w:rsid w:val="00D3128D"/>
    <w:rsid w:val="00D32CBA"/>
    <w:rsid w:val="00D44047"/>
    <w:rsid w:val="00D50D81"/>
    <w:rsid w:val="00D52ED1"/>
    <w:rsid w:val="00D61CBF"/>
    <w:rsid w:val="00D63879"/>
    <w:rsid w:val="00D73080"/>
    <w:rsid w:val="00D7537A"/>
    <w:rsid w:val="00D76E9A"/>
    <w:rsid w:val="00D80458"/>
    <w:rsid w:val="00D835A8"/>
    <w:rsid w:val="00D86170"/>
    <w:rsid w:val="00D876BA"/>
    <w:rsid w:val="00D9270E"/>
    <w:rsid w:val="00D93FA5"/>
    <w:rsid w:val="00D95805"/>
    <w:rsid w:val="00DA62F0"/>
    <w:rsid w:val="00DA64AE"/>
    <w:rsid w:val="00DA7511"/>
    <w:rsid w:val="00DB73A8"/>
    <w:rsid w:val="00DC2255"/>
    <w:rsid w:val="00DC47D7"/>
    <w:rsid w:val="00DD0F31"/>
    <w:rsid w:val="00DE2A94"/>
    <w:rsid w:val="00DF7C89"/>
    <w:rsid w:val="00E000E4"/>
    <w:rsid w:val="00E03D9D"/>
    <w:rsid w:val="00E259A8"/>
    <w:rsid w:val="00E259CE"/>
    <w:rsid w:val="00E26F4D"/>
    <w:rsid w:val="00E336FC"/>
    <w:rsid w:val="00E36722"/>
    <w:rsid w:val="00E60443"/>
    <w:rsid w:val="00E67716"/>
    <w:rsid w:val="00E729BE"/>
    <w:rsid w:val="00E77F56"/>
    <w:rsid w:val="00E8788E"/>
    <w:rsid w:val="00E93D7F"/>
    <w:rsid w:val="00EA0DAF"/>
    <w:rsid w:val="00EA25F5"/>
    <w:rsid w:val="00EA43CD"/>
    <w:rsid w:val="00EA4FB3"/>
    <w:rsid w:val="00EA5306"/>
    <w:rsid w:val="00EA725B"/>
    <w:rsid w:val="00EA75C6"/>
    <w:rsid w:val="00EA7AA7"/>
    <w:rsid w:val="00EC10F8"/>
    <w:rsid w:val="00EC1DF8"/>
    <w:rsid w:val="00EE330B"/>
    <w:rsid w:val="00EE66C9"/>
    <w:rsid w:val="00EF47D7"/>
    <w:rsid w:val="00EF5FCE"/>
    <w:rsid w:val="00F07682"/>
    <w:rsid w:val="00F1016D"/>
    <w:rsid w:val="00F174D6"/>
    <w:rsid w:val="00F26BC9"/>
    <w:rsid w:val="00F30A27"/>
    <w:rsid w:val="00F47E32"/>
    <w:rsid w:val="00F51AF0"/>
    <w:rsid w:val="00F57547"/>
    <w:rsid w:val="00F662C3"/>
    <w:rsid w:val="00F71C46"/>
    <w:rsid w:val="00FA0EE5"/>
    <w:rsid w:val="00FC0C3C"/>
    <w:rsid w:val="00FC70D6"/>
    <w:rsid w:val="00FD0910"/>
    <w:rsid w:val="00FE30F9"/>
    <w:rsid w:val="00FE76E5"/>
    <w:rsid w:val="00FF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989F"/>
  <w15:docId w15:val="{44E7D0FE-5494-4C34-831B-F64B27D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34"/>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eastAsia="x-none"/>
    </w:rPr>
  </w:style>
  <w:style w:type="character" w:customStyle="1" w:styleId="0noidungChar">
    <w:name w:val="0 noi dung Char"/>
    <w:link w:val="0noidung"/>
    <w:rsid w:val="00A26774"/>
    <w:rPr>
      <w:rFonts w:eastAsia="SimSun" w:cs="Times New Roman"/>
      <w:szCs w:val="28"/>
      <w:lang w:val="es-ES" w:eastAsia="x-none"/>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lang w:val="x-none" w:eastAsia="x-none"/>
    </w:rPr>
  </w:style>
  <w:style w:type="character" w:customStyle="1" w:styleId="1LAMAChar">
    <w:name w:val="1 LAMA Char"/>
    <w:link w:val="1LAMA"/>
    <w:rsid w:val="0002480D"/>
    <w:rPr>
      <w:rFonts w:eastAsia="MS Mincho" w:cs="Times New Roman"/>
      <w:b/>
      <w:szCs w:val="25"/>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folders/1z8Jb9Gjzet4LNG6Piq-wzBzw9S39_jw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tuJDlF6xqFaXvNyN1f9/c3nww==">AMUW2mVVgkykusT/Pwkhf5p9+UXqC69FSiGcg/PF0npK16R/RNJXb35LdEG4eCMGyqfT+KUNkoNTjUFDh3AQMF4PYe9fUhG8XyasdweDDY3F+cq7ip2MWYhyYuauBLa6tuX3OL8K4gOfMovmXSwF0kMtGTtYqa/f0A==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29D54E-11D1-4187-BF85-CC983EEE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19</Pages>
  <Words>6498</Words>
  <Characters>37040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476</cp:revision>
  <cp:lastPrinted>2022-09-21T02:40:00Z</cp:lastPrinted>
  <dcterms:created xsi:type="dcterms:W3CDTF">2022-09-05T10:02:00Z</dcterms:created>
  <dcterms:modified xsi:type="dcterms:W3CDTF">2022-09-26T07:31:00Z</dcterms:modified>
</cp:coreProperties>
</file>