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C7B4" w14:textId="3970DA22" w:rsidR="00D07EF2" w:rsidRPr="00D07EF2" w:rsidRDefault="00D07EF2" w:rsidP="00D07EF2">
      <w:pPr>
        <w:pStyle w:val="Heading1"/>
        <w:spacing w:before="65"/>
        <w:ind w:left="442"/>
        <w:rPr>
          <w:lang w:val="en-US"/>
        </w:rPr>
      </w:pPr>
      <w:r>
        <w:t xml:space="preserve">TRƯỜNG </w:t>
      </w:r>
      <w:r>
        <w:rPr>
          <w:lang w:val="en-US"/>
        </w:rPr>
        <w:t>THCS PHONG HẢI</w:t>
      </w:r>
    </w:p>
    <w:p w14:paraId="4A2A2C64" w14:textId="77777777" w:rsidR="00D07EF2" w:rsidRDefault="00D07EF2" w:rsidP="00D07EF2">
      <w:pPr>
        <w:pStyle w:val="BodyText"/>
        <w:rPr>
          <w:b/>
        </w:rPr>
      </w:pPr>
    </w:p>
    <w:p w14:paraId="4EF5D6AA" w14:textId="77777777" w:rsidR="00D07EF2" w:rsidRDefault="00D07EF2" w:rsidP="00D07EF2">
      <w:pPr>
        <w:spacing w:line="322" w:lineRule="exact"/>
        <w:ind w:right="14"/>
        <w:jc w:val="center"/>
        <w:rPr>
          <w:b/>
          <w:sz w:val="28"/>
        </w:rPr>
      </w:pPr>
      <w:r>
        <w:rPr>
          <w:b/>
          <w:sz w:val="28"/>
        </w:rPr>
        <w:t>BÁO CÁO SỐ LƯỢNG GIÁO VIÊN TIẾNG ANH LỚP 3, LỚP 7</w:t>
      </w:r>
    </w:p>
    <w:p w14:paraId="48390589" w14:textId="77777777" w:rsidR="00D07EF2" w:rsidRDefault="00D07EF2" w:rsidP="00D07EF2">
      <w:pPr>
        <w:spacing w:line="319" w:lineRule="exact"/>
        <w:ind w:right="11"/>
        <w:jc w:val="center"/>
        <w:rPr>
          <w:b/>
          <w:sz w:val="28"/>
        </w:rPr>
      </w:pPr>
      <w:r>
        <w:rPr>
          <w:b/>
          <w:sz w:val="28"/>
        </w:rPr>
        <w:t>SỬ DỤNG SÁCH TIẾNG ANH CỦA NHÀ XUẤT BẢN GIÁO DỤC VIỆT NAM</w:t>
      </w:r>
    </w:p>
    <w:p w14:paraId="4E962113" w14:textId="48A3B7CA" w:rsidR="00D07EF2" w:rsidRDefault="00D07EF2" w:rsidP="00D07EF2">
      <w:pPr>
        <w:tabs>
          <w:tab w:val="left" w:pos="3370"/>
        </w:tabs>
        <w:spacing w:line="319" w:lineRule="exact"/>
        <w:ind w:right="13"/>
        <w:jc w:val="center"/>
        <w:rPr>
          <w:i/>
          <w:sz w:val="28"/>
        </w:rPr>
      </w:pPr>
      <w:r>
        <w:rPr>
          <w:i/>
          <w:sz w:val="28"/>
        </w:rPr>
        <w:t>(Kèm theo Công văn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số </w:t>
      </w:r>
      <w:r>
        <w:rPr>
          <w:i/>
          <w:spacing w:val="1"/>
          <w:sz w:val="28"/>
          <w:lang w:val="en-US"/>
        </w:rPr>
        <w:t>332</w:t>
      </w:r>
      <w:r>
        <w:rPr>
          <w:i/>
          <w:sz w:val="28"/>
        </w:rPr>
        <w:t>/8/2022 của Phòng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GDĐT)</w:t>
      </w:r>
    </w:p>
    <w:p w14:paraId="707FBA9A" w14:textId="77777777" w:rsidR="00D07EF2" w:rsidRDefault="00D07EF2" w:rsidP="00D07EF2">
      <w:pPr>
        <w:pStyle w:val="BodyText"/>
        <w:spacing w:before="6"/>
        <w:rPr>
          <w:i/>
        </w:rPr>
      </w:pP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3296"/>
        <w:gridCol w:w="1985"/>
        <w:gridCol w:w="1272"/>
        <w:gridCol w:w="2532"/>
      </w:tblGrid>
      <w:tr w:rsidR="00D07EF2" w14:paraId="5D798FC4" w14:textId="77777777" w:rsidTr="00811B56">
        <w:trPr>
          <w:trHeight w:val="323"/>
        </w:trPr>
        <w:tc>
          <w:tcPr>
            <w:tcW w:w="631" w:type="dxa"/>
          </w:tcPr>
          <w:p w14:paraId="6F26AAF1" w14:textId="77777777" w:rsidR="00D07EF2" w:rsidRDefault="00D07EF2" w:rsidP="00811B56">
            <w:pPr>
              <w:pStyle w:val="TableParagraph"/>
              <w:spacing w:line="304" w:lineRule="exact"/>
              <w:ind w:left="107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TT</w:t>
            </w:r>
          </w:p>
        </w:tc>
        <w:tc>
          <w:tcPr>
            <w:tcW w:w="3296" w:type="dxa"/>
          </w:tcPr>
          <w:p w14:paraId="218EE4EA" w14:textId="77777777" w:rsidR="00D07EF2" w:rsidRDefault="00D07EF2" w:rsidP="00811B56">
            <w:pPr>
              <w:pStyle w:val="TableParagraph"/>
              <w:spacing w:line="304" w:lineRule="exact"/>
              <w:ind w:left="1226" w:right="1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Đơn vị</w:t>
            </w:r>
          </w:p>
          <w:p w14:paraId="3978C946" w14:textId="6F5EC3EA" w:rsidR="00913F23" w:rsidRDefault="00913F23" w:rsidP="00811B56">
            <w:pPr>
              <w:pStyle w:val="TableParagraph"/>
              <w:spacing w:line="304" w:lineRule="exact"/>
              <w:ind w:left="1226" w:right="1219"/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14:paraId="69CE67A8" w14:textId="77777777" w:rsidR="00D07EF2" w:rsidRDefault="00D07EF2" w:rsidP="00811B56">
            <w:pPr>
              <w:pStyle w:val="TableParagraph"/>
              <w:spacing w:line="304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Huyện/TX/TP</w:t>
            </w:r>
          </w:p>
        </w:tc>
        <w:tc>
          <w:tcPr>
            <w:tcW w:w="1272" w:type="dxa"/>
          </w:tcPr>
          <w:p w14:paraId="2E6B8115" w14:textId="77777777" w:rsidR="00D07EF2" w:rsidRDefault="00D07EF2" w:rsidP="00811B56">
            <w:pPr>
              <w:pStyle w:val="TableParagraph"/>
              <w:spacing w:line="304" w:lineRule="exact"/>
              <w:ind w:left="364" w:righ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Lớp</w:t>
            </w:r>
          </w:p>
        </w:tc>
        <w:tc>
          <w:tcPr>
            <w:tcW w:w="2532" w:type="dxa"/>
          </w:tcPr>
          <w:p w14:paraId="6D43CF6E" w14:textId="77777777" w:rsidR="00D07EF2" w:rsidRDefault="00D07EF2" w:rsidP="00811B56">
            <w:pPr>
              <w:pStyle w:val="TableParagraph"/>
              <w:spacing w:line="304" w:lineRule="exact"/>
              <w:ind w:left="166"/>
              <w:rPr>
                <w:b/>
                <w:sz w:val="28"/>
              </w:rPr>
            </w:pPr>
            <w:r>
              <w:rPr>
                <w:b/>
                <w:sz w:val="28"/>
              </w:rPr>
              <w:t>Số lượng giáo viên</w:t>
            </w:r>
          </w:p>
        </w:tc>
      </w:tr>
      <w:tr w:rsidR="00D07EF2" w14:paraId="30E2C2B5" w14:textId="77777777" w:rsidTr="00811B56">
        <w:trPr>
          <w:trHeight w:val="321"/>
        </w:trPr>
        <w:tc>
          <w:tcPr>
            <w:tcW w:w="631" w:type="dxa"/>
          </w:tcPr>
          <w:p w14:paraId="2CAFB93E" w14:textId="77777777" w:rsidR="00D07EF2" w:rsidRDefault="00D07EF2" w:rsidP="00811B56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</w:p>
          <w:p w14:paraId="1B8D461F" w14:textId="6C623C70" w:rsidR="00913F23" w:rsidRPr="00913F23" w:rsidRDefault="00913F23" w:rsidP="00811B56">
            <w:pPr>
              <w:pStyle w:val="TableParagraph"/>
              <w:spacing w:line="301" w:lineRule="exact"/>
              <w:ind w:left="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296" w:type="dxa"/>
          </w:tcPr>
          <w:p w14:paraId="423DB619" w14:textId="77777777" w:rsidR="00D07EF2" w:rsidRDefault="00D07EF2" w:rsidP="00811B56">
            <w:pPr>
              <w:pStyle w:val="TableParagraph"/>
              <w:spacing w:line="301" w:lineRule="exact"/>
              <w:ind w:left="107"/>
              <w:rPr>
                <w:sz w:val="28"/>
              </w:rPr>
            </w:pPr>
          </w:p>
          <w:p w14:paraId="6B8884E2" w14:textId="77777777" w:rsidR="00913F23" w:rsidRDefault="00913F23" w:rsidP="00811B56">
            <w:pPr>
              <w:pStyle w:val="TableParagraph"/>
              <w:spacing w:line="301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THCS  PHONG HẢI</w:t>
            </w:r>
          </w:p>
          <w:p w14:paraId="15C7C6AA" w14:textId="1BF6F101" w:rsidR="00913F23" w:rsidRPr="00913F23" w:rsidRDefault="00913F23" w:rsidP="00811B56">
            <w:pPr>
              <w:pStyle w:val="TableParagraph"/>
              <w:spacing w:line="301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1985" w:type="dxa"/>
          </w:tcPr>
          <w:p w14:paraId="1F93FEBE" w14:textId="77777777" w:rsidR="00D07EF2" w:rsidRDefault="00D07EF2" w:rsidP="00811B56">
            <w:pPr>
              <w:pStyle w:val="TableParagraph"/>
              <w:rPr>
                <w:sz w:val="24"/>
              </w:rPr>
            </w:pPr>
          </w:p>
          <w:p w14:paraId="2C1D3276" w14:textId="77D3B6B8" w:rsidR="00913F23" w:rsidRPr="00913F23" w:rsidRDefault="00913F23" w:rsidP="00811B5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PHONG ĐIỀN</w:t>
            </w:r>
          </w:p>
        </w:tc>
        <w:tc>
          <w:tcPr>
            <w:tcW w:w="1272" w:type="dxa"/>
          </w:tcPr>
          <w:p w14:paraId="28646B7E" w14:textId="77777777" w:rsidR="00D07EF2" w:rsidRDefault="00D07EF2" w:rsidP="00811B5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</w:p>
          <w:p w14:paraId="7725B660" w14:textId="2F7C98BE" w:rsidR="00913F23" w:rsidRPr="00913F23" w:rsidRDefault="00913F23" w:rsidP="00811B56">
            <w:pPr>
              <w:pStyle w:val="TableParagraph"/>
              <w:spacing w:line="301" w:lineRule="exact"/>
              <w:ind w:left="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2532" w:type="dxa"/>
          </w:tcPr>
          <w:p w14:paraId="441283E0" w14:textId="01F0B70F" w:rsidR="00D07EF2" w:rsidRDefault="00D07EF2" w:rsidP="00913F23">
            <w:pPr>
              <w:pStyle w:val="TableParagraph"/>
              <w:jc w:val="center"/>
              <w:rPr>
                <w:sz w:val="24"/>
              </w:rPr>
            </w:pPr>
          </w:p>
          <w:p w14:paraId="0AAB69F5" w14:textId="3F840C68" w:rsidR="00913F23" w:rsidRPr="00BA20D4" w:rsidRDefault="00BA20D4" w:rsidP="00913F2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  <w:p w14:paraId="7CD27516" w14:textId="59FC6DF0" w:rsidR="00913F23" w:rsidRDefault="00913F23" w:rsidP="00913F23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C35FABE" w14:textId="77777777" w:rsidR="00913F23" w:rsidRDefault="00913F23" w:rsidP="00D07EF2">
      <w:pPr>
        <w:pStyle w:val="Heading1"/>
        <w:spacing w:before="1"/>
        <w:ind w:left="6119"/>
      </w:pPr>
    </w:p>
    <w:p w14:paraId="3BAEABA6" w14:textId="77777777" w:rsidR="00ED575A" w:rsidRDefault="00D07EF2" w:rsidP="00D07EF2">
      <w:pPr>
        <w:pStyle w:val="Heading1"/>
        <w:spacing w:before="1"/>
        <w:ind w:left="6119"/>
        <w:rPr>
          <w:lang w:val="en-US"/>
        </w:rPr>
      </w:pPr>
      <w:r>
        <w:t>THỦ TRƯỞNG ĐƠN</w:t>
      </w:r>
      <w:r w:rsidR="00913F23">
        <w:rPr>
          <w:lang w:val="en-US"/>
        </w:rPr>
        <w:t xml:space="preserve"> VỊ</w:t>
      </w:r>
    </w:p>
    <w:p w14:paraId="7727EDB7" w14:textId="77777777" w:rsidR="00913F23" w:rsidRDefault="00913F23" w:rsidP="00D07EF2">
      <w:pPr>
        <w:pStyle w:val="Heading1"/>
        <w:spacing w:before="1"/>
        <w:ind w:left="6119"/>
        <w:rPr>
          <w:lang w:val="en-US"/>
        </w:rPr>
      </w:pPr>
    </w:p>
    <w:p w14:paraId="505F084B" w14:textId="77777777" w:rsidR="00913F23" w:rsidRDefault="00913F23" w:rsidP="00D07EF2">
      <w:pPr>
        <w:pStyle w:val="Heading1"/>
        <w:spacing w:before="1"/>
        <w:ind w:left="6119"/>
        <w:rPr>
          <w:lang w:val="en-US"/>
        </w:rPr>
      </w:pPr>
    </w:p>
    <w:p w14:paraId="3BA23C10" w14:textId="77777777" w:rsidR="00913F23" w:rsidRDefault="00913F23" w:rsidP="00913F23">
      <w:pPr>
        <w:pStyle w:val="Heading1"/>
        <w:spacing w:before="1"/>
        <w:rPr>
          <w:lang w:val="en-US"/>
        </w:rPr>
      </w:pPr>
    </w:p>
    <w:p w14:paraId="0CF3B728" w14:textId="77777777" w:rsidR="00913F23" w:rsidRDefault="00913F23" w:rsidP="00D07EF2">
      <w:pPr>
        <w:pStyle w:val="Heading1"/>
        <w:spacing w:before="1"/>
        <w:ind w:left="6119"/>
        <w:rPr>
          <w:lang w:val="en-US"/>
        </w:rPr>
      </w:pPr>
    </w:p>
    <w:p w14:paraId="7FA7BF43" w14:textId="299D8B54" w:rsidR="00913F23" w:rsidRPr="00913F23" w:rsidRDefault="00913F23" w:rsidP="00D07EF2">
      <w:pPr>
        <w:pStyle w:val="Heading1"/>
        <w:spacing w:before="1"/>
        <w:ind w:left="6119"/>
        <w:rPr>
          <w:lang w:val="en-US"/>
        </w:rPr>
        <w:sectPr w:rsidR="00913F23" w:rsidRPr="00913F23">
          <w:type w:val="continuous"/>
          <w:pgSz w:w="12240" w:h="15840"/>
          <w:pgMar w:top="720" w:right="580" w:bottom="280" w:left="1260" w:header="720" w:footer="720" w:gutter="0"/>
          <w:cols w:space="720"/>
        </w:sectPr>
      </w:pPr>
      <w:r>
        <w:rPr>
          <w:lang w:val="en-US"/>
        </w:rPr>
        <w:t xml:space="preserve">           Hoàng Văn Ứng</w:t>
      </w:r>
    </w:p>
    <w:p w14:paraId="6213BE02" w14:textId="326D7D1C" w:rsidR="00ED575A" w:rsidRDefault="00ED575A" w:rsidP="00D07EF2">
      <w:pPr>
        <w:pStyle w:val="Heading1"/>
        <w:spacing w:before="1"/>
      </w:pPr>
    </w:p>
    <w:sectPr w:rsidR="00ED575A">
      <w:pgSz w:w="12240" w:h="15840"/>
      <w:pgMar w:top="1260" w:right="5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41397"/>
    <w:multiLevelType w:val="hybridMultilevel"/>
    <w:tmpl w:val="5B7E8944"/>
    <w:lvl w:ilvl="0" w:tplc="83107CEE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A587CD8">
      <w:numFmt w:val="bullet"/>
      <w:lvlText w:val="•"/>
      <w:lvlJc w:val="left"/>
      <w:pPr>
        <w:ind w:left="691" w:hanging="128"/>
      </w:pPr>
      <w:rPr>
        <w:rFonts w:hint="default"/>
        <w:lang w:val="vi" w:eastAsia="en-US" w:bidi="ar-SA"/>
      </w:rPr>
    </w:lvl>
    <w:lvl w:ilvl="2" w:tplc="C996082E">
      <w:numFmt w:val="bullet"/>
      <w:lvlText w:val="•"/>
      <w:lvlJc w:val="left"/>
      <w:pPr>
        <w:ind w:left="1062" w:hanging="128"/>
      </w:pPr>
      <w:rPr>
        <w:rFonts w:hint="default"/>
        <w:lang w:val="vi" w:eastAsia="en-US" w:bidi="ar-SA"/>
      </w:rPr>
    </w:lvl>
    <w:lvl w:ilvl="3" w:tplc="48368D20">
      <w:numFmt w:val="bullet"/>
      <w:lvlText w:val="•"/>
      <w:lvlJc w:val="left"/>
      <w:pPr>
        <w:ind w:left="1433" w:hanging="128"/>
      </w:pPr>
      <w:rPr>
        <w:rFonts w:hint="default"/>
        <w:lang w:val="vi" w:eastAsia="en-US" w:bidi="ar-SA"/>
      </w:rPr>
    </w:lvl>
    <w:lvl w:ilvl="4" w:tplc="A990A55C">
      <w:numFmt w:val="bullet"/>
      <w:lvlText w:val="•"/>
      <w:lvlJc w:val="left"/>
      <w:pPr>
        <w:ind w:left="1805" w:hanging="128"/>
      </w:pPr>
      <w:rPr>
        <w:rFonts w:hint="default"/>
        <w:lang w:val="vi" w:eastAsia="en-US" w:bidi="ar-SA"/>
      </w:rPr>
    </w:lvl>
    <w:lvl w:ilvl="5" w:tplc="5B1499DE">
      <w:numFmt w:val="bullet"/>
      <w:lvlText w:val="•"/>
      <w:lvlJc w:val="left"/>
      <w:pPr>
        <w:ind w:left="2176" w:hanging="128"/>
      </w:pPr>
      <w:rPr>
        <w:rFonts w:hint="default"/>
        <w:lang w:val="vi" w:eastAsia="en-US" w:bidi="ar-SA"/>
      </w:rPr>
    </w:lvl>
    <w:lvl w:ilvl="6" w:tplc="468CF260">
      <w:numFmt w:val="bullet"/>
      <w:lvlText w:val="•"/>
      <w:lvlJc w:val="left"/>
      <w:pPr>
        <w:ind w:left="2547" w:hanging="128"/>
      </w:pPr>
      <w:rPr>
        <w:rFonts w:hint="default"/>
        <w:lang w:val="vi" w:eastAsia="en-US" w:bidi="ar-SA"/>
      </w:rPr>
    </w:lvl>
    <w:lvl w:ilvl="7" w:tplc="E158AC3A">
      <w:numFmt w:val="bullet"/>
      <w:lvlText w:val="•"/>
      <w:lvlJc w:val="left"/>
      <w:pPr>
        <w:ind w:left="2919" w:hanging="128"/>
      </w:pPr>
      <w:rPr>
        <w:rFonts w:hint="default"/>
        <w:lang w:val="vi" w:eastAsia="en-US" w:bidi="ar-SA"/>
      </w:rPr>
    </w:lvl>
    <w:lvl w:ilvl="8" w:tplc="DE4A7AC0">
      <w:numFmt w:val="bullet"/>
      <w:lvlText w:val="•"/>
      <w:lvlJc w:val="left"/>
      <w:pPr>
        <w:ind w:left="3290" w:hanging="128"/>
      </w:pPr>
      <w:rPr>
        <w:rFonts w:hint="default"/>
        <w:lang w:val="vi" w:eastAsia="en-US" w:bidi="ar-SA"/>
      </w:rPr>
    </w:lvl>
  </w:abstractNum>
  <w:num w:numId="1" w16cid:durableId="143956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5A"/>
    <w:rsid w:val="00913F23"/>
    <w:rsid w:val="00BA20D4"/>
    <w:rsid w:val="00D07EF2"/>
    <w:rsid w:val="00E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45A06B"/>
  <w15:docId w15:val="{2FED5C5F-C267-492A-97BB-8D2C03A5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Trường THCS Phong Hải</cp:lastModifiedBy>
  <cp:revision>3</cp:revision>
  <dcterms:created xsi:type="dcterms:W3CDTF">2022-08-02T01:16:00Z</dcterms:created>
  <dcterms:modified xsi:type="dcterms:W3CDTF">2022-08-02T01:20:00Z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