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119.400pt;margin-top:540.600pt;width:3.0pt;height:3.600pt;mso-position-horizontal-relative:page;mso-position-vertical-relative:page;z-index:0" type="#_x0000_t75">
        <v:imagedata r:id="rId7" o:title=""/>
      </v:shape>
    </w:pict>
    <w:pict>
      <v:group style="position:absolute;margin-left:112.639pt;margin-top:87.639pt;width:83.360pt;height:0.360pt;mso-position-horizontal-relative:page;mso-position-vertical-relative:page;z-index:-10" coordorigin="2252,1752" coordsize="1667,7">
        <v:shape style="position:absolute;left:2252;top:1752;width:1667;height:7" coordorigin="2252,1752" coordsize="1667,7" path="m2263,1776l2263,1776,2263,1776,2263,1776,2263,1776,2263,1776,2263,1776,2263,1776,2263,1776,2263,1776,2263,1776,2264,1776,2264,1776,2264,1776,2265,1776,2265,1776,2266,1776,2267,1776,2268,1776,2268,1776,2269,1776,2271,1776,2272,1776,2273,1776,2275,1776,2276,1776,2278,1776,2280,1776,2282,1776,2284,1776,2287,1776,2289,1776,2292,1776,2295,1776,2298,1776,2302,1776,2305,1776,2309,1776,2313,1776,2317,1776,2321,1776,2326,1776,2331,1776,2336,1776,2341,1776,2347,1776,2353,1776,2359,1776,2365,1776,2372,1776,2379,1776,2386,1776,2394,1776,2402,1776,2410,1776,2418,1776,2427,1776,2436,1776,2446,1776,2455,1776,2466,1776,2476,1776,2487,1776,2498,1776,2510,1776,2522,1776,2534,1776,2547,1776,2560,1776,2573,1776,2587,1776,2602,1776,2616,1776,2631,1776,2647,1776,2663,1776,2680,1776,2696,1776,2714,1776,2732,1776,2750,1776,2769,1776,2788,1776,2807,1776,2828,1776,2848,1776,2869,1776,2891,1776,2913,1776,2936,1776,2959,1776,2983,1776,3007,1776,3032,1776,3057,1776,3083,1776,3110,1776,3137,1776,3164,1776,3193,1776,3221,1776,3251,1776,3281,1776,3311,1776,3342,1776,3374,1776,3406,1776,3439,1776,3473,1776,3507,1776,3542,1776,3578,1776,3614,1776,3651,1776,3688,1776,3727,1776,3765,1776,3805,1776,3845,1776,3886,1776,3928,1776e" filled="f" stroked="t" strokeweight="0.720pt" strokecolor="#000000">
          <v:path arrowok="t"/>
        </v:shape>
      </v:group>
    </w:pict>
    <w:pict>
      <v:group style="position:absolute;margin-left:328.640pt;margin-top:88.639pt;width:166.360pt;height:0.360pt;mso-position-horizontal-relative:page;mso-position-vertical-relative:page;z-index:-10" coordorigin="6572,1772" coordsize="3327,7">
        <v:shape style="position:absolute;left:6572;top:1772;width:3327;height:7" coordorigin="6572,1772" coordsize="3327,7" path="m6585,1800l6585,1800,6585,1800,6585,1800,6585,1800,6585,1800,6585,1800,6586,1800,6586,1800,6586,1800,6587,1800,6587,1800,6588,1800,6589,1800,6589,1800,6591,1800,6592,1800,6593,1800,6595,1800,6597,1800,6599,1800,6601,1800,6603,1800,6606,1800,6609,1800,6612,1800,6616,1800,6620,1800,6624,1800,6628,1800,6633,1800,6638,1800,6644,1800,6650,1800,6656,1800,6662,1800,6670,1800,6677,1800,6685,1800,6693,1800,6702,1800,6711,1800,6721,1800,6731,1800,6742,1800,6753,1800,6765,1800,6777,1800,6790,1800,6803,1800,6817,1800,6831,1800,6846,1800,6862,1800,6878,1800,6895,1800,6913,1800,6931,1800,6950,1800,6969,1800,6989,1800,7010,1800,7032,1800,7054,1800,7077,1800,7101,1800,7126,1800,7151,1800,7177,1800,7204,1800,7232,1800,7260,1800,7290,1800,7320,1800,7351,1800,7383,1800,7416,1800,7449,1800,7484,1800,7519,1800,7556,1800,7593,1800,7631,1800,7671,1800,7711,1800,7752,1800,7794,1800,7837,1800,7882,1800,7927,1800,7973,1800,8020,1800,8069,1800,8118,1800,8169,1800,8220,1800,8273,1800,8327,1800,8382,1800,8438,1800,8496,1800,8554,1800,8614,1800,8675,1800,8737,1800,8800,1800,8864,1800,8930,1800,8997,1800,9065,1800,9135,1800,9206,1800,9278,1800,9351,1800,9426,1800,9502,1800,9580,1800,9658,1800,9739,1800,9820,1800,9903,1800e" filled="f" stroked="t" strokeweight="0.720pt" strokecolor="#000000">
          <v:path arrowok="t"/>
        </v:shape>
      </v:group>
    </w:pict>
    <w:pict>
      <v:shape style="position:absolute;margin-left:354.600pt;margin-top:573.600pt;width:81.599pt;height:37.799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3" w:lineRule="auto"/>
        <w:ind w:left="1296" w:right="321" w:firstLine="333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74" w:lineRule="exact"/>
        <w:ind w:left="0" w:right="0"/>
      </w:pPr>
    </w:p>
    <w:p>
      <w:pPr>
        <w:spacing w:before="0" w:after="0" w:line="240" w:lineRule="auto"/>
        <w:ind w:left="215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386</w:t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GDĐT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THCS</w:t>
      </w:r>
    </w:p>
    <w:p>
      <w:pPr>
        <w:spacing w:before="3" w:after="0" w:line="240" w:lineRule="auto"/>
        <w:ind w:left="1385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khảo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dụng</w:t>
      </w:r>
    </w:p>
    <w:p>
      <w:pPr>
        <w:spacing w:before="0" w:after="0" w:line="240" w:lineRule="auto"/>
        <w:ind w:left="1394" w:right="181" w:firstLine="-187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PPDH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phẩm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chất,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2021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2022</w:t>
      </w:r>
    </w:p>
    <w:p>
      <w:pPr>
        <w:spacing w:before="0" w:after="0" w:line="242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8" w:after="0" w:line="240" w:lineRule="auto"/>
        <w:ind w:left="96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200" w:lineRule="exact"/>
        <w:ind w:left="0" w:right="0"/>
      </w:pPr>
    </w:p>
    <w:p>
      <w:pPr>
        <w:spacing w:before="0" w:after="0" w:line="233" w:lineRule="exact"/>
        <w:ind w:left="0" w:right="0"/>
      </w:pPr>
    </w:p>
    <w:p>
      <w:pPr>
        <w:spacing w:before="0" w:after="0" w:line="240" w:lineRule="auto"/>
        <w:ind w:left="814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638" w:space="0"/>
            <w:col w:w="6267"/>
          </w:cols>
        </w:sectPr>
      </w:pPr>
    </w:p>
    <w:p>
      <w:pPr>
        <w:spacing w:before="0" w:after="0" w:line="12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711" w:right="1064" w:firstLine="71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2219/SGDĐT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PPDH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32" w:lineRule="exact"/>
        <w:ind w:left="0" w:right="0"/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sát</w:t>
      </w:r>
    </w:p>
    <w:p>
      <w:pPr>
        <w:spacing w:before="49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9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trực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sát</w:t>
      </w:r>
    </w:p>
    <w:p>
      <w:pPr>
        <w:spacing w:before="57" w:after="0" w:line="240" w:lineRule="auto"/>
        <w:ind w:left="1702" w:right="1083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thông: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phiếu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uyến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link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sát: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9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http://vnes.edu.vn/nhanxet/4</w:t>
        </w:r>
      </w:hyperlink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11" w:right="1060" w:firstLine="698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thời.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quyết./</w:t>
      </w:r>
    </w:p>
    <w:p>
      <w:pPr>
        <w:spacing w:before="0" w:after="0" w:line="218" w:lineRule="auto"/>
        <w:ind w:left="8770" w:right="1613" w:firstLine="0"/>
      </w:pP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tạo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8" w:lineRule="exact"/>
        <w:ind w:left="0" w:right="0"/>
      </w:pPr>
    </w:p>
    <w:p>
      <w:pPr>
        <w:spacing w:before="0" w:after="0" w:line="239" w:lineRule="auto"/>
        <w:ind w:left="1706" w:right="450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706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CM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186" w:lineRule="auto"/>
        <w:ind w:left="1470" w:right="0" w:firstLine="0"/>
      </w:pPr>
      <w:br w:type="column"/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spacing w:before="0" w:after="0" w:line="185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47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7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16"/>
          <w:sz w:val="14"/>
          <w:szCs w:val="14"/>
        </w:rPr>
        <w:t>gddt.phongdien@thuathie</w:t>
      </w:r>
    </w:p>
    <w:p>
      <w:pPr>
        <w:spacing w:before="0" w:after="0" w:line="187" w:lineRule="auto"/>
        <w:ind w:left="1470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nhu</w:t>
      </w:r>
      <w:r>
        <w:rPr>
          <w:rFonts w:ascii="Arial" w:hAnsi="Arial" w:cs="Arial" w:eastAsia="Arial"/>
          <w:color w:val="000000"/>
          <w:sz w:val="14"/>
          <w:szCs w:val="14"/>
        </w:rPr>
        <w:t>e.gov.vn</w:t>
      </w:r>
    </w:p>
    <w:p>
      <w:pPr>
        <w:spacing w:before="0" w:after="0" w:line="185" w:lineRule="auto"/>
        <w:ind w:left="1470" w:right="1831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470" w:right="155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29/08/2022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10:36:39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334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299" w:space="0"/>
        <w:col w:w="46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hyperlink" Target="http://vnes.edu.vn/nhanxet/4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