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D2" w:rsidRPr="002B0F91" w:rsidRDefault="007808D2" w:rsidP="002B0F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Trường THCS Phong Hải        </w:t>
      </w: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CỘNG HÒA XÃ HỘI CHỦ NGHĨA VIỆT NAM</w:t>
      </w:r>
    </w:p>
    <w:p w:rsidR="007808D2" w:rsidRPr="002B0F91" w:rsidRDefault="007808D2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Tổ </w:t>
      </w:r>
      <w:r w:rsidR="000C31FB"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Văn - Sử - Địa – GDĐP</w:t>
      </w: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                  </w:t>
      </w:r>
      <w:r w:rsidR="000C31FB"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   </w:t>
      </w: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Độc lập – Tự do – Hạnh phúc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</w:t>
      </w:r>
    </w:p>
    <w:p w:rsidR="00926721" w:rsidRPr="002B0F91" w:rsidRDefault="000C31FB" w:rsidP="002B0F9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i/>
          <w:iCs/>
          <w:noProof/>
          <w:color w:val="4B4B4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DB45" wp14:editId="43A0A6A8">
                <wp:simplePos x="0" y="0"/>
                <wp:positionH relativeFrom="column">
                  <wp:posOffset>3114675</wp:posOffset>
                </wp:positionH>
                <wp:positionV relativeFrom="paragraph">
                  <wp:posOffset>38735</wp:posOffset>
                </wp:positionV>
                <wp:extent cx="20358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5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22A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3.05pt" to="405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  <w:r w:rsidRPr="002B0F91">
        <w:rPr>
          <w:rFonts w:ascii="Times New Roman" w:eastAsia="Times New Roman" w:hAnsi="Times New Roman" w:cs="Times New Roman"/>
          <w:i/>
          <w:iCs/>
          <w:noProof/>
          <w:color w:val="4B4B4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6448A" wp14:editId="28201CE1">
                <wp:simplePos x="0" y="0"/>
                <wp:positionH relativeFrom="column">
                  <wp:posOffset>90170</wp:posOffset>
                </wp:positionH>
                <wp:positionV relativeFrom="paragraph">
                  <wp:posOffset>50165</wp:posOffset>
                </wp:positionV>
                <wp:extent cx="1759585" cy="7620"/>
                <wp:effectExtent l="0" t="0" r="12065" b="304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5958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C8A07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3.95pt" to="145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" strokecolor="black [3040]">
                <o:lock v:ext="edit" shapetype="f"/>
              </v:line>
            </w:pict>
          </mc:Fallback>
        </mc:AlternateContent>
      </w:r>
      <w:r w:rsidR="007808D2" w:rsidRPr="002B0F91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 xml:space="preserve">                                                              </w:t>
      </w:r>
      <w:r w:rsidR="00926721" w:rsidRPr="002B0F91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 xml:space="preserve">   </w:t>
      </w:r>
    </w:p>
    <w:p w:rsidR="007808D2" w:rsidRPr="002B0F91" w:rsidRDefault="00926721" w:rsidP="002B0F9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 xml:space="preserve">                                                                 </w:t>
      </w:r>
      <w:r w:rsidR="007808D2" w:rsidRPr="002B0F91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 xml:space="preserve">   Phong Hải, ngày 1</w:t>
      </w:r>
      <w:r w:rsidR="000C31FB" w:rsidRPr="002B0F91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5</w:t>
      </w:r>
      <w:r w:rsidR="007808D2" w:rsidRPr="002B0F91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 xml:space="preserve"> tháng </w:t>
      </w:r>
      <w:r w:rsidR="000C31FB" w:rsidRPr="002B0F91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9</w:t>
      </w:r>
      <w:r w:rsidR="007808D2" w:rsidRPr="002B0F91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 xml:space="preserve"> năm 202</w:t>
      </w:r>
      <w:r w:rsidR="000C31FB" w:rsidRPr="002B0F91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</w:rPr>
        <w:t>1</w:t>
      </w:r>
    </w:p>
    <w:p w:rsidR="00926721" w:rsidRPr="002B0F91" w:rsidRDefault="00926721" w:rsidP="002B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</w:p>
    <w:p w:rsidR="00926721" w:rsidRPr="002B0F91" w:rsidRDefault="00926721" w:rsidP="002B0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TỜ TRÌNH</w:t>
      </w:r>
    </w:p>
    <w:p w:rsidR="000C31FB" w:rsidRPr="002B0F91" w:rsidRDefault="00926721" w:rsidP="002B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bCs/>
          <w:i/>
          <w:color w:val="4B4B4B"/>
          <w:sz w:val="28"/>
          <w:szCs w:val="28"/>
        </w:rPr>
        <w:t xml:space="preserve">(V/v Tổ chức Ngoại khóa </w:t>
      </w:r>
      <w:r w:rsidR="000C31FB" w:rsidRPr="002B0F91">
        <w:rPr>
          <w:rFonts w:ascii="Times New Roman" w:hAnsi="Times New Roman" w:cs="Times New Roman"/>
          <w:b/>
          <w:i/>
          <w:sz w:val="28"/>
          <w:szCs w:val="28"/>
        </w:rPr>
        <w:t xml:space="preserve">về chuyên đề </w:t>
      </w:r>
      <w:r w:rsidR="000C31FB" w:rsidRPr="002B0F91">
        <w:rPr>
          <w:rFonts w:ascii="Times New Roman" w:hAnsi="Times New Roman" w:cs="Times New Roman"/>
          <w:b/>
          <w:i/>
          <w:color w:val="000000"/>
          <w:sz w:val="28"/>
          <w:szCs w:val="28"/>
        </w:rPr>
        <w:t>“Cuộc kháng chiến chống Pháp và chống Mỹ cứu nước của nhân dân Thừa Thiên Huế, từ năm 1945 - 1975”</w:t>
      </w:r>
      <w:r w:rsidR="000C31FB" w:rsidRPr="002B0F91">
        <w:rPr>
          <w:rFonts w:ascii="Times New Roman" w:eastAsia="Times New Roman" w:hAnsi="Times New Roman" w:cs="Times New Roman"/>
          <w:b/>
          <w:bCs/>
          <w:i/>
          <w:color w:val="4B4B4B"/>
          <w:sz w:val="28"/>
          <w:szCs w:val="28"/>
        </w:rPr>
        <w:t xml:space="preserve"> )</w:t>
      </w:r>
    </w:p>
    <w:p w:rsidR="007808D2" w:rsidRPr="002B0F91" w:rsidRDefault="007808D2" w:rsidP="002B0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7808D2" w:rsidRPr="002B0F91" w:rsidRDefault="007808D2" w:rsidP="00322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Thực hiện kế hoạch năm học của trường năm học 202</w:t>
      </w:r>
      <w:r w:rsidR="000C31FB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1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– 202</w:t>
      </w:r>
      <w:r w:rsidR="000C31FB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2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.</w:t>
      </w:r>
    </w:p>
    <w:p w:rsidR="000C31FB" w:rsidRPr="002B0F91" w:rsidRDefault="007808D2" w:rsidP="00322F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Thực hiện kế hoạch chuyên đề của tổ chuyên môn tổ Văn - Sử </w:t>
      </w:r>
      <w:r w:rsidR="000C31FB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- Địa – GDĐP 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xây dựng kế hoạch tổ chức Ngoại khóa </w:t>
      </w:r>
      <w:r w:rsidR="000C31FB" w:rsidRPr="002B0F91">
        <w:rPr>
          <w:rFonts w:ascii="Times New Roman" w:hAnsi="Times New Roman" w:cs="Times New Roman"/>
          <w:sz w:val="28"/>
          <w:szCs w:val="28"/>
        </w:rPr>
        <w:t xml:space="preserve">về chuyên đề </w:t>
      </w:r>
      <w:r w:rsidR="000C31FB" w:rsidRPr="002B0F91">
        <w:rPr>
          <w:rFonts w:ascii="Times New Roman" w:hAnsi="Times New Roman" w:cs="Times New Roman"/>
          <w:color w:val="000000"/>
          <w:sz w:val="28"/>
          <w:szCs w:val="28"/>
        </w:rPr>
        <w:t>“Cuộc kháng chiến chống Pháp và chống Mỹ cứu nước của nhân dân Thừa Thiên Huế, từ năm 1945 - 1975”</w:t>
      </w:r>
      <w:r w:rsidR="000C31FB" w:rsidRPr="002B0F91">
        <w:rPr>
          <w:rFonts w:ascii="Times New Roman" w:eastAsia="Times New Roman" w:hAnsi="Times New Roman" w:cs="Times New Roman"/>
          <w:bCs/>
          <w:color w:val="4B4B4B"/>
          <w:sz w:val="28"/>
          <w:szCs w:val="28"/>
        </w:rPr>
        <w:t xml:space="preserve"> )</w:t>
      </w:r>
    </w:p>
    <w:p w:rsidR="007808D2" w:rsidRPr="002B0F91" w:rsidRDefault="007808D2" w:rsidP="00322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cho học sinh trong </w:t>
      </w:r>
      <w:r w:rsidR="000C31FB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toàn 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trường.</w:t>
      </w:r>
    </w:p>
    <w:p w:rsidR="007808D2" w:rsidRPr="002B0F91" w:rsidRDefault="007808D2" w:rsidP="002B0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I. MỤC ĐÍCH</w:t>
      </w:r>
    </w:p>
    <w:p w:rsidR="007808D2" w:rsidRPr="002B0F91" w:rsidRDefault="007808D2" w:rsidP="002B0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 xml:space="preserve">      - Thiết thực tạo khí thế thi đua sôi nổi chào mừng Kỷ niệm </w:t>
      </w:r>
      <w:r w:rsidR="007B265A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>4</w:t>
      </w:r>
      <w:r w:rsidR="003E687D" w:rsidRPr="002B0F91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>7</w:t>
      </w:r>
      <w:r w:rsidRPr="002B0F91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 xml:space="preserve"> năm Ngày </w:t>
      </w:r>
      <w:r w:rsidR="007B265A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>Giải phóng quê hương Thừa Thiên Huế (26/3/1975 – 23/3/2022)</w:t>
      </w:r>
      <w:r w:rsidRPr="002B0F91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>.</w:t>
      </w:r>
      <w:r w:rsidR="003E687D" w:rsidRPr="002B0F91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 xml:space="preserve"> Kỉ niểm  </w:t>
      </w:r>
      <w:r w:rsidR="00A60467" w:rsidRPr="002B0F91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 xml:space="preserve">90 năm </w:t>
      </w:r>
      <w:r w:rsidR="003E687D" w:rsidRPr="002B0F91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 xml:space="preserve">ngày </w:t>
      </w:r>
      <w:r w:rsidR="00A60467" w:rsidRPr="002B0F91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>t</w:t>
      </w:r>
      <w:r w:rsidR="007B265A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>hành lập Đoàn TNCS Hồ Chí Minh.</w:t>
      </w:r>
    </w:p>
    <w:p w:rsidR="007B265A" w:rsidRPr="007B265A" w:rsidRDefault="007808D2" w:rsidP="007B265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 xml:space="preserve">      - Tổ </w:t>
      </w:r>
      <w:r w:rsidR="00982C54" w:rsidRPr="002B0F91"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  <w:t xml:space="preserve">Văn - 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Sử</w:t>
      </w:r>
      <w:r w:rsidR="007B3A87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- Địa – GDĐP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="007B3A87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phối hợp với </w:t>
      </w:r>
      <w:r w:rsidR="007B3A87" w:rsidRPr="002B0F91">
        <w:rPr>
          <w:rFonts w:ascii="Times New Roman" w:hAnsi="Times New Roman" w:cs="Times New Roman"/>
          <w:sz w:val="28"/>
          <w:szCs w:val="28"/>
        </w:rPr>
        <w:t xml:space="preserve">Bảo tàng Lịch sử Thừa Thiên Huế 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tổ chức </w:t>
      </w:r>
      <w:r w:rsidR="007B3A87" w:rsidRPr="002B0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tuyên tryền cho học sinh của nhà trường </w:t>
      </w:r>
      <w:r w:rsidR="007B3A87" w:rsidRPr="002B0F91">
        <w:rPr>
          <w:rFonts w:ascii="Times New Roman" w:hAnsi="Times New Roman" w:cs="Times New Roman"/>
          <w:sz w:val="28"/>
          <w:szCs w:val="28"/>
        </w:rPr>
        <w:t xml:space="preserve">về chuyên đề </w:t>
      </w:r>
      <w:r w:rsidR="007B3A87" w:rsidRPr="002B0F91">
        <w:rPr>
          <w:rFonts w:ascii="Times New Roman" w:hAnsi="Times New Roman" w:cs="Times New Roman"/>
          <w:i/>
          <w:color w:val="000000"/>
          <w:sz w:val="28"/>
          <w:szCs w:val="28"/>
        </w:rPr>
        <w:t>“Cuộc kháng chiến chống Pháp và chống Mỹ cứu nước của nhân dân Thừa Thiên Huế, từ</w:t>
      </w:r>
      <w:r w:rsidR="007B26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năm 1945 - 1975” </w:t>
      </w:r>
      <w:r w:rsidR="007B265A">
        <w:rPr>
          <w:rFonts w:ascii="Times New Roman" w:hAnsi="Times New Roman" w:cs="Times New Roman"/>
          <w:color w:val="000000"/>
          <w:sz w:val="28"/>
          <w:szCs w:val="28"/>
        </w:rPr>
        <w:t>và Trò chơi “</w:t>
      </w:r>
      <w:r w:rsidR="007B265A" w:rsidRPr="007B265A">
        <w:rPr>
          <w:rFonts w:ascii="Times New Roman" w:hAnsi="Times New Roman" w:cs="Times New Roman"/>
          <w:i/>
          <w:color w:val="000000"/>
          <w:sz w:val="28"/>
          <w:szCs w:val="28"/>
        </w:rPr>
        <w:t>Rung chuông vàng”</w:t>
      </w:r>
      <w:r w:rsidR="007B265A">
        <w:rPr>
          <w:rFonts w:ascii="Times New Roman" w:hAnsi="Times New Roman" w:cs="Times New Roman"/>
          <w:color w:val="000000"/>
          <w:sz w:val="28"/>
          <w:szCs w:val="28"/>
        </w:rPr>
        <w:t xml:space="preserve"> cho học sinh khối 8, 9.</w:t>
      </w:r>
    </w:p>
    <w:p w:rsidR="007808D2" w:rsidRPr="002B0F91" w:rsidRDefault="007808D2" w:rsidP="002B0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pacing w:val="-2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Nhằm giáo dục chính trị cách mạng hào hùng của dân tộc trong công cuộc đấu tranh dựng nước và giữ nước của dân tộc ta cho thế hệ trẻ</w:t>
      </w:r>
      <w:r w:rsidR="00982C54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thông qua </w:t>
      </w:r>
      <w:r w:rsidR="007B3A87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hai cuộc chiến tranh vĩ đại của dân tộc.</w:t>
      </w:r>
    </w:p>
    <w:p w:rsidR="007808D2" w:rsidRPr="002B0F91" w:rsidRDefault="007808D2" w:rsidP="002B0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II. THỜI GIAN - ĐỊA ĐIỂM TỔ THUYẾT </w:t>
      </w:r>
      <w:r w:rsidR="008D288C"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MINH</w:t>
      </w:r>
      <w:r w:rsidR="007B265A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VÀ TRÒ CHƠI RUNG CHUÔNG VÀNG</w:t>
      </w:r>
    </w:p>
    <w:p w:rsidR="007B3A87" w:rsidRPr="002B0F91" w:rsidRDefault="007B3A87" w:rsidP="002B0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F91">
        <w:rPr>
          <w:rFonts w:ascii="Times New Roman" w:hAnsi="Times New Roman" w:cs="Times New Roman"/>
          <w:sz w:val="28"/>
          <w:szCs w:val="28"/>
        </w:rPr>
        <w:t>- Thời gian: 8 giờ 00 phút, ngày 1</w:t>
      </w:r>
      <w:r w:rsidR="007B265A">
        <w:rPr>
          <w:rFonts w:ascii="Times New Roman" w:hAnsi="Times New Roman" w:cs="Times New Roman"/>
          <w:sz w:val="28"/>
          <w:szCs w:val="28"/>
        </w:rPr>
        <w:t>0</w:t>
      </w:r>
      <w:r w:rsidRPr="002B0F91">
        <w:rPr>
          <w:rFonts w:ascii="Times New Roman" w:hAnsi="Times New Roman" w:cs="Times New Roman"/>
          <w:sz w:val="28"/>
          <w:szCs w:val="28"/>
        </w:rPr>
        <w:t>/</w:t>
      </w:r>
      <w:r w:rsidR="007B265A">
        <w:rPr>
          <w:rFonts w:ascii="Times New Roman" w:hAnsi="Times New Roman" w:cs="Times New Roman"/>
          <w:sz w:val="28"/>
          <w:szCs w:val="28"/>
        </w:rPr>
        <w:t>3</w:t>
      </w:r>
      <w:r w:rsidRPr="002B0F91">
        <w:rPr>
          <w:rFonts w:ascii="Times New Roman" w:hAnsi="Times New Roman" w:cs="Times New Roman"/>
          <w:sz w:val="28"/>
          <w:szCs w:val="28"/>
        </w:rPr>
        <w:t>/202</w:t>
      </w:r>
      <w:r w:rsidR="007B265A">
        <w:rPr>
          <w:rFonts w:ascii="Times New Roman" w:hAnsi="Times New Roman" w:cs="Times New Roman"/>
          <w:sz w:val="28"/>
          <w:szCs w:val="28"/>
        </w:rPr>
        <w:t>2</w:t>
      </w:r>
      <w:r w:rsidR="0028435D" w:rsidRPr="002B0F91">
        <w:rPr>
          <w:rFonts w:ascii="Times New Roman" w:hAnsi="Times New Roman" w:cs="Times New Roman"/>
          <w:sz w:val="28"/>
          <w:szCs w:val="28"/>
        </w:rPr>
        <w:t xml:space="preserve"> (</w:t>
      </w:r>
      <w:r w:rsidRPr="002B0F91">
        <w:rPr>
          <w:rFonts w:ascii="Times New Roman" w:hAnsi="Times New Roman" w:cs="Times New Roman"/>
          <w:sz w:val="28"/>
          <w:szCs w:val="28"/>
        </w:rPr>
        <w:t xml:space="preserve">Thứ </w:t>
      </w:r>
      <w:r w:rsidR="0028435D" w:rsidRPr="002B0F91">
        <w:rPr>
          <w:rFonts w:ascii="Times New Roman" w:hAnsi="Times New Roman" w:cs="Times New Roman"/>
          <w:sz w:val="28"/>
          <w:szCs w:val="28"/>
        </w:rPr>
        <w:t>5</w:t>
      </w:r>
      <w:r w:rsidRPr="002B0F91">
        <w:rPr>
          <w:rFonts w:ascii="Times New Roman" w:hAnsi="Times New Roman" w:cs="Times New Roman"/>
          <w:sz w:val="28"/>
          <w:szCs w:val="28"/>
        </w:rPr>
        <w:t xml:space="preserve">). Hoặc </w:t>
      </w:r>
      <w:r w:rsidR="0028435D" w:rsidRPr="002B0F91">
        <w:rPr>
          <w:rFonts w:ascii="Times New Roman" w:hAnsi="Times New Roman" w:cs="Times New Roman"/>
          <w:sz w:val="28"/>
          <w:szCs w:val="28"/>
        </w:rPr>
        <w:t xml:space="preserve">8 giờ 00 phút, ngày </w:t>
      </w:r>
      <w:r w:rsidR="007B265A">
        <w:rPr>
          <w:rFonts w:ascii="Times New Roman" w:hAnsi="Times New Roman" w:cs="Times New Roman"/>
          <w:sz w:val="28"/>
          <w:szCs w:val="28"/>
        </w:rPr>
        <w:t>17</w:t>
      </w:r>
      <w:r w:rsidR="0028435D" w:rsidRPr="002B0F91">
        <w:rPr>
          <w:rFonts w:ascii="Times New Roman" w:hAnsi="Times New Roman" w:cs="Times New Roman"/>
          <w:sz w:val="28"/>
          <w:szCs w:val="28"/>
        </w:rPr>
        <w:t xml:space="preserve">/03/2022 (Thứ </w:t>
      </w:r>
      <w:r w:rsidR="007B265A">
        <w:rPr>
          <w:rFonts w:ascii="Times New Roman" w:hAnsi="Times New Roman" w:cs="Times New Roman"/>
          <w:sz w:val="28"/>
          <w:szCs w:val="28"/>
        </w:rPr>
        <w:t>5</w:t>
      </w:r>
      <w:r w:rsidR="0028435D" w:rsidRPr="002B0F91">
        <w:rPr>
          <w:rFonts w:ascii="Times New Roman" w:hAnsi="Times New Roman" w:cs="Times New Roman"/>
          <w:sz w:val="28"/>
          <w:szCs w:val="28"/>
        </w:rPr>
        <w:t>).</w:t>
      </w:r>
    </w:p>
    <w:p w:rsidR="007B3A87" w:rsidRPr="002B0F91" w:rsidRDefault="007B3A87" w:rsidP="002B0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F91">
        <w:rPr>
          <w:rFonts w:ascii="Times New Roman" w:hAnsi="Times New Roman" w:cs="Times New Roman"/>
          <w:sz w:val="28"/>
          <w:szCs w:val="28"/>
        </w:rPr>
        <w:t>- Địa điểm: Trường THCS Phong Hải.</w:t>
      </w:r>
    </w:p>
    <w:p w:rsidR="007B3A87" w:rsidRPr="002B0F91" w:rsidRDefault="007B3A87" w:rsidP="002B0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F91">
        <w:rPr>
          <w:rFonts w:ascii="Times New Roman" w:hAnsi="Times New Roman" w:cs="Times New Roman"/>
          <w:sz w:val="28"/>
          <w:szCs w:val="28"/>
        </w:rPr>
        <w:t>(Thôn Hải Phú, xã Phong Hải, huyện Phong Điền, tỉnh Thừa Thiên Huế).</w:t>
      </w:r>
    </w:p>
    <w:p w:rsidR="007B3A87" w:rsidRPr="002B0F91" w:rsidRDefault="007B3A87" w:rsidP="002B0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F91">
        <w:rPr>
          <w:rFonts w:ascii="Times New Roman" w:hAnsi="Times New Roman" w:cs="Times New Roman"/>
          <w:sz w:val="28"/>
          <w:szCs w:val="28"/>
        </w:rPr>
        <w:t>- Số lượng học sinh tham gia</w:t>
      </w:r>
      <w:r w:rsidR="0028435D" w:rsidRPr="002B0F91">
        <w:rPr>
          <w:rFonts w:ascii="Times New Roman" w:hAnsi="Times New Roman" w:cs="Times New Roman"/>
          <w:sz w:val="28"/>
          <w:szCs w:val="28"/>
        </w:rPr>
        <w:t xml:space="preserve"> là </w:t>
      </w:r>
      <w:r w:rsidRPr="002B0F91">
        <w:rPr>
          <w:rFonts w:ascii="Times New Roman" w:hAnsi="Times New Roman" w:cs="Times New Roman"/>
          <w:sz w:val="28"/>
          <w:szCs w:val="28"/>
        </w:rPr>
        <w:t>học sinh toàn trường.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III. PHÂN CÔNG TRÁCH NHỆM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1. Ban tổ chức gồm các thành viên:</w:t>
      </w:r>
    </w:p>
    <w:p w:rsidR="0028435D" w:rsidRPr="002B0F91" w:rsidRDefault="00C427C2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1. Đ/c: Trương Công Hùng: </w:t>
      </w:r>
      <w:r w:rsidR="0028435D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Bí thư Chi bộ - Phó hiệu trưởng - Trưởng ban.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2. Đ/c: Hồ Thảnh: Tổ trưởng tổ Sử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-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Địa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– GDĐP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làm phó ban.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3. Đ/c: 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Nguyễn Xuân Trung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: 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Bí thư Chi đoàn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- Ủy viên.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4. Đ/c: 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Nguyễn Đăng Sung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: TPT - Ủy viên.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2. Ban điều hành: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1. Đ/c: Hồ Thảnh: TT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CM,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Trưởng ban điều hành.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lastRenderedPageBreak/>
        <w:t xml:space="preserve">2. Đ/c: 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Hồ Thị Hà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: TP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CM,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Phó ban điều hành và phát thưởng.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3. Đ/c: 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Nguyễn Mạnh Hùng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: thư kí tổng hợp.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4. Đ/c: 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Nguyễn Đăng Sung: 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TPT làm Tổ chức.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IV- GIẢI THƯỞNG</w:t>
      </w:r>
    </w:p>
    <w:p w:rsidR="0028435D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b/>
          <w:color w:val="4B4B4B"/>
          <w:spacing w:val="-4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color w:val="4B4B4B"/>
          <w:spacing w:val="-4"/>
          <w:sz w:val="28"/>
          <w:szCs w:val="28"/>
        </w:rPr>
        <w:t>1. Cơ cấu giải thưởng</w:t>
      </w:r>
    </w:p>
    <w:p w:rsidR="007B265A" w:rsidRDefault="007B265A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- Giả N</w:t>
      </w:r>
      <w:r w:rsidR="00B25750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hất: 01 giải là: 12</w:t>
      </w:r>
      <w:r w:rsidRPr="007B265A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0.000đ</w:t>
      </w:r>
    </w:p>
    <w:p w:rsidR="007B265A" w:rsidRDefault="007B265A" w:rsidP="007B265A">
      <w:pPr>
        <w:spacing w:after="0" w:line="240" w:lineRule="auto"/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 xml:space="preserve">- Giả Nhì: 01 giải là: </w:t>
      </w:r>
      <w:r w:rsidR="00B25750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0</w:t>
      </w:r>
      <w:r w:rsidRPr="007B265A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.000đ</w:t>
      </w:r>
    </w:p>
    <w:p w:rsidR="007B265A" w:rsidRDefault="007B265A" w:rsidP="007B265A">
      <w:pPr>
        <w:spacing w:after="0" w:line="240" w:lineRule="auto"/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</w:pPr>
      <w:r w:rsidRPr="007B265A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 xml:space="preserve">- Giả </w:t>
      </w:r>
      <w:r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Ba</w:t>
      </w:r>
      <w:r w:rsidRPr="007B265A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 xml:space="preserve">: 01 giải là: </w:t>
      </w:r>
      <w:r w:rsidR="00B25750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8</w:t>
      </w:r>
      <w:r w:rsidRPr="007B265A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0.000đ</w:t>
      </w:r>
    </w:p>
    <w:p w:rsidR="007B265A" w:rsidRDefault="007B265A" w:rsidP="007B265A">
      <w:pPr>
        <w:spacing w:after="0" w:line="240" w:lineRule="auto"/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</w:pPr>
      <w:r w:rsidRPr="007B265A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 xml:space="preserve">- Giả </w:t>
      </w:r>
      <w:r w:rsidR="00B25750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KK</w:t>
      </w:r>
      <w:r w:rsidRPr="007B265A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 xml:space="preserve">: 01 giải là: </w:t>
      </w:r>
      <w:r w:rsidR="00B25750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6</w:t>
      </w:r>
      <w:r w:rsidRPr="007B265A"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>0.000đ</w:t>
      </w:r>
    </w:p>
    <w:p w:rsidR="0028435D" w:rsidRPr="007B265A" w:rsidRDefault="007B265A" w:rsidP="007B265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4B4B4B"/>
          <w:spacing w:val="-4"/>
          <w:sz w:val="28"/>
          <w:szCs w:val="28"/>
        </w:rPr>
        <w:t xml:space="preserve">- </w:t>
      </w:r>
      <w:r w:rsidR="0028435D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Giải thưởng cho khán giả</w:t>
      </w:r>
      <w:r w:rsidR="0028435D" w:rsidRPr="002B0F91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 xml:space="preserve">: 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10</w:t>
      </w:r>
      <w:r w:rsidR="0028435D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giải, mỗi giải là </w:t>
      </w:r>
      <w:r w:rsidR="00B25750">
        <w:rPr>
          <w:rFonts w:ascii="Times New Roman" w:eastAsia="Times New Roman" w:hAnsi="Times New Roman" w:cs="Times New Roman"/>
          <w:color w:val="4B4B4B"/>
          <w:sz w:val="28"/>
          <w:szCs w:val="28"/>
        </w:rPr>
        <w:t>3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0</w:t>
      </w:r>
      <w:r w:rsidR="0028435D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.00</w:t>
      </w:r>
      <w:r w:rsidR="00C427C2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0</w:t>
      </w:r>
      <w:r w:rsidR="00B25750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= 300.000đ</w:t>
      </w:r>
    </w:p>
    <w:p w:rsidR="0028435D" w:rsidRPr="002B0F91" w:rsidRDefault="0028435D" w:rsidP="002B0F91">
      <w:pPr>
        <w:spacing w:after="0" w:line="240" w:lineRule="auto"/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color w:val="4B4B4B"/>
          <w:sz w:val="28"/>
          <w:szCs w:val="28"/>
        </w:rPr>
        <w:t>2. Kinh phí trang hoàng, âm thanh, trà nước</w:t>
      </w:r>
    </w:p>
    <w:p w:rsidR="0028435D" w:rsidRPr="002B0F91" w:rsidRDefault="002B0F91" w:rsidP="002B0F91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color w:val="4B4B4B"/>
          <w:sz w:val="28"/>
          <w:szCs w:val="28"/>
          <w:lang w:val="pt-BR"/>
        </w:rPr>
        <w:t xml:space="preserve">     </w:t>
      </w:r>
      <w:r w:rsidR="0028435D" w:rsidRPr="002B0F91">
        <w:rPr>
          <w:rFonts w:ascii="Times New Roman" w:eastAsia="Times New Roman" w:hAnsi="Times New Roman" w:cs="Times New Roman"/>
          <w:color w:val="4B4B4B"/>
          <w:sz w:val="28"/>
          <w:szCs w:val="28"/>
          <w:lang w:val="pt-BR"/>
        </w:rPr>
        <w:t>Trà nước Ban tổ chức và điều hành</w:t>
      </w:r>
      <w:r w:rsidR="00A33FD5" w:rsidRPr="002B0F91">
        <w:rPr>
          <w:rFonts w:ascii="Times New Roman" w:eastAsia="Times New Roman" w:hAnsi="Times New Roman" w:cs="Times New Roman"/>
          <w:color w:val="4B4B4B"/>
          <w:sz w:val="28"/>
          <w:szCs w:val="28"/>
          <w:lang w:val="pt-BR"/>
        </w:rPr>
        <w:t>, giáo viên</w:t>
      </w:r>
      <w:r w:rsidR="0028435D" w:rsidRPr="002B0F91">
        <w:rPr>
          <w:rFonts w:ascii="Times New Roman" w:eastAsia="Times New Roman" w:hAnsi="Times New Roman" w:cs="Times New Roman"/>
          <w:color w:val="4B4B4B"/>
          <w:sz w:val="28"/>
          <w:szCs w:val="28"/>
          <w:lang w:val="pt-BR"/>
        </w:rPr>
        <w:t xml:space="preserve">: </w:t>
      </w:r>
      <w:r w:rsidR="00A33FD5" w:rsidRPr="002B0F91">
        <w:rPr>
          <w:rFonts w:ascii="Times New Roman" w:eastAsia="Times New Roman" w:hAnsi="Times New Roman" w:cs="Times New Roman"/>
          <w:color w:val="4B4B4B"/>
          <w:sz w:val="28"/>
          <w:szCs w:val="28"/>
          <w:lang w:val="pt-BR"/>
        </w:rPr>
        <w:t>50</w:t>
      </w:r>
      <w:r w:rsidR="0028435D" w:rsidRPr="002B0F91">
        <w:rPr>
          <w:rFonts w:ascii="Times New Roman" w:eastAsia="Times New Roman" w:hAnsi="Times New Roman" w:cs="Times New Roman"/>
          <w:color w:val="4B4B4B"/>
          <w:sz w:val="28"/>
          <w:szCs w:val="28"/>
          <w:lang w:val="pt-BR"/>
        </w:rPr>
        <w:t xml:space="preserve">. 000 x </w:t>
      </w:r>
      <w:r w:rsidR="00A33FD5" w:rsidRPr="002B0F91">
        <w:rPr>
          <w:rFonts w:ascii="Times New Roman" w:eastAsia="Times New Roman" w:hAnsi="Times New Roman" w:cs="Times New Roman"/>
          <w:color w:val="4B4B4B"/>
          <w:sz w:val="28"/>
          <w:szCs w:val="28"/>
          <w:lang w:val="pt-BR"/>
        </w:rPr>
        <w:t>20</w:t>
      </w:r>
      <w:r w:rsidR="0028435D" w:rsidRPr="002B0F91">
        <w:rPr>
          <w:rFonts w:ascii="Times New Roman" w:eastAsia="Times New Roman" w:hAnsi="Times New Roman" w:cs="Times New Roman"/>
          <w:color w:val="4B4B4B"/>
          <w:sz w:val="28"/>
          <w:szCs w:val="28"/>
          <w:lang w:val="pt-BR"/>
        </w:rPr>
        <w:t xml:space="preserve"> người = 1</w:t>
      </w:r>
      <w:r w:rsidR="00A33FD5" w:rsidRPr="002B0F91">
        <w:rPr>
          <w:rFonts w:ascii="Times New Roman" w:eastAsia="Times New Roman" w:hAnsi="Times New Roman" w:cs="Times New Roman"/>
          <w:color w:val="4B4B4B"/>
          <w:sz w:val="28"/>
          <w:szCs w:val="28"/>
          <w:lang w:val="pt-BR"/>
        </w:rPr>
        <w:t>.000</w:t>
      </w:r>
      <w:r w:rsidR="0028435D" w:rsidRPr="002B0F91">
        <w:rPr>
          <w:rFonts w:ascii="Times New Roman" w:eastAsia="Times New Roman" w:hAnsi="Times New Roman" w:cs="Times New Roman"/>
          <w:color w:val="4B4B4B"/>
          <w:sz w:val="28"/>
          <w:szCs w:val="28"/>
          <w:lang w:val="pt-BR"/>
        </w:rPr>
        <w:t>.000đ</w:t>
      </w:r>
    </w:p>
    <w:p w:rsidR="0028435D" w:rsidRPr="002B0F91" w:rsidRDefault="0028435D" w:rsidP="00FB2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z w:val="28"/>
          <w:szCs w:val="28"/>
          <w:lang w:val="pt-BR"/>
        </w:rPr>
      </w:pPr>
      <w:r w:rsidRPr="002B0F91">
        <w:rPr>
          <w:rFonts w:ascii="Times New Roman" w:eastAsia="Times New Roman" w:hAnsi="Times New Roman" w:cs="Times New Roman"/>
          <w:b/>
          <w:color w:val="4B4B4B"/>
          <w:sz w:val="28"/>
          <w:szCs w:val="28"/>
          <w:lang w:val="pt-BR"/>
        </w:rPr>
        <w:t xml:space="preserve">3. Tổng kinh phí cho </w:t>
      </w:r>
      <w:r w:rsidR="00A33FD5" w:rsidRPr="002B0F91">
        <w:rPr>
          <w:rFonts w:ascii="Times New Roman" w:eastAsia="Times New Roman" w:hAnsi="Times New Roman" w:cs="Times New Roman"/>
          <w:b/>
          <w:color w:val="4B4B4B"/>
          <w:sz w:val="28"/>
          <w:szCs w:val="28"/>
          <w:lang w:val="pt-BR"/>
        </w:rPr>
        <w:t>Buổi tuyên truyền</w:t>
      </w:r>
      <w:r w:rsidRPr="002B0F91">
        <w:rPr>
          <w:rFonts w:ascii="Times New Roman" w:eastAsia="Times New Roman" w:hAnsi="Times New Roman" w:cs="Times New Roman"/>
          <w:b/>
          <w:color w:val="4B4B4B"/>
          <w:sz w:val="28"/>
          <w:szCs w:val="28"/>
          <w:lang w:val="pt-BR"/>
        </w:rPr>
        <w:t xml:space="preserve"> là: 1.</w:t>
      </w:r>
      <w:r w:rsidR="00B25750">
        <w:rPr>
          <w:rFonts w:ascii="Times New Roman" w:eastAsia="Times New Roman" w:hAnsi="Times New Roman" w:cs="Times New Roman"/>
          <w:b/>
          <w:color w:val="4B4B4B"/>
          <w:sz w:val="28"/>
          <w:szCs w:val="28"/>
          <w:lang w:val="pt-BR"/>
        </w:rPr>
        <w:t>660</w:t>
      </w:r>
      <w:r w:rsidRPr="002B0F91">
        <w:rPr>
          <w:rFonts w:ascii="Times New Roman" w:eastAsia="Times New Roman" w:hAnsi="Times New Roman" w:cs="Times New Roman"/>
          <w:b/>
          <w:color w:val="4B4B4B"/>
          <w:sz w:val="28"/>
          <w:szCs w:val="28"/>
          <w:lang w:val="pt-BR"/>
        </w:rPr>
        <w:t xml:space="preserve">.000đ </w:t>
      </w:r>
    </w:p>
    <w:p w:rsidR="0028435D" w:rsidRPr="002B0F91" w:rsidRDefault="0028435D" w:rsidP="00FB2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z w:val="28"/>
          <w:szCs w:val="28"/>
          <w:lang w:val="pt-BR"/>
        </w:rPr>
      </w:pPr>
      <w:r w:rsidRPr="002B0F91">
        <w:rPr>
          <w:rFonts w:ascii="Times New Roman" w:eastAsia="Times New Roman" w:hAnsi="Times New Roman" w:cs="Times New Roman"/>
          <w:b/>
          <w:i/>
          <w:color w:val="4B4B4B"/>
          <w:sz w:val="28"/>
          <w:szCs w:val="28"/>
          <w:lang w:val="pt-BR"/>
        </w:rPr>
        <w:t xml:space="preserve">(Một triệu </w:t>
      </w:r>
      <w:r w:rsidR="00B25750">
        <w:rPr>
          <w:rFonts w:ascii="Times New Roman" w:eastAsia="Times New Roman" w:hAnsi="Times New Roman" w:cs="Times New Roman"/>
          <w:b/>
          <w:i/>
          <w:color w:val="4B4B4B"/>
          <w:sz w:val="28"/>
          <w:szCs w:val="28"/>
          <w:lang w:val="pt-BR"/>
        </w:rPr>
        <w:t>sáu trăm sáu</w:t>
      </w:r>
      <w:r w:rsidR="00A33FD5" w:rsidRPr="002B0F91">
        <w:rPr>
          <w:rFonts w:ascii="Times New Roman" w:eastAsia="Times New Roman" w:hAnsi="Times New Roman" w:cs="Times New Roman"/>
          <w:b/>
          <w:i/>
          <w:color w:val="4B4B4B"/>
          <w:sz w:val="28"/>
          <w:szCs w:val="28"/>
          <w:lang w:val="pt-BR"/>
        </w:rPr>
        <w:t xml:space="preserve"> </w:t>
      </w:r>
      <w:r w:rsidR="00B25750">
        <w:rPr>
          <w:rFonts w:ascii="Times New Roman" w:eastAsia="Times New Roman" w:hAnsi="Times New Roman" w:cs="Times New Roman"/>
          <w:b/>
          <w:i/>
          <w:color w:val="4B4B4B"/>
          <w:sz w:val="28"/>
          <w:szCs w:val="28"/>
          <w:lang w:val="pt-BR"/>
        </w:rPr>
        <w:t>mươi</w:t>
      </w:r>
      <w:r w:rsidRPr="002B0F91">
        <w:rPr>
          <w:rFonts w:ascii="Times New Roman" w:eastAsia="Times New Roman" w:hAnsi="Times New Roman" w:cs="Times New Roman"/>
          <w:b/>
          <w:i/>
          <w:color w:val="4B4B4B"/>
          <w:sz w:val="28"/>
          <w:szCs w:val="28"/>
          <w:lang w:val="pt-BR"/>
        </w:rPr>
        <w:t xml:space="preserve"> ngàn đồng)</w:t>
      </w:r>
    </w:p>
    <w:p w:rsidR="0028435D" w:rsidRPr="002B0F91" w:rsidRDefault="0028435D" w:rsidP="00FB2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V- TỔ CHỨC THỰC HIỆN</w:t>
      </w:r>
    </w:p>
    <w:p w:rsidR="0028435D" w:rsidRPr="002B0F91" w:rsidRDefault="0028435D" w:rsidP="00FB2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bCs/>
          <w:color w:val="4B4B4B"/>
          <w:sz w:val="28"/>
          <w:szCs w:val="28"/>
        </w:rPr>
        <w:t xml:space="preserve">      - Tổ Sử-Địa-</w:t>
      </w:r>
      <w:r w:rsidR="00FB2316">
        <w:rPr>
          <w:rFonts w:ascii="Times New Roman" w:eastAsia="Times New Roman" w:hAnsi="Times New Roman" w:cs="Times New Roman"/>
          <w:bCs/>
          <w:color w:val="4B4B4B"/>
          <w:sz w:val="28"/>
          <w:szCs w:val="28"/>
        </w:rPr>
        <w:t>GDĐP</w:t>
      </w:r>
      <w:r w:rsidRPr="002B0F91">
        <w:rPr>
          <w:rFonts w:ascii="Times New Roman" w:eastAsia="Times New Roman" w:hAnsi="Times New Roman" w:cs="Times New Roman"/>
          <w:bCs/>
          <w:color w:val="4B4B4B"/>
          <w:sz w:val="28"/>
          <w:szCs w:val="28"/>
        </w:rPr>
        <w:t>:</w:t>
      </w:r>
      <w:r w:rsidRPr="002B0F9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r w:rsidR="00A33FD5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phối hợp với </w:t>
      </w:r>
      <w:r w:rsidR="00A33FD5" w:rsidRPr="002B0F91">
        <w:rPr>
          <w:rFonts w:ascii="Times New Roman" w:hAnsi="Times New Roman" w:cs="Times New Roman"/>
          <w:sz w:val="28"/>
          <w:szCs w:val="28"/>
        </w:rPr>
        <w:t>Bảo tàng Lịch sử Thừa Thiên Huế.</w:t>
      </w:r>
    </w:p>
    <w:p w:rsidR="0028435D" w:rsidRPr="002B0F91" w:rsidRDefault="0028435D" w:rsidP="00FB2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 - </w:t>
      </w:r>
      <w:r w:rsidR="00A33FD5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BGH, các đoàn thể, Hội đồng sư phạm và toàn thể học sinh của trường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. </w:t>
      </w:r>
    </w:p>
    <w:p w:rsidR="0028435D" w:rsidRPr="002B0F91" w:rsidRDefault="0028435D" w:rsidP="00FB23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    Trên đây là kế hoạch tổ chức </w:t>
      </w:r>
      <w:r w:rsidR="002B0F91" w:rsidRPr="002B0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tuyên tryền cho học sinh của nhà trường </w:t>
      </w:r>
      <w:r w:rsidR="002B0F91" w:rsidRPr="002B0F91">
        <w:rPr>
          <w:rFonts w:ascii="Times New Roman" w:hAnsi="Times New Roman" w:cs="Times New Roman"/>
          <w:sz w:val="28"/>
          <w:szCs w:val="28"/>
        </w:rPr>
        <w:t xml:space="preserve">về chuyên đề </w:t>
      </w:r>
      <w:r w:rsidR="002B0F91" w:rsidRPr="002B0F91">
        <w:rPr>
          <w:rFonts w:ascii="Times New Roman" w:hAnsi="Times New Roman" w:cs="Times New Roman"/>
          <w:i/>
          <w:color w:val="000000"/>
          <w:sz w:val="28"/>
          <w:szCs w:val="28"/>
        </w:rPr>
        <w:t>“Cuộc kháng chiến chống Pháp và chống Mỹ cứu nước của nhân dân Thừa Thiên Huế, từ năm 1945 - 1975”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. Kính đề nghị Chi Bộ</w:t>
      </w:r>
      <w:r w:rsidR="00FB2316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bookmarkStart w:id="0" w:name="_GoBack"/>
      <w:bookmarkEnd w:id="0"/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- Ban giám hiệu, các đoàn thể, Hội CMHS quan tâm giúp đỡ để </w:t>
      </w:r>
      <w:r w:rsidR="002B0F91"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>buổi tuyên truyền</w:t>
      </w:r>
      <w:r w:rsidRPr="002B0F9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thành công tốt đẹp.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15"/>
      </w:tblGrid>
      <w:tr w:rsidR="0028435D" w:rsidRPr="002B0F91" w:rsidTr="002B0F91">
        <w:trPr>
          <w:trHeight w:val="290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5D" w:rsidRPr="0062020A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val="fr-FR"/>
              </w:rPr>
            </w:pPr>
            <w:r w:rsidRPr="002B0F9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fr-FR"/>
              </w:rPr>
              <w:t xml:space="preserve">    </w:t>
            </w:r>
          </w:p>
          <w:p w:rsidR="0028435D" w:rsidRPr="0062020A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val="fr-FR"/>
              </w:rPr>
            </w:pPr>
            <w:r w:rsidRPr="0062020A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val="fr-FR"/>
              </w:rPr>
              <w:t xml:space="preserve">        </w:t>
            </w:r>
            <w:r w:rsidRPr="0062020A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val="fr-FR"/>
              </w:rPr>
              <w:t>Lưu :</w:t>
            </w:r>
            <w:r w:rsidRPr="0062020A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val="fr-FR"/>
              </w:rPr>
              <w:t xml:space="preserve"> </w:t>
            </w:r>
          </w:p>
          <w:p w:rsidR="0028435D" w:rsidRPr="0062020A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B4B4B"/>
                <w:sz w:val="24"/>
                <w:szCs w:val="24"/>
                <w:lang w:val="fr-FR"/>
              </w:rPr>
            </w:pPr>
            <w:r w:rsidRPr="0062020A">
              <w:rPr>
                <w:rFonts w:ascii="Times New Roman" w:eastAsia="Times New Roman" w:hAnsi="Times New Roman" w:cs="Times New Roman"/>
                <w:i/>
                <w:color w:val="4B4B4B"/>
                <w:sz w:val="24"/>
                <w:szCs w:val="24"/>
                <w:lang w:val="fr-FR"/>
              </w:rPr>
              <w:t>- Chi bộ - Ban giám hiệu</w:t>
            </w:r>
          </w:p>
          <w:p w:rsidR="0028435D" w:rsidRPr="0062020A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B4B4B"/>
                <w:sz w:val="24"/>
                <w:szCs w:val="24"/>
                <w:lang w:val="fr-FR"/>
              </w:rPr>
            </w:pPr>
            <w:r w:rsidRPr="0062020A">
              <w:rPr>
                <w:rFonts w:ascii="Times New Roman" w:eastAsia="Times New Roman" w:hAnsi="Times New Roman" w:cs="Times New Roman"/>
                <w:i/>
                <w:color w:val="4B4B4B"/>
                <w:sz w:val="24"/>
                <w:szCs w:val="24"/>
                <w:lang w:val="fr-FR"/>
              </w:rPr>
              <w:t xml:space="preserve"> - Các đoàn thể</w:t>
            </w:r>
          </w:p>
          <w:p w:rsidR="0028435D" w:rsidRPr="0062020A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B4B4B"/>
                <w:sz w:val="24"/>
                <w:szCs w:val="24"/>
                <w:lang w:val="fr-FR"/>
              </w:rPr>
            </w:pPr>
            <w:r w:rsidRPr="0062020A">
              <w:rPr>
                <w:rFonts w:ascii="Times New Roman" w:eastAsia="Times New Roman" w:hAnsi="Times New Roman" w:cs="Times New Roman"/>
                <w:i/>
                <w:color w:val="4B4B4B"/>
                <w:sz w:val="24"/>
                <w:szCs w:val="24"/>
                <w:lang w:val="fr-FR"/>
              </w:rPr>
              <w:t xml:space="preserve"> - Tổ chuyên môn</w:t>
            </w:r>
          </w:p>
          <w:p w:rsidR="0028435D" w:rsidRPr="0062020A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</w:rPr>
            </w:pPr>
            <w:r w:rsidRPr="0062020A"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</w:rPr>
              <w:t xml:space="preserve"> </w:t>
            </w:r>
          </w:p>
          <w:p w:rsidR="0028435D" w:rsidRPr="002B0F91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5D" w:rsidRPr="002B0F91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</w:pPr>
          </w:p>
          <w:p w:rsidR="0028435D" w:rsidRPr="002B0F91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fr-FR"/>
              </w:rPr>
            </w:pPr>
            <w:r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  <w:t xml:space="preserve">   T/M Tổ </w:t>
            </w:r>
            <w:r w:rsidR="002B0F91"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  <w:t xml:space="preserve">Văn - </w:t>
            </w:r>
            <w:r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  <w:t>Sử</w:t>
            </w:r>
            <w:r w:rsidR="002B0F91"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  <w:t xml:space="preserve"> </w:t>
            </w:r>
            <w:r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  <w:t>-</w:t>
            </w:r>
            <w:r w:rsidR="002B0F91"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  <w:t xml:space="preserve"> </w:t>
            </w:r>
            <w:r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  <w:t>Địa</w:t>
            </w:r>
            <w:r w:rsidR="002B0F91"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  <w:t xml:space="preserve"> – GDĐP</w:t>
            </w:r>
          </w:p>
          <w:p w:rsidR="0028435D" w:rsidRPr="002B0F91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val="fr-FR"/>
              </w:rPr>
            </w:pPr>
            <w:r w:rsidRPr="002B0F91"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val="fr-FR"/>
              </w:rPr>
              <w:t xml:space="preserve">                         Tổ trưởng</w:t>
            </w:r>
          </w:p>
          <w:p w:rsidR="0028435D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val="fr-FR"/>
              </w:rPr>
            </w:pPr>
          </w:p>
          <w:p w:rsidR="00995C83" w:rsidRDefault="00995C83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val="fr-FR"/>
              </w:rPr>
            </w:pPr>
          </w:p>
          <w:p w:rsidR="00995C83" w:rsidRDefault="00995C83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val="fr-FR"/>
              </w:rPr>
            </w:pPr>
          </w:p>
          <w:p w:rsidR="00995C83" w:rsidRPr="002B0F91" w:rsidRDefault="00995C83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8"/>
                <w:szCs w:val="28"/>
                <w:lang w:val="fr-FR"/>
              </w:rPr>
            </w:pPr>
          </w:p>
          <w:p w:rsidR="0028435D" w:rsidRPr="002B0F91" w:rsidRDefault="002B0F91" w:rsidP="002B0F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</w:pPr>
            <w:r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  <w:t xml:space="preserve">                        </w:t>
            </w:r>
            <w:r w:rsidR="0028435D"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val="fr-FR"/>
              </w:rPr>
              <w:t>HỒ THẢNH</w:t>
            </w:r>
          </w:p>
          <w:p w:rsidR="0028435D" w:rsidRPr="002B0F91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fr-FR"/>
              </w:rPr>
            </w:pPr>
            <w:r w:rsidRPr="002B0F9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fr-FR"/>
              </w:rPr>
              <w:t> </w:t>
            </w:r>
          </w:p>
          <w:p w:rsidR="0028435D" w:rsidRPr="002B0F91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2B0F9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fr-FR"/>
              </w:rPr>
              <w:t> </w:t>
            </w:r>
          </w:p>
          <w:p w:rsidR="0028435D" w:rsidRPr="002B0F91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 </w:t>
            </w:r>
          </w:p>
          <w:p w:rsidR="0028435D" w:rsidRPr="002B0F91" w:rsidRDefault="0028435D" w:rsidP="002B0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</w:rPr>
            </w:pPr>
            <w:r w:rsidRPr="002B0F91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</w:rPr>
              <w:t> </w:t>
            </w:r>
          </w:p>
          <w:p w:rsidR="0028435D" w:rsidRPr="002B0F91" w:rsidRDefault="0028435D" w:rsidP="002B0F9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4B4B4B"/>
                <w:sz w:val="28"/>
                <w:szCs w:val="28"/>
                <w:lang w:val="fr-FR"/>
              </w:rPr>
            </w:pPr>
            <w:r w:rsidRPr="002B0F91">
              <w:rPr>
                <w:rFonts w:ascii="Times New Roman" w:eastAsia="Times New Roman" w:hAnsi="Times New Roman" w:cs="Times New Roman"/>
                <w:bCs/>
                <w:color w:val="4B4B4B"/>
                <w:sz w:val="28"/>
                <w:szCs w:val="28"/>
              </w:rPr>
              <w:t xml:space="preserve">              </w:t>
            </w:r>
          </w:p>
        </w:tc>
      </w:tr>
    </w:tbl>
    <w:p w:rsidR="00B1021F" w:rsidRPr="007808D2" w:rsidRDefault="00B1021F" w:rsidP="0028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021F" w:rsidRPr="007808D2" w:rsidSect="00F11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1C"/>
    <w:rsid w:val="000C31FB"/>
    <w:rsid w:val="0028435D"/>
    <w:rsid w:val="002B0F91"/>
    <w:rsid w:val="00322FA8"/>
    <w:rsid w:val="003E687D"/>
    <w:rsid w:val="00543E1C"/>
    <w:rsid w:val="0062020A"/>
    <w:rsid w:val="007808D2"/>
    <w:rsid w:val="007B265A"/>
    <w:rsid w:val="007B3A3C"/>
    <w:rsid w:val="007B3A87"/>
    <w:rsid w:val="008D288C"/>
    <w:rsid w:val="00926721"/>
    <w:rsid w:val="00982C54"/>
    <w:rsid w:val="00995C83"/>
    <w:rsid w:val="00A33FD5"/>
    <w:rsid w:val="00A60467"/>
    <w:rsid w:val="00B1021F"/>
    <w:rsid w:val="00B25750"/>
    <w:rsid w:val="00BD3E3C"/>
    <w:rsid w:val="00C427C2"/>
    <w:rsid w:val="00C71824"/>
    <w:rsid w:val="00D84C63"/>
    <w:rsid w:val="00DB32F5"/>
    <w:rsid w:val="00F65E51"/>
    <w:rsid w:val="00F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8481E-30F7-4BBF-9D8A-2977C633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8D2"/>
    <w:pPr>
      <w:spacing w:before="0"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2020-12-14T00:13:00Z</dcterms:created>
  <dcterms:modified xsi:type="dcterms:W3CDTF">2022-02-14T02:22:00Z</dcterms:modified>
</cp:coreProperties>
</file>