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68"/>
      </w:tblGrid>
      <w:tr w:rsidR="00E90871" w:rsidRPr="008406F1" w:rsidTr="008406F1">
        <w:trPr>
          <w:jc w:val="center"/>
        </w:trPr>
        <w:tc>
          <w:tcPr>
            <w:tcW w:w="4077" w:type="dxa"/>
          </w:tcPr>
          <w:p w:rsidR="00E90871" w:rsidRPr="008406F1" w:rsidRDefault="00E90871" w:rsidP="00855CF6">
            <w:pPr>
              <w:spacing w:after="0" w:line="240" w:lineRule="auto"/>
              <w:rPr>
                <w:sz w:val="26"/>
              </w:rPr>
            </w:pPr>
            <w:r w:rsidRPr="008406F1">
              <w:rPr>
                <w:sz w:val="26"/>
              </w:rPr>
              <w:t>PHÒNG GD &amp; ĐT PHONG ĐIỀN</w:t>
            </w:r>
          </w:p>
          <w:p w:rsidR="00E90871" w:rsidRPr="008406F1" w:rsidRDefault="00E90871" w:rsidP="00855CF6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 w:rsidRPr="008406F1">
              <w:rPr>
                <w:b/>
                <w:sz w:val="26"/>
                <w:u w:val="single"/>
              </w:rPr>
              <w:t>TRƯỜNG THCS PHONG HẢI</w:t>
            </w:r>
          </w:p>
        </w:tc>
        <w:tc>
          <w:tcPr>
            <w:tcW w:w="5168" w:type="dxa"/>
          </w:tcPr>
          <w:p w:rsidR="00E90871" w:rsidRPr="008406F1" w:rsidRDefault="00E90871" w:rsidP="00855CF6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 xml:space="preserve">KIỂM TRA </w:t>
            </w:r>
            <w:r w:rsidRPr="008406F1">
              <w:rPr>
                <w:sz w:val="26"/>
              </w:rPr>
              <w:t xml:space="preserve">HỌC KỲ </w:t>
            </w:r>
            <w:r w:rsidRPr="008406F1">
              <w:rPr>
                <w:sz w:val="26"/>
              </w:rPr>
              <w:t>I</w:t>
            </w:r>
          </w:p>
          <w:p w:rsidR="00E90871" w:rsidRPr="008406F1" w:rsidRDefault="00E90871" w:rsidP="00855CF6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NĂM HỌC 2013 - 2014</w:t>
            </w:r>
          </w:p>
          <w:p w:rsidR="00E90871" w:rsidRPr="008406F1" w:rsidRDefault="00E90871" w:rsidP="00855CF6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Môn TOÁN – LỚP 7 THCS</w:t>
            </w:r>
          </w:p>
          <w:p w:rsidR="00E90871" w:rsidRPr="008406F1" w:rsidRDefault="00E90871" w:rsidP="00E90871">
            <w:pPr>
              <w:spacing w:after="0" w:line="240" w:lineRule="auto"/>
              <w:jc w:val="center"/>
              <w:rPr>
                <w:sz w:val="26"/>
                <w:u w:val="single"/>
              </w:rPr>
            </w:pPr>
            <w:r w:rsidRPr="008406F1">
              <w:rPr>
                <w:sz w:val="26"/>
                <w:u w:val="single"/>
              </w:rPr>
              <w:t xml:space="preserve">Thời gian làm bài: </w:t>
            </w:r>
            <w:r w:rsidRPr="008406F1">
              <w:rPr>
                <w:sz w:val="26"/>
                <w:u w:val="single"/>
              </w:rPr>
              <w:t>90</w:t>
            </w:r>
            <w:r w:rsidRPr="008406F1">
              <w:rPr>
                <w:sz w:val="26"/>
                <w:u w:val="single"/>
              </w:rPr>
              <w:t xml:space="preserve"> phút</w:t>
            </w:r>
          </w:p>
        </w:tc>
      </w:tr>
    </w:tbl>
    <w:p w:rsidR="004673E5" w:rsidRPr="008406F1" w:rsidRDefault="00E90871" w:rsidP="00323032">
      <w:pPr>
        <w:jc w:val="both"/>
        <w:rPr>
          <w:sz w:val="26"/>
        </w:rPr>
      </w:pPr>
      <w:r w:rsidRPr="008406F1">
        <w:rPr>
          <w:sz w:val="26"/>
        </w:rPr>
        <w:tab/>
      </w:r>
      <w:r w:rsidRPr="008406F1">
        <w:rPr>
          <w:b/>
          <w:sz w:val="26"/>
        </w:rPr>
        <w:t>ĐỀ BÀI</w:t>
      </w:r>
      <w:r w:rsidRPr="008406F1">
        <w:rPr>
          <w:sz w:val="26"/>
        </w:rPr>
        <w:t>:</w:t>
      </w:r>
    </w:p>
    <w:p w:rsidR="00E90871" w:rsidRPr="008406F1" w:rsidRDefault="00E90871" w:rsidP="00323032">
      <w:pPr>
        <w:jc w:val="both"/>
        <w:rPr>
          <w:sz w:val="26"/>
        </w:rPr>
      </w:pPr>
      <w:r w:rsidRPr="008406F1">
        <w:rPr>
          <w:b/>
          <w:sz w:val="26"/>
        </w:rPr>
        <w:t>Câu 1: (1,5 điểm)</w:t>
      </w:r>
      <w:r w:rsidRPr="008406F1">
        <w:rPr>
          <w:sz w:val="26"/>
        </w:rPr>
        <w:t xml:space="preserve"> Tính</w:t>
      </w:r>
    </w:p>
    <w:p w:rsidR="00E90871" w:rsidRPr="008406F1" w:rsidRDefault="00E90871" w:rsidP="00323032">
      <w:pPr>
        <w:ind w:firstLine="720"/>
        <w:jc w:val="both"/>
        <w:rPr>
          <w:rFonts w:eastAsiaTheme="minorEastAsia"/>
          <w:sz w:val="26"/>
        </w:rPr>
      </w:pPr>
      <w:r w:rsidRPr="008406F1">
        <w:rPr>
          <w:sz w:val="26"/>
        </w:rPr>
        <w:t xml:space="preserve">a/ </w:t>
      </w:r>
      <m:oMath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-2</m:t>
            </m:r>
          </m:num>
          <m:den>
            <m:r>
              <w:rPr>
                <w:rFonts w:ascii="Cambria Math" w:hAnsi="Cambria Math"/>
                <w:sz w:val="26"/>
              </w:rPr>
              <m:t>3</m:t>
            </m:r>
          </m:den>
        </m:f>
        <m:r>
          <w:rPr>
            <w:rFonts w:ascii="Cambria Math" w:hAnsi="Cambria Math"/>
            <w:sz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-3</m:t>
            </m:r>
          </m:num>
          <m:den>
            <m:r>
              <w:rPr>
                <w:rFonts w:ascii="Cambria Math" w:hAnsi="Cambria Math"/>
                <w:sz w:val="26"/>
              </w:rPr>
              <m:t>4</m:t>
            </m:r>
          </m:den>
        </m:f>
      </m:oMath>
      <w:r w:rsidRPr="008406F1">
        <w:rPr>
          <w:rFonts w:eastAsiaTheme="minorEastAsia"/>
          <w:sz w:val="26"/>
        </w:rPr>
        <w:t xml:space="preserve">; </w:t>
      </w:r>
      <w:r w:rsidRPr="008406F1">
        <w:rPr>
          <w:rFonts w:eastAsiaTheme="minorEastAsia"/>
          <w:sz w:val="26"/>
        </w:rPr>
        <w:tab/>
      </w:r>
      <w:r w:rsidRPr="008406F1">
        <w:rPr>
          <w:rFonts w:eastAsiaTheme="minorEastAsia"/>
          <w:sz w:val="26"/>
        </w:rPr>
        <w:tab/>
      </w:r>
      <w:r w:rsidRPr="008406F1">
        <w:rPr>
          <w:rFonts w:eastAsiaTheme="minorEastAsia"/>
          <w:sz w:val="26"/>
        </w:rPr>
        <w:tab/>
        <w:t xml:space="preserve">b/ </w:t>
      </w:r>
      <m:oMath>
        <m:r>
          <w:rPr>
            <w:rFonts w:ascii="Cambria Math" w:eastAsiaTheme="minorEastAsia" w:hAnsi="Cambria Math"/>
            <w:sz w:val="26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6"/>
              </w:rPr>
              <m:t>7</m:t>
            </m:r>
          </m:den>
        </m:f>
        <m:r>
          <w:rPr>
            <w:rFonts w:ascii="Cambria Math" w:eastAsiaTheme="minorEastAsia" w:hAnsi="Cambria Math"/>
            <w:sz w:val="26"/>
          </w:rPr>
          <m:t xml:space="preserve"> : </m:t>
        </m:r>
        <m:d>
          <m:dPr>
            <m:ctrlPr>
              <w:rPr>
                <w:rFonts w:ascii="Cambria Math" w:eastAsiaTheme="minorEastAsia" w:hAnsi="Cambria Math"/>
                <w:i/>
                <w:sz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</w:rPr>
                  <m:t>-8</m:t>
                </m:r>
              </m:num>
              <m:den>
                <m:r>
                  <w:rPr>
                    <w:rFonts w:ascii="Cambria Math" w:eastAsiaTheme="minorEastAsia" w:hAnsi="Cambria Math"/>
                    <w:sz w:val="26"/>
                  </w:rPr>
                  <m:t>9</m:t>
                </m:r>
              </m:den>
            </m:f>
          </m:e>
        </m:d>
      </m:oMath>
      <w:r w:rsidRPr="008406F1">
        <w:rPr>
          <w:rFonts w:eastAsiaTheme="minorEastAsia"/>
          <w:sz w:val="26"/>
        </w:rPr>
        <w:t xml:space="preserve">; </w:t>
      </w:r>
      <w:r w:rsidRPr="008406F1">
        <w:rPr>
          <w:rFonts w:eastAsiaTheme="minorEastAsia"/>
          <w:sz w:val="26"/>
        </w:rPr>
        <w:tab/>
      </w:r>
      <w:r w:rsidRPr="008406F1">
        <w:rPr>
          <w:rFonts w:eastAsiaTheme="minorEastAsia"/>
          <w:sz w:val="26"/>
        </w:rPr>
        <w:tab/>
      </w:r>
      <w:r w:rsidRPr="008406F1">
        <w:rPr>
          <w:rFonts w:eastAsiaTheme="minorEastAsia"/>
          <w:sz w:val="26"/>
        </w:rPr>
        <w:tab/>
        <w:t xml:space="preserve">c/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</w:rPr>
              <m:t>.4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</w:rPr>
                  <m:t>5</m:t>
                </m:r>
              </m:sup>
            </m:sSup>
          </m:den>
        </m:f>
      </m:oMath>
      <w:r w:rsidRPr="008406F1">
        <w:rPr>
          <w:rFonts w:eastAsiaTheme="minorEastAsia"/>
          <w:sz w:val="26"/>
        </w:rPr>
        <w:t>.</w:t>
      </w:r>
    </w:p>
    <w:p w:rsidR="00E90871" w:rsidRPr="008406F1" w:rsidRDefault="00E90871" w:rsidP="00323032">
      <w:pPr>
        <w:jc w:val="both"/>
        <w:rPr>
          <w:sz w:val="26"/>
        </w:rPr>
      </w:pPr>
      <w:r w:rsidRPr="008406F1">
        <w:rPr>
          <w:b/>
          <w:sz w:val="26"/>
        </w:rPr>
        <w:t>Câu 2: (2 điểm)</w:t>
      </w:r>
    </w:p>
    <w:p w:rsidR="00E90871" w:rsidRPr="008406F1" w:rsidRDefault="00E90871" w:rsidP="00323032">
      <w:pPr>
        <w:jc w:val="both"/>
        <w:rPr>
          <w:rFonts w:eastAsiaTheme="minorEastAsia"/>
          <w:sz w:val="26"/>
        </w:rPr>
      </w:pPr>
      <w:r w:rsidRPr="008406F1">
        <w:rPr>
          <w:sz w:val="26"/>
        </w:rPr>
        <w:tab/>
        <w:t>a/ Tìm x biết:</w:t>
      </w:r>
      <w:r w:rsidR="00323032" w:rsidRPr="008406F1">
        <w:rPr>
          <w:sz w:val="26"/>
        </w:rPr>
        <w:t xml:space="preserve"> </w:t>
      </w:r>
      <w:r w:rsidR="00F55792" w:rsidRPr="008406F1">
        <w:rPr>
          <w:rFonts w:eastAsiaTheme="minorEastAsia"/>
          <w:sz w:val="26"/>
        </w:rPr>
        <w:tab/>
      </w:r>
      <w:r w:rsidR="00F55792" w:rsidRPr="008406F1">
        <w:rPr>
          <w:rFonts w:eastAsiaTheme="minorEastAsia"/>
          <w:sz w:val="26"/>
        </w:rPr>
        <w:tab/>
      </w:r>
      <m:oMath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</w:rPr>
              <m:t>4</m:t>
            </m:r>
          </m:den>
        </m:f>
        <m:r>
          <w:rPr>
            <w:rFonts w:ascii="Cambria Math" w:hAnsi="Cambria Math"/>
            <w:sz w:val="26"/>
          </w:rPr>
          <m:t>-</m:t>
        </m:r>
        <m:d>
          <m:dPr>
            <m:ctrlPr>
              <w:rPr>
                <w:rFonts w:ascii="Cambria Math" w:hAnsi="Cambria Math"/>
                <w:i/>
                <w:sz w:val="26"/>
              </w:rPr>
            </m:ctrlPr>
          </m:dPr>
          <m:e>
            <m:r>
              <w:rPr>
                <w:rFonts w:ascii="Cambria Math" w:hAnsi="Cambria Math"/>
                <w:sz w:val="26"/>
              </w:rPr>
              <m:t xml:space="preserve">x+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4</m:t>
            </m:r>
          </m:num>
          <m:den>
            <m:r>
              <w:rPr>
                <w:rFonts w:ascii="Cambria Math" w:hAnsi="Cambria Math"/>
                <w:sz w:val="26"/>
              </w:rPr>
              <m:t>5</m:t>
            </m:r>
          </m:den>
        </m:f>
      </m:oMath>
      <w:r w:rsidR="00323032" w:rsidRPr="008406F1">
        <w:rPr>
          <w:rFonts w:eastAsiaTheme="minorEastAsia"/>
          <w:sz w:val="26"/>
        </w:rPr>
        <w:t>.</w:t>
      </w:r>
    </w:p>
    <w:p w:rsidR="00323032" w:rsidRPr="008406F1" w:rsidRDefault="00323032" w:rsidP="00323032">
      <w:pPr>
        <w:ind w:firstLine="720"/>
        <w:jc w:val="both"/>
        <w:rPr>
          <w:sz w:val="26"/>
        </w:rPr>
      </w:pPr>
      <w:r w:rsidRPr="008406F1">
        <w:rPr>
          <w:rFonts w:eastAsiaTheme="minorEastAsia"/>
          <w:sz w:val="26"/>
        </w:rPr>
        <w:t>b/ Ba cạnh của tam giác tỉ lệ với các số 4; 3; 2 và chu vi tam giác là 27dm. Tính độ dài ba cạnh của tam giác.</w:t>
      </w:r>
    </w:p>
    <w:p w:rsidR="00E90871" w:rsidRPr="008406F1" w:rsidRDefault="00E90871" w:rsidP="00323032">
      <w:pPr>
        <w:jc w:val="both"/>
        <w:rPr>
          <w:sz w:val="26"/>
        </w:rPr>
      </w:pPr>
      <w:r w:rsidRPr="008406F1">
        <w:rPr>
          <w:b/>
          <w:sz w:val="26"/>
        </w:rPr>
        <w:t xml:space="preserve">Câu </w:t>
      </w:r>
      <w:r w:rsidR="00323032" w:rsidRPr="008406F1">
        <w:rPr>
          <w:b/>
          <w:sz w:val="26"/>
        </w:rPr>
        <w:t>3</w:t>
      </w:r>
      <w:r w:rsidRPr="008406F1">
        <w:rPr>
          <w:b/>
          <w:sz w:val="26"/>
        </w:rPr>
        <w:t>: (</w:t>
      </w:r>
      <w:r w:rsidR="00323032" w:rsidRPr="008406F1">
        <w:rPr>
          <w:b/>
          <w:sz w:val="26"/>
        </w:rPr>
        <w:t>0</w:t>
      </w:r>
      <w:r w:rsidRPr="008406F1">
        <w:rPr>
          <w:b/>
          <w:sz w:val="26"/>
        </w:rPr>
        <w:t>,5 điểm)</w:t>
      </w:r>
      <w:r w:rsidRPr="008406F1">
        <w:rPr>
          <w:sz w:val="26"/>
        </w:rPr>
        <w:t xml:space="preserve"> </w:t>
      </w:r>
      <w:r w:rsidR="00323032" w:rsidRPr="008406F1">
        <w:rPr>
          <w:sz w:val="26"/>
        </w:rPr>
        <w:t>So sánh hai số: 25</w:t>
      </w:r>
      <w:r w:rsidR="00323032" w:rsidRPr="008406F1">
        <w:rPr>
          <w:sz w:val="26"/>
          <w:vertAlign w:val="superscript"/>
        </w:rPr>
        <w:t>15</w:t>
      </w:r>
      <w:r w:rsidR="00323032" w:rsidRPr="008406F1">
        <w:rPr>
          <w:sz w:val="26"/>
        </w:rPr>
        <w:t xml:space="preserve"> và 8</w:t>
      </w:r>
      <w:r w:rsidR="00323032" w:rsidRPr="008406F1">
        <w:rPr>
          <w:sz w:val="26"/>
          <w:vertAlign w:val="superscript"/>
        </w:rPr>
        <w:t>10</w:t>
      </w:r>
      <w:r w:rsidR="00323032" w:rsidRPr="008406F1">
        <w:rPr>
          <w:sz w:val="26"/>
        </w:rPr>
        <w:t>.3</w:t>
      </w:r>
      <w:r w:rsidR="00323032" w:rsidRPr="008406F1">
        <w:rPr>
          <w:sz w:val="26"/>
          <w:vertAlign w:val="superscript"/>
        </w:rPr>
        <w:t>30</w:t>
      </w:r>
      <w:r w:rsidR="00323032" w:rsidRPr="008406F1">
        <w:rPr>
          <w:sz w:val="26"/>
        </w:rPr>
        <w:t>.</w:t>
      </w:r>
    </w:p>
    <w:p w:rsidR="00B11328" w:rsidRPr="008406F1" w:rsidRDefault="00E90871" w:rsidP="00B11328">
      <w:pPr>
        <w:spacing w:before="240"/>
        <w:jc w:val="both"/>
        <w:rPr>
          <w:sz w:val="26"/>
        </w:rPr>
      </w:pPr>
      <w:r w:rsidRPr="008406F1">
        <w:rPr>
          <w:b/>
          <w:sz w:val="26"/>
        </w:rPr>
        <w:t xml:space="preserve">Câu </w:t>
      </w:r>
      <w:r w:rsidR="00323032" w:rsidRPr="008406F1">
        <w:rPr>
          <w:b/>
          <w:sz w:val="26"/>
        </w:rPr>
        <w:t>4</w:t>
      </w:r>
      <w:r w:rsidRPr="008406F1">
        <w:rPr>
          <w:b/>
          <w:sz w:val="26"/>
        </w:rPr>
        <w:t>: (</w:t>
      </w:r>
      <w:r w:rsidR="00323032" w:rsidRPr="008406F1">
        <w:rPr>
          <w:b/>
          <w:sz w:val="26"/>
        </w:rPr>
        <w:t>2</w:t>
      </w:r>
      <w:r w:rsidRPr="008406F1">
        <w:rPr>
          <w:b/>
          <w:sz w:val="26"/>
        </w:rPr>
        <w:t>,5 điểm)</w:t>
      </w:r>
      <w:r w:rsidRPr="008406F1">
        <w:rPr>
          <w:sz w:val="26"/>
        </w:rPr>
        <w:t xml:space="preserve"> </w:t>
      </w:r>
      <w:r w:rsidR="00323032" w:rsidRPr="008406F1">
        <w:rPr>
          <w:sz w:val="26"/>
        </w:rPr>
        <w:t>Cho</w:t>
      </w:r>
      <w:r w:rsidR="00B11328" w:rsidRPr="008406F1">
        <w:rPr>
          <w:sz w:val="26"/>
        </w:rPr>
        <w:t xml:space="preserve"> hàm số: y = </w:t>
      </w:r>
      <w:r w:rsidR="00B11328" w:rsidRPr="008406F1">
        <w:rPr>
          <w:i/>
          <w:sz w:val="26"/>
        </w:rPr>
        <w:t>f</w:t>
      </w:r>
      <w:r w:rsidR="00B11328" w:rsidRPr="008406F1">
        <w:rPr>
          <w:sz w:val="26"/>
        </w:rPr>
        <w:t>(</w:t>
      </w:r>
      <w:r w:rsidR="00B11328" w:rsidRPr="008406F1">
        <w:rPr>
          <w:i/>
          <w:sz w:val="26"/>
        </w:rPr>
        <w:t>x</w:t>
      </w:r>
      <w:r w:rsidR="00B11328" w:rsidRPr="008406F1">
        <w:rPr>
          <w:sz w:val="26"/>
        </w:rPr>
        <w:t>) = -3x.</w:t>
      </w:r>
    </w:p>
    <w:p w:rsidR="00E90871" w:rsidRPr="008406F1" w:rsidRDefault="00B11328" w:rsidP="00B11328">
      <w:pPr>
        <w:spacing w:before="240"/>
        <w:ind w:firstLine="720"/>
        <w:jc w:val="both"/>
        <w:rPr>
          <w:rFonts w:eastAsiaTheme="minorEastAsia"/>
          <w:sz w:val="26"/>
        </w:rPr>
      </w:pPr>
      <w:r w:rsidRPr="008406F1">
        <w:rPr>
          <w:sz w:val="26"/>
        </w:rPr>
        <w:t xml:space="preserve">a/ </w:t>
      </w:r>
      <w:r w:rsidR="00E90871" w:rsidRPr="008406F1">
        <w:rPr>
          <w:sz w:val="26"/>
        </w:rPr>
        <w:t>Tính</w:t>
      </w:r>
      <w:r w:rsidRPr="008406F1">
        <w:rPr>
          <w:sz w:val="26"/>
        </w:rPr>
        <w:t xml:space="preserve">: </w:t>
      </w:r>
      <w:r w:rsidRPr="008406F1">
        <w:rPr>
          <w:i/>
          <w:sz w:val="26"/>
        </w:rPr>
        <w:t>f</w:t>
      </w:r>
      <w:r w:rsidRPr="008406F1">
        <w:rPr>
          <w:sz w:val="26"/>
        </w:rPr>
        <w:t xml:space="preserve">(3); </w:t>
      </w:r>
      <w:r w:rsidRPr="008406F1">
        <w:rPr>
          <w:i/>
          <w:sz w:val="26"/>
        </w:rPr>
        <w:t>f</w:t>
      </w:r>
      <m:oMath>
        <m:d>
          <m:dPr>
            <m:ctrlPr>
              <w:rPr>
                <w:rFonts w:ascii="Cambria Math" w:hAnsi="Cambria Math"/>
                <w:i/>
                <w:sz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6"/>
                  </w:rPr>
                  <m:t>3</m:t>
                </m:r>
              </m:den>
            </m:f>
          </m:e>
        </m:d>
      </m:oMath>
      <w:r w:rsidRPr="008406F1">
        <w:rPr>
          <w:rFonts w:eastAsiaTheme="minorEastAsia"/>
          <w:sz w:val="26"/>
        </w:rPr>
        <w:t xml:space="preserve">. </w:t>
      </w:r>
    </w:p>
    <w:p w:rsidR="00B11328" w:rsidRPr="008406F1" w:rsidRDefault="00B11328" w:rsidP="00AB1AE9">
      <w:pPr>
        <w:rPr>
          <w:sz w:val="26"/>
        </w:rPr>
      </w:pPr>
      <w:r w:rsidRPr="008406F1">
        <w:rPr>
          <w:sz w:val="26"/>
        </w:rPr>
        <w:t>b/ Điểm nào sau đây thuộc đồ thị hàm số trên: A(2; -3), B(-1; 3)</w:t>
      </w:r>
    </w:p>
    <w:p w:rsidR="00EC6B3E" w:rsidRPr="008406F1" w:rsidRDefault="00E90871" w:rsidP="00323032">
      <w:pPr>
        <w:jc w:val="both"/>
        <w:rPr>
          <w:sz w:val="26"/>
        </w:rPr>
      </w:pPr>
      <w:r w:rsidRPr="008406F1">
        <w:rPr>
          <w:b/>
          <w:sz w:val="26"/>
        </w:rPr>
        <w:t xml:space="preserve">Câu </w:t>
      </w:r>
      <w:r w:rsidR="00EC6B3E" w:rsidRPr="008406F1">
        <w:rPr>
          <w:b/>
          <w:sz w:val="26"/>
        </w:rPr>
        <w:t>5</w:t>
      </w:r>
      <w:r w:rsidRPr="008406F1">
        <w:rPr>
          <w:b/>
          <w:sz w:val="26"/>
        </w:rPr>
        <w:t>: (</w:t>
      </w:r>
      <w:r w:rsidR="00EC6B3E" w:rsidRPr="008406F1">
        <w:rPr>
          <w:b/>
          <w:sz w:val="26"/>
        </w:rPr>
        <w:t>3</w:t>
      </w:r>
      <w:r w:rsidRPr="008406F1">
        <w:rPr>
          <w:b/>
          <w:sz w:val="26"/>
        </w:rPr>
        <w:t>,5 điểm)</w:t>
      </w:r>
      <w:r w:rsidRPr="008406F1">
        <w:rPr>
          <w:sz w:val="26"/>
        </w:rPr>
        <w:t xml:space="preserve"> </w:t>
      </w:r>
      <w:r w:rsidR="00EC6B3E" w:rsidRPr="008406F1">
        <w:rPr>
          <w:sz w:val="26"/>
        </w:rPr>
        <w:t>Cho tam giác ABC với AB = AC. Lấy I là trung điểm của BC.</w:t>
      </w:r>
    </w:p>
    <w:p w:rsidR="00EC6B3E" w:rsidRPr="008406F1" w:rsidRDefault="00EC6B3E" w:rsidP="00323032">
      <w:pPr>
        <w:jc w:val="both"/>
        <w:rPr>
          <w:sz w:val="26"/>
        </w:rPr>
      </w:pPr>
      <w:r w:rsidRPr="008406F1">
        <w:rPr>
          <w:sz w:val="26"/>
        </w:rPr>
        <w:t xml:space="preserve">a/ Chứng minh </w:t>
      </w:r>
      <m:oMath>
        <m:r>
          <w:rPr>
            <w:rFonts w:ascii="Cambria Math" w:hAnsi="Cambria Math"/>
            <w:sz w:val="26"/>
          </w:rPr>
          <m:t>∆</m:t>
        </m:r>
      </m:oMath>
      <w:r w:rsidRPr="008406F1">
        <w:rPr>
          <w:sz w:val="26"/>
        </w:rPr>
        <w:t xml:space="preserve">AIB = </w:t>
      </w:r>
      <m:oMath>
        <m:r>
          <w:rPr>
            <w:rFonts w:ascii="Cambria Math" w:hAnsi="Cambria Math"/>
            <w:sz w:val="26"/>
          </w:rPr>
          <m:t>∆</m:t>
        </m:r>
      </m:oMath>
      <w:r w:rsidRPr="008406F1">
        <w:rPr>
          <w:sz w:val="26"/>
        </w:rPr>
        <w:t>AIC;</w:t>
      </w:r>
    </w:p>
    <w:p w:rsidR="00EC6B3E" w:rsidRPr="008406F1" w:rsidRDefault="00EC6B3E" w:rsidP="00323032">
      <w:pPr>
        <w:jc w:val="both"/>
        <w:rPr>
          <w:sz w:val="26"/>
        </w:rPr>
      </w:pPr>
      <w:r w:rsidRPr="008406F1">
        <w:rPr>
          <w:sz w:val="26"/>
        </w:rPr>
        <w:t>b/ Chứng minh tia AI là tia phân giác của góc BAC.</w:t>
      </w:r>
    </w:p>
    <w:p w:rsidR="001560FC" w:rsidRPr="008406F1" w:rsidRDefault="00EC6B3E" w:rsidP="006A3BCC">
      <w:pPr>
        <w:jc w:val="both"/>
        <w:rPr>
          <w:b/>
          <w:sz w:val="26"/>
        </w:rPr>
      </w:pPr>
      <w:r w:rsidRPr="008406F1">
        <w:rPr>
          <w:sz w:val="26"/>
        </w:rPr>
        <w:t xml:space="preserve">c/ </w:t>
      </w:r>
      <w:r w:rsidR="00E90871" w:rsidRPr="008406F1">
        <w:rPr>
          <w:sz w:val="26"/>
        </w:rPr>
        <w:t>T</w:t>
      </w:r>
      <w:r w:rsidRPr="008406F1">
        <w:rPr>
          <w:sz w:val="26"/>
        </w:rPr>
        <w:t>rên tia đối tia BC lấy điểm M, trên tia đối tia CB lấy điểm N sao cho CN = BM. Chứng mi</w:t>
      </w:r>
      <w:r w:rsidR="00E90871" w:rsidRPr="008406F1">
        <w:rPr>
          <w:sz w:val="26"/>
        </w:rPr>
        <w:t>nh</w:t>
      </w:r>
      <w:r w:rsidRPr="008406F1">
        <w:rPr>
          <w:sz w:val="26"/>
        </w:rPr>
        <w:t xml:space="preserve"> AM = AN.</w:t>
      </w:r>
    </w:p>
    <w:p w:rsidR="00AB1AE9" w:rsidRPr="008406F1" w:rsidRDefault="00AB1AE9" w:rsidP="00AB1AE9">
      <w:pPr>
        <w:ind w:firstLine="720"/>
        <w:jc w:val="both"/>
        <w:rPr>
          <w:b/>
          <w:sz w:val="26"/>
        </w:rPr>
      </w:pPr>
      <w:r w:rsidRPr="008406F1">
        <w:rPr>
          <w:b/>
          <w:sz w:val="26"/>
        </w:rPr>
        <w:t>ĐÁP ÁN:</w:t>
      </w:r>
    </w:p>
    <w:tbl>
      <w:tblPr>
        <w:tblStyle w:val="TableGrid"/>
        <w:tblW w:w="0" w:type="auto"/>
        <w:tblLook w:val="04A0"/>
      </w:tblPr>
      <w:tblGrid>
        <w:gridCol w:w="679"/>
        <w:gridCol w:w="7651"/>
        <w:gridCol w:w="915"/>
      </w:tblGrid>
      <w:tr w:rsidR="00AB1AE9" w:rsidRPr="008406F1" w:rsidTr="00AB43B3">
        <w:tc>
          <w:tcPr>
            <w:tcW w:w="679" w:type="dxa"/>
            <w:vAlign w:val="center"/>
          </w:tcPr>
          <w:p w:rsidR="00AB1AE9" w:rsidRPr="008406F1" w:rsidRDefault="00AB1AE9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 xml:space="preserve">Câu </w:t>
            </w:r>
          </w:p>
        </w:tc>
        <w:tc>
          <w:tcPr>
            <w:tcW w:w="7651" w:type="dxa"/>
            <w:vAlign w:val="center"/>
          </w:tcPr>
          <w:p w:rsidR="00AB1AE9" w:rsidRPr="008406F1" w:rsidRDefault="00AB1AE9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Nội dung</w:t>
            </w:r>
          </w:p>
        </w:tc>
        <w:tc>
          <w:tcPr>
            <w:tcW w:w="915" w:type="dxa"/>
            <w:vAlign w:val="center"/>
          </w:tcPr>
          <w:p w:rsidR="00AB1AE9" w:rsidRPr="008406F1" w:rsidRDefault="00AB1AE9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Điểm</w:t>
            </w:r>
          </w:p>
        </w:tc>
      </w:tr>
      <w:tr w:rsidR="00AB1AE9" w:rsidRPr="008406F1" w:rsidTr="00AB43B3">
        <w:tc>
          <w:tcPr>
            <w:tcW w:w="679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1</w:t>
            </w:r>
          </w:p>
        </w:tc>
        <w:tc>
          <w:tcPr>
            <w:tcW w:w="7651" w:type="dxa"/>
          </w:tcPr>
          <w:p w:rsidR="00AB1AE9" w:rsidRPr="008406F1" w:rsidRDefault="00446EC4" w:rsidP="00446EC4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 xml:space="preserve">Tính </w:t>
            </w:r>
          </w:p>
        </w:tc>
        <w:tc>
          <w:tcPr>
            <w:tcW w:w="915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1.5</w:t>
            </w:r>
          </w:p>
        </w:tc>
      </w:tr>
      <w:tr w:rsidR="00AB1AE9" w:rsidRPr="008406F1" w:rsidTr="00AB43B3">
        <w:tc>
          <w:tcPr>
            <w:tcW w:w="679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a/</w:t>
            </w:r>
          </w:p>
        </w:tc>
        <w:tc>
          <w:tcPr>
            <w:tcW w:w="7651" w:type="dxa"/>
          </w:tcPr>
          <w:p w:rsidR="00AB1AE9" w:rsidRPr="008406F1" w:rsidRDefault="00446EC4" w:rsidP="00446EC4">
            <w:pPr>
              <w:spacing w:after="0" w:line="240" w:lineRule="auto"/>
              <w:jc w:val="both"/>
              <w:rPr>
                <w:sz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</w:rPr>
                        <m:t>-8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</w:rPr>
                        <m:t>-9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-17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 </m:t>
              </m:r>
            </m:oMath>
            <w:r w:rsidRPr="008406F1">
              <w:rPr>
                <w:rFonts w:eastAsiaTheme="minorEastAsia"/>
                <w:sz w:val="26"/>
              </w:rPr>
              <w:t>.</w:t>
            </w:r>
          </w:p>
        </w:tc>
        <w:tc>
          <w:tcPr>
            <w:tcW w:w="915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AB1AE9" w:rsidRPr="008406F1" w:rsidTr="00AB43B3">
        <w:tc>
          <w:tcPr>
            <w:tcW w:w="679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b/</w:t>
            </w:r>
          </w:p>
        </w:tc>
        <w:tc>
          <w:tcPr>
            <w:tcW w:w="7651" w:type="dxa"/>
          </w:tcPr>
          <w:p w:rsidR="00AB1AE9" w:rsidRPr="008406F1" w:rsidRDefault="006A3BCC" w:rsidP="00446EC4">
            <w:pPr>
              <w:spacing w:after="0" w:line="240" w:lineRule="auto"/>
              <w:jc w:val="both"/>
              <w:rPr>
                <w:sz w:val="26"/>
              </w:rPr>
            </w:pPr>
            <m:oMath>
              <m:r>
                <w:rPr>
                  <w:rFonts w:ascii="Cambria Math" w:eastAsiaTheme="minorEastAsia" w:hAnsi="Cambria Math"/>
                  <w:sz w:val="26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 :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-8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 .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7</m:t>
                  </m:r>
                </m:den>
              </m:f>
            </m:oMath>
            <w:r w:rsidR="00446EC4" w:rsidRPr="008406F1">
              <w:rPr>
                <w:rFonts w:eastAsiaTheme="minorEastAsia"/>
                <w:sz w:val="26"/>
              </w:rPr>
              <w:t>.</w:t>
            </w:r>
          </w:p>
        </w:tc>
        <w:tc>
          <w:tcPr>
            <w:tcW w:w="915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AB1AE9" w:rsidRPr="008406F1" w:rsidTr="00AB43B3">
        <w:tc>
          <w:tcPr>
            <w:tcW w:w="679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c/</w:t>
            </w:r>
          </w:p>
        </w:tc>
        <w:tc>
          <w:tcPr>
            <w:tcW w:w="7651" w:type="dxa"/>
          </w:tcPr>
          <w:p w:rsidR="00AB1AE9" w:rsidRPr="008406F1" w:rsidRDefault="00446EC4" w:rsidP="00446EC4">
            <w:pPr>
              <w:spacing w:after="0" w:line="240" w:lineRule="auto"/>
              <w:jc w:val="both"/>
              <w:rPr>
                <w:sz w:val="26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</w:rPr>
                    <m:t>.4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5</m:t>
                      </m:r>
                    </m:sup>
                  </m:sSup>
                </m:den>
              </m:f>
            </m:oMath>
            <w:r w:rsidRPr="008406F1">
              <w:rPr>
                <w:rFonts w:eastAsiaTheme="minorEastAsia"/>
                <w:sz w:val="26"/>
              </w:rPr>
              <w:t xml:space="preserve"> = 2</w:t>
            </w:r>
            <w:r w:rsidRPr="008406F1">
              <w:rPr>
                <w:rFonts w:eastAsiaTheme="minorEastAsia"/>
                <w:sz w:val="26"/>
                <w:vertAlign w:val="superscript"/>
              </w:rPr>
              <w:t>3</w:t>
            </w:r>
            <w:r w:rsidRPr="008406F1">
              <w:rPr>
                <w:rFonts w:eastAsiaTheme="minorEastAsia"/>
                <w:sz w:val="26"/>
              </w:rPr>
              <w:t xml:space="preserve"> = 8.</w:t>
            </w:r>
          </w:p>
        </w:tc>
        <w:tc>
          <w:tcPr>
            <w:tcW w:w="915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AB1AE9" w:rsidRPr="008406F1" w:rsidTr="00AB43B3">
        <w:tc>
          <w:tcPr>
            <w:tcW w:w="679" w:type="dxa"/>
            <w:vAlign w:val="center"/>
          </w:tcPr>
          <w:p w:rsidR="00AB1AE9" w:rsidRPr="008406F1" w:rsidRDefault="00446EC4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2</w:t>
            </w:r>
          </w:p>
        </w:tc>
        <w:tc>
          <w:tcPr>
            <w:tcW w:w="7651" w:type="dxa"/>
          </w:tcPr>
          <w:p w:rsidR="00AB1AE9" w:rsidRPr="008406F1" w:rsidRDefault="00AB1AE9" w:rsidP="00446EC4">
            <w:pPr>
              <w:spacing w:after="0" w:line="240" w:lineRule="auto"/>
              <w:jc w:val="both"/>
              <w:rPr>
                <w:sz w:val="26"/>
              </w:rPr>
            </w:pPr>
          </w:p>
        </w:tc>
        <w:tc>
          <w:tcPr>
            <w:tcW w:w="915" w:type="dxa"/>
            <w:vAlign w:val="center"/>
          </w:tcPr>
          <w:p w:rsidR="00AB1AE9" w:rsidRPr="008406F1" w:rsidRDefault="00F55792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2.0</w:t>
            </w:r>
          </w:p>
        </w:tc>
      </w:tr>
      <w:tr w:rsidR="001560FC" w:rsidRPr="008406F1" w:rsidTr="00AB43B3">
        <w:tc>
          <w:tcPr>
            <w:tcW w:w="679" w:type="dxa"/>
            <w:vMerge w:val="restart"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a/</w:t>
            </w:r>
          </w:p>
        </w:tc>
        <w:tc>
          <w:tcPr>
            <w:tcW w:w="7651" w:type="dxa"/>
          </w:tcPr>
          <w:p w:rsidR="001560FC" w:rsidRPr="008406F1" w:rsidRDefault="001560FC" w:rsidP="00446EC4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</w:rPr>
                    <m:t xml:space="preserve">x+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5</m:t>
                  </m:r>
                </m:den>
              </m:f>
            </m:oMath>
            <w:r w:rsidRPr="008406F1">
              <w:rPr>
                <w:rFonts w:eastAsiaTheme="minorEastAsia"/>
                <w:sz w:val="26"/>
              </w:rPr>
              <w:t>.</w:t>
            </w:r>
          </w:p>
          <w:p w:rsidR="001560FC" w:rsidRPr="008406F1" w:rsidRDefault="006A3BCC" w:rsidP="00F55792">
            <w:pPr>
              <w:spacing w:after="0" w:line="240" w:lineRule="auto"/>
              <w:jc w:val="both"/>
              <w:rPr>
                <w:sz w:val="26"/>
              </w:rPr>
            </w:pPr>
            <m:oMath>
              <m:r>
                <w:rPr>
                  <w:rFonts w:ascii="Cambria Math" w:hAnsi="Cambria Math"/>
                  <w:sz w:val="26"/>
                </w:rPr>
                <m:t xml:space="preserve">x+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20</m:t>
                  </m:r>
                </m:den>
              </m:f>
            </m:oMath>
            <w:r w:rsidR="001560FC" w:rsidRPr="008406F1">
              <w:rPr>
                <w:rFonts w:eastAsiaTheme="minorEastAsia"/>
                <w:sz w:val="26"/>
              </w:rPr>
              <w:t>.</w:t>
            </w:r>
          </w:p>
        </w:tc>
        <w:tc>
          <w:tcPr>
            <w:tcW w:w="915" w:type="dxa"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0.25</w:t>
            </w:r>
          </w:p>
        </w:tc>
      </w:tr>
      <w:tr w:rsidR="001560FC" w:rsidRPr="008406F1" w:rsidTr="00AB43B3">
        <w:tc>
          <w:tcPr>
            <w:tcW w:w="679" w:type="dxa"/>
            <w:vMerge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1560FC" w:rsidRPr="008406F1" w:rsidRDefault="001560FC" w:rsidP="00F55792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-11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20</m:t>
                  </m:r>
                </m:den>
              </m:f>
            </m:oMath>
          </w:p>
        </w:tc>
        <w:tc>
          <w:tcPr>
            <w:tcW w:w="915" w:type="dxa"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0.25</w:t>
            </w:r>
          </w:p>
        </w:tc>
      </w:tr>
      <w:tr w:rsidR="001560FC" w:rsidRPr="008406F1" w:rsidTr="00AB43B3">
        <w:tc>
          <w:tcPr>
            <w:tcW w:w="679" w:type="dxa"/>
            <w:vMerge w:val="restart"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 xml:space="preserve">b/ </w:t>
            </w:r>
          </w:p>
        </w:tc>
        <w:tc>
          <w:tcPr>
            <w:tcW w:w="7651" w:type="dxa"/>
          </w:tcPr>
          <w:p w:rsidR="001560FC" w:rsidRPr="008406F1" w:rsidRDefault="001560FC" w:rsidP="00446EC4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Gọi độ dài 3 cạnh của tam giác là: x; y; z (đơn vị dm)</w:t>
            </w:r>
          </w:p>
          <w:p w:rsidR="001560FC" w:rsidRPr="008406F1" w:rsidRDefault="001560FC" w:rsidP="00446EC4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Ta có: x : y : z = 4 : 3 : 2 và x + y +z = 27</w:t>
            </w:r>
          </w:p>
        </w:tc>
        <w:tc>
          <w:tcPr>
            <w:tcW w:w="915" w:type="dxa"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1560FC" w:rsidRPr="008406F1" w:rsidTr="00AB43B3">
        <w:tc>
          <w:tcPr>
            <w:tcW w:w="679" w:type="dxa"/>
            <w:vMerge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7651" w:type="dxa"/>
          </w:tcPr>
          <w:p w:rsidR="001560FC" w:rsidRPr="008406F1" w:rsidRDefault="001560FC" w:rsidP="00F55792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 xml:space="preserve">Suy ra: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x +  y +  z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4 +  3 +  2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 xml:space="preserve">= </m:t>
              </m:r>
            </m:oMath>
            <w:r w:rsidRPr="008406F1">
              <w:rPr>
                <w:rFonts w:eastAsiaTheme="minorEastAsia"/>
                <w:sz w:val="26"/>
              </w:rPr>
              <w:t>3.</w:t>
            </w:r>
          </w:p>
        </w:tc>
        <w:tc>
          <w:tcPr>
            <w:tcW w:w="915" w:type="dxa"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1560FC" w:rsidRPr="008406F1" w:rsidTr="00AB43B3">
        <w:tc>
          <w:tcPr>
            <w:tcW w:w="679" w:type="dxa"/>
            <w:vMerge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7651" w:type="dxa"/>
          </w:tcPr>
          <w:p w:rsidR="001560FC" w:rsidRPr="008406F1" w:rsidRDefault="001560FC" w:rsidP="00F55792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Suy ra: x = 4 . 3 = 12; y = 3 . 3 = 9; z = 2 . 3 = 6;</w:t>
            </w:r>
          </w:p>
          <w:p w:rsidR="001560FC" w:rsidRPr="008406F1" w:rsidRDefault="001560FC" w:rsidP="00F55792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Vậy độ dài 3 cạnh tam giác là: 12dm; 9dm và 6dm</w:t>
            </w:r>
          </w:p>
        </w:tc>
        <w:tc>
          <w:tcPr>
            <w:tcW w:w="915" w:type="dxa"/>
            <w:vAlign w:val="center"/>
          </w:tcPr>
          <w:p w:rsidR="001560FC" w:rsidRPr="008406F1" w:rsidRDefault="001560F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DF524C" w:rsidRPr="008406F1" w:rsidTr="00AB43B3">
        <w:tc>
          <w:tcPr>
            <w:tcW w:w="679" w:type="dxa"/>
            <w:vMerge w:val="restart"/>
            <w:vAlign w:val="center"/>
          </w:tcPr>
          <w:p w:rsidR="00DF524C" w:rsidRPr="008406F1" w:rsidRDefault="00DF524C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3</w:t>
            </w:r>
          </w:p>
        </w:tc>
        <w:tc>
          <w:tcPr>
            <w:tcW w:w="7651" w:type="dxa"/>
          </w:tcPr>
          <w:p w:rsidR="00DF524C" w:rsidRPr="008406F1" w:rsidRDefault="00DF524C" w:rsidP="00F55792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So sánh hai số: 25</w:t>
            </w:r>
            <w:r w:rsidRPr="008406F1">
              <w:rPr>
                <w:sz w:val="26"/>
                <w:vertAlign w:val="superscript"/>
              </w:rPr>
              <w:t>15</w:t>
            </w:r>
            <w:r w:rsidRPr="008406F1">
              <w:rPr>
                <w:sz w:val="26"/>
              </w:rPr>
              <w:t xml:space="preserve"> và 8</w:t>
            </w:r>
            <w:r w:rsidRPr="008406F1">
              <w:rPr>
                <w:sz w:val="26"/>
                <w:vertAlign w:val="superscript"/>
              </w:rPr>
              <w:t>10</w:t>
            </w:r>
            <w:r w:rsidRPr="008406F1">
              <w:rPr>
                <w:sz w:val="26"/>
              </w:rPr>
              <w:t>.3</w:t>
            </w:r>
            <w:r w:rsidRPr="008406F1">
              <w:rPr>
                <w:sz w:val="26"/>
                <w:vertAlign w:val="superscript"/>
              </w:rPr>
              <w:t>30</w:t>
            </w:r>
          </w:p>
        </w:tc>
        <w:tc>
          <w:tcPr>
            <w:tcW w:w="915" w:type="dxa"/>
            <w:vAlign w:val="center"/>
          </w:tcPr>
          <w:p w:rsidR="00DF524C" w:rsidRPr="008406F1" w:rsidRDefault="00DF524C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0.5</w:t>
            </w:r>
          </w:p>
        </w:tc>
      </w:tr>
      <w:tr w:rsidR="00DF524C" w:rsidRPr="008406F1" w:rsidTr="00AB43B3">
        <w:tc>
          <w:tcPr>
            <w:tcW w:w="679" w:type="dxa"/>
            <w:vMerge/>
            <w:vAlign w:val="center"/>
          </w:tcPr>
          <w:p w:rsidR="00DF524C" w:rsidRPr="008406F1" w:rsidRDefault="00DF524C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7651" w:type="dxa"/>
          </w:tcPr>
          <w:p w:rsidR="00DF524C" w:rsidRPr="008406F1" w:rsidRDefault="00DF524C" w:rsidP="00F55792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Ta có: 2515 = (5</w:t>
            </w:r>
            <w:r w:rsidRPr="008406F1">
              <w:rPr>
                <w:sz w:val="26"/>
                <w:vertAlign w:val="superscript"/>
              </w:rPr>
              <w:t>2</w:t>
            </w:r>
            <w:r w:rsidRPr="008406F1">
              <w:rPr>
                <w:sz w:val="26"/>
              </w:rPr>
              <w:t>)</w:t>
            </w:r>
            <w:r w:rsidRPr="008406F1">
              <w:rPr>
                <w:sz w:val="26"/>
                <w:vertAlign w:val="superscript"/>
              </w:rPr>
              <w:t>15</w:t>
            </w:r>
            <w:r w:rsidRPr="008406F1">
              <w:rPr>
                <w:sz w:val="26"/>
              </w:rPr>
              <w:t xml:space="preserve"> = 5</w:t>
            </w:r>
            <w:r w:rsidRPr="008406F1">
              <w:rPr>
                <w:sz w:val="26"/>
                <w:vertAlign w:val="superscript"/>
              </w:rPr>
              <w:t>30</w:t>
            </w:r>
            <w:r w:rsidRPr="008406F1">
              <w:rPr>
                <w:sz w:val="26"/>
              </w:rPr>
              <w:t>; 8</w:t>
            </w:r>
            <w:r w:rsidRPr="008406F1">
              <w:rPr>
                <w:sz w:val="26"/>
                <w:vertAlign w:val="superscript"/>
              </w:rPr>
              <w:t>10</w:t>
            </w:r>
            <w:r w:rsidRPr="008406F1">
              <w:rPr>
                <w:sz w:val="26"/>
              </w:rPr>
              <w:t>.3</w:t>
            </w:r>
            <w:r w:rsidRPr="008406F1">
              <w:rPr>
                <w:sz w:val="26"/>
                <w:vertAlign w:val="superscript"/>
              </w:rPr>
              <w:t>30</w:t>
            </w:r>
            <w:r w:rsidRPr="008406F1">
              <w:rPr>
                <w:sz w:val="26"/>
              </w:rPr>
              <w:t xml:space="preserve"> = (2</w:t>
            </w:r>
            <w:r w:rsidRPr="008406F1">
              <w:rPr>
                <w:sz w:val="26"/>
                <w:vertAlign w:val="superscript"/>
              </w:rPr>
              <w:t>3</w:t>
            </w:r>
            <w:r w:rsidRPr="008406F1">
              <w:rPr>
                <w:sz w:val="26"/>
              </w:rPr>
              <w:t>)</w:t>
            </w:r>
            <w:r w:rsidRPr="008406F1">
              <w:rPr>
                <w:sz w:val="26"/>
                <w:vertAlign w:val="superscript"/>
              </w:rPr>
              <w:t>10</w:t>
            </w:r>
            <w:r w:rsidRPr="008406F1">
              <w:rPr>
                <w:sz w:val="26"/>
              </w:rPr>
              <w:t>.3</w:t>
            </w:r>
            <w:r w:rsidRPr="008406F1">
              <w:rPr>
                <w:sz w:val="26"/>
                <w:vertAlign w:val="superscript"/>
              </w:rPr>
              <w:t>30</w:t>
            </w:r>
            <w:r w:rsidRPr="008406F1">
              <w:rPr>
                <w:sz w:val="26"/>
              </w:rPr>
              <w:t xml:space="preserve"> = 6</w:t>
            </w:r>
            <w:r w:rsidRPr="008406F1">
              <w:rPr>
                <w:sz w:val="26"/>
                <w:vertAlign w:val="superscript"/>
              </w:rPr>
              <w:t>30</w:t>
            </w:r>
            <w:r w:rsidRPr="008406F1">
              <w:rPr>
                <w:sz w:val="26"/>
              </w:rPr>
              <w:t>.</w:t>
            </w:r>
          </w:p>
        </w:tc>
        <w:tc>
          <w:tcPr>
            <w:tcW w:w="915" w:type="dxa"/>
            <w:vAlign w:val="center"/>
          </w:tcPr>
          <w:p w:rsidR="00DF524C" w:rsidRPr="008406F1" w:rsidRDefault="00DF524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0.25</w:t>
            </w:r>
          </w:p>
        </w:tc>
      </w:tr>
      <w:tr w:rsidR="00DF524C" w:rsidRPr="008406F1" w:rsidTr="00AB43B3">
        <w:tc>
          <w:tcPr>
            <w:tcW w:w="679" w:type="dxa"/>
            <w:vMerge/>
            <w:vAlign w:val="center"/>
          </w:tcPr>
          <w:p w:rsidR="00DF524C" w:rsidRPr="008406F1" w:rsidRDefault="00DF524C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7651" w:type="dxa"/>
          </w:tcPr>
          <w:p w:rsidR="00DF524C" w:rsidRPr="008406F1" w:rsidRDefault="00DF524C" w:rsidP="002B4F86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Vì 5</w:t>
            </w:r>
            <w:r w:rsidRPr="008406F1">
              <w:rPr>
                <w:sz w:val="26"/>
                <w:vertAlign w:val="superscript"/>
              </w:rPr>
              <w:t>30</w:t>
            </w:r>
            <w:r w:rsidRPr="008406F1">
              <w:rPr>
                <w:sz w:val="26"/>
              </w:rPr>
              <w:t xml:space="preserve"> &lt; 6</w:t>
            </w:r>
            <w:r w:rsidRPr="008406F1">
              <w:rPr>
                <w:sz w:val="26"/>
                <w:vertAlign w:val="superscript"/>
              </w:rPr>
              <w:t>30</w:t>
            </w:r>
            <w:r w:rsidRPr="008406F1"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 w:rsidRPr="008406F1">
              <w:rPr>
                <w:rFonts w:eastAsiaTheme="minorEastAsia"/>
                <w:sz w:val="26"/>
              </w:rPr>
              <w:t xml:space="preserve"> </w:t>
            </w:r>
            <w:r w:rsidRPr="008406F1">
              <w:rPr>
                <w:sz w:val="26"/>
              </w:rPr>
              <w:t>25</w:t>
            </w:r>
            <w:r w:rsidRPr="008406F1">
              <w:rPr>
                <w:sz w:val="26"/>
                <w:vertAlign w:val="superscript"/>
              </w:rPr>
              <w:t>15</w:t>
            </w:r>
            <w:r w:rsidRPr="008406F1">
              <w:rPr>
                <w:sz w:val="26"/>
              </w:rPr>
              <w:t xml:space="preserve"> &lt; 8</w:t>
            </w:r>
            <w:r w:rsidRPr="008406F1">
              <w:rPr>
                <w:sz w:val="26"/>
                <w:vertAlign w:val="superscript"/>
              </w:rPr>
              <w:t>10</w:t>
            </w:r>
            <w:r w:rsidRPr="008406F1">
              <w:rPr>
                <w:sz w:val="26"/>
              </w:rPr>
              <w:t>.3</w:t>
            </w:r>
            <w:r w:rsidRPr="008406F1">
              <w:rPr>
                <w:sz w:val="26"/>
                <w:vertAlign w:val="superscript"/>
              </w:rPr>
              <w:t>30</w:t>
            </w:r>
          </w:p>
        </w:tc>
        <w:tc>
          <w:tcPr>
            <w:tcW w:w="915" w:type="dxa"/>
            <w:vAlign w:val="center"/>
          </w:tcPr>
          <w:p w:rsidR="00DF524C" w:rsidRPr="008406F1" w:rsidRDefault="00DF524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0.25</w:t>
            </w:r>
          </w:p>
        </w:tc>
      </w:tr>
      <w:tr w:rsidR="00F55792" w:rsidRPr="008406F1" w:rsidTr="00AB43B3">
        <w:tc>
          <w:tcPr>
            <w:tcW w:w="679" w:type="dxa"/>
            <w:vAlign w:val="center"/>
          </w:tcPr>
          <w:p w:rsidR="00F55792" w:rsidRPr="008406F1" w:rsidRDefault="00DF524C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4</w:t>
            </w:r>
          </w:p>
        </w:tc>
        <w:tc>
          <w:tcPr>
            <w:tcW w:w="7651" w:type="dxa"/>
          </w:tcPr>
          <w:p w:rsidR="00F55792" w:rsidRPr="008406F1" w:rsidRDefault="006A3BCC" w:rsidP="00F55792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 xml:space="preserve">Cho hàm số: y = </w:t>
            </w:r>
            <w:r w:rsidRPr="008406F1">
              <w:rPr>
                <w:i/>
                <w:sz w:val="26"/>
              </w:rPr>
              <w:t>f</w:t>
            </w:r>
            <w:r w:rsidRPr="008406F1">
              <w:rPr>
                <w:sz w:val="26"/>
              </w:rPr>
              <w:t>(</w:t>
            </w:r>
            <w:r w:rsidRPr="008406F1">
              <w:rPr>
                <w:i/>
                <w:sz w:val="26"/>
              </w:rPr>
              <w:t>x</w:t>
            </w:r>
            <w:r w:rsidRPr="008406F1">
              <w:rPr>
                <w:sz w:val="26"/>
              </w:rPr>
              <w:t>) = -3x</w:t>
            </w:r>
          </w:p>
        </w:tc>
        <w:tc>
          <w:tcPr>
            <w:tcW w:w="915" w:type="dxa"/>
            <w:vAlign w:val="center"/>
          </w:tcPr>
          <w:p w:rsidR="00F55792" w:rsidRPr="008406F1" w:rsidRDefault="006A3BCC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2.5</w:t>
            </w:r>
          </w:p>
        </w:tc>
      </w:tr>
      <w:tr w:rsidR="006A3BCC" w:rsidRPr="008406F1" w:rsidTr="00AB43B3">
        <w:tc>
          <w:tcPr>
            <w:tcW w:w="679" w:type="dxa"/>
            <w:vMerge w:val="restart"/>
            <w:vAlign w:val="center"/>
          </w:tcPr>
          <w:p w:rsidR="006A3BCC" w:rsidRPr="008406F1" w:rsidRDefault="006A3BC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 xml:space="preserve">a/ </w:t>
            </w:r>
          </w:p>
        </w:tc>
        <w:tc>
          <w:tcPr>
            <w:tcW w:w="7651" w:type="dxa"/>
          </w:tcPr>
          <w:p w:rsidR="006A3BCC" w:rsidRPr="008406F1" w:rsidRDefault="006A3BCC" w:rsidP="006A3BCC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 xml:space="preserve">y = </w:t>
            </w:r>
            <w:r w:rsidRPr="008406F1">
              <w:rPr>
                <w:i/>
                <w:sz w:val="26"/>
              </w:rPr>
              <w:t>f</w:t>
            </w:r>
            <w:r w:rsidRPr="008406F1">
              <w:rPr>
                <w:sz w:val="26"/>
              </w:rPr>
              <w:t>(3) = -3 . 3 = 9</w:t>
            </w:r>
          </w:p>
        </w:tc>
        <w:tc>
          <w:tcPr>
            <w:tcW w:w="915" w:type="dxa"/>
            <w:vAlign w:val="center"/>
          </w:tcPr>
          <w:p w:rsidR="006A3BCC" w:rsidRPr="008406F1" w:rsidRDefault="006A3BC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6A3BCC" w:rsidRPr="008406F1" w:rsidTr="00AB43B3">
        <w:tc>
          <w:tcPr>
            <w:tcW w:w="679" w:type="dxa"/>
            <w:vMerge/>
            <w:vAlign w:val="center"/>
          </w:tcPr>
          <w:p w:rsidR="006A3BCC" w:rsidRPr="008406F1" w:rsidRDefault="006A3BCC" w:rsidP="00446EC4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6A3BCC" w:rsidRPr="008406F1" w:rsidRDefault="006A3BCC" w:rsidP="006A3BCC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 xml:space="preserve">y = </w:t>
            </w:r>
            <w:r w:rsidRPr="008406F1">
              <w:rPr>
                <w:i/>
                <w:sz w:val="26"/>
              </w:rPr>
              <w:t>f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3</m:t>
                      </m:r>
                    </m:den>
                  </m:f>
                </m:e>
              </m:d>
            </m:oMath>
            <w:r w:rsidRPr="008406F1">
              <w:rPr>
                <w:sz w:val="26"/>
              </w:rPr>
              <w:t xml:space="preserve">= -3 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3</m:t>
                      </m:r>
                    </m:den>
                  </m:f>
                </m:e>
              </m:d>
            </m:oMath>
            <w:r w:rsidRPr="008406F1">
              <w:rPr>
                <w:rFonts w:eastAsiaTheme="minorEastAsia"/>
                <w:sz w:val="26"/>
              </w:rPr>
              <w:t xml:space="preserve"> = 1</w:t>
            </w:r>
          </w:p>
        </w:tc>
        <w:tc>
          <w:tcPr>
            <w:tcW w:w="915" w:type="dxa"/>
            <w:vAlign w:val="center"/>
          </w:tcPr>
          <w:p w:rsidR="006A3BCC" w:rsidRPr="008406F1" w:rsidRDefault="006A3BCC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6A3BCC" w:rsidRPr="008406F1" w:rsidTr="00AB43B3">
        <w:tc>
          <w:tcPr>
            <w:tcW w:w="679" w:type="dxa"/>
            <w:vAlign w:val="center"/>
          </w:tcPr>
          <w:p w:rsidR="006A3BCC" w:rsidRPr="00CE1ED1" w:rsidRDefault="00CE1ED1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CE1ED1">
              <w:rPr>
                <w:sz w:val="26"/>
              </w:rPr>
              <w:t>b/</w:t>
            </w:r>
          </w:p>
        </w:tc>
        <w:tc>
          <w:tcPr>
            <w:tcW w:w="7651" w:type="dxa"/>
          </w:tcPr>
          <w:p w:rsidR="006A3BCC" w:rsidRPr="008406F1" w:rsidRDefault="00AB43B3" w:rsidP="00AB43B3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917295" cy="2043076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19" cy="2046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vAlign w:val="center"/>
          </w:tcPr>
          <w:p w:rsidR="006A3BCC" w:rsidRPr="008406F1" w:rsidRDefault="00AB43B3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1.0</w:t>
            </w:r>
          </w:p>
        </w:tc>
      </w:tr>
      <w:tr w:rsidR="00AB43B3" w:rsidRPr="008406F1" w:rsidTr="00AB43B3">
        <w:tc>
          <w:tcPr>
            <w:tcW w:w="679" w:type="dxa"/>
            <w:vMerge w:val="restart"/>
            <w:vAlign w:val="center"/>
          </w:tcPr>
          <w:p w:rsidR="00AB43B3" w:rsidRPr="00AB43B3" w:rsidRDefault="00AB43B3" w:rsidP="00446EC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c/</w:t>
            </w:r>
          </w:p>
        </w:tc>
        <w:tc>
          <w:tcPr>
            <w:tcW w:w="7651" w:type="dxa"/>
          </w:tcPr>
          <w:p w:rsidR="00AB43B3" w:rsidRPr="008406F1" w:rsidRDefault="00AB43B3" w:rsidP="00F55792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Khi x = 2 thì y = -3 . 2 = -6 nên A(2; -3) không thuộc đồ thị.</w:t>
            </w:r>
          </w:p>
        </w:tc>
        <w:tc>
          <w:tcPr>
            <w:tcW w:w="915" w:type="dxa"/>
            <w:vAlign w:val="center"/>
          </w:tcPr>
          <w:p w:rsidR="00AB43B3" w:rsidRPr="00AB43B3" w:rsidRDefault="00AB43B3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AB43B3">
              <w:rPr>
                <w:sz w:val="26"/>
              </w:rPr>
              <w:t>0.25</w:t>
            </w:r>
          </w:p>
        </w:tc>
      </w:tr>
      <w:tr w:rsidR="00AB43B3" w:rsidRPr="008406F1" w:rsidTr="00AB43B3">
        <w:tc>
          <w:tcPr>
            <w:tcW w:w="679" w:type="dxa"/>
            <w:vMerge/>
            <w:vAlign w:val="center"/>
          </w:tcPr>
          <w:p w:rsidR="00AB43B3" w:rsidRPr="008406F1" w:rsidRDefault="00AB43B3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7651" w:type="dxa"/>
          </w:tcPr>
          <w:p w:rsidR="00AB43B3" w:rsidRPr="008406F1" w:rsidRDefault="00AB43B3" w:rsidP="00AB43B3">
            <w:pPr>
              <w:tabs>
                <w:tab w:val="left" w:pos="6025"/>
              </w:tabs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Khi x = -1 thì y = -3 . (-1) = 3 nên B(-1; 3) thuộc đồ thị.</w:t>
            </w:r>
          </w:p>
        </w:tc>
        <w:tc>
          <w:tcPr>
            <w:tcW w:w="915" w:type="dxa"/>
            <w:vAlign w:val="center"/>
          </w:tcPr>
          <w:p w:rsidR="00AB43B3" w:rsidRPr="00AB43B3" w:rsidRDefault="00AB43B3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AB43B3">
              <w:rPr>
                <w:sz w:val="26"/>
              </w:rPr>
              <w:t>0.25</w:t>
            </w:r>
          </w:p>
        </w:tc>
      </w:tr>
      <w:tr w:rsidR="006A3BCC" w:rsidRPr="008406F1" w:rsidTr="00AB43B3">
        <w:tc>
          <w:tcPr>
            <w:tcW w:w="679" w:type="dxa"/>
            <w:vAlign w:val="center"/>
          </w:tcPr>
          <w:p w:rsidR="006A3BCC" w:rsidRPr="008406F1" w:rsidRDefault="006156C3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7651" w:type="dxa"/>
          </w:tcPr>
          <w:p w:rsidR="006A3BCC" w:rsidRPr="008406F1" w:rsidRDefault="006156C3" w:rsidP="006156C3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Cho tam giác ABC với AB = AC. Lấy I là trung điểm của BC.</w:t>
            </w:r>
          </w:p>
        </w:tc>
        <w:tc>
          <w:tcPr>
            <w:tcW w:w="915" w:type="dxa"/>
            <w:vAlign w:val="center"/>
          </w:tcPr>
          <w:p w:rsidR="006A3BCC" w:rsidRPr="008406F1" w:rsidRDefault="006156C3" w:rsidP="00446EC4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</w:tr>
      <w:tr w:rsidR="006C3FCA" w:rsidRPr="008406F1" w:rsidTr="00AB43B3">
        <w:tc>
          <w:tcPr>
            <w:tcW w:w="679" w:type="dxa"/>
            <w:vMerge w:val="restart"/>
            <w:vAlign w:val="center"/>
          </w:tcPr>
          <w:p w:rsidR="006C3FCA" w:rsidRPr="006C3FCA" w:rsidRDefault="006C3FCA" w:rsidP="00446EC4">
            <w:pPr>
              <w:jc w:val="center"/>
              <w:rPr>
                <w:sz w:val="26"/>
              </w:rPr>
            </w:pPr>
            <w:r w:rsidRPr="006C3FCA">
              <w:rPr>
                <w:sz w:val="26"/>
              </w:rPr>
              <w:t>a/</w:t>
            </w:r>
          </w:p>
        </w:tc>
        <w:tc>
          <w:tcPr>
            <w:tcW w:w="7651" w:type="dxa"/>
          </w:tcPr>
          <w:p w:rsidR="006C3FCA" w:rsidRPr="008406F1" w:rsidRDefault="006C3FCA" w:rsidP="006C3FC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1509827" cy="1365417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89" cy="136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vAlign w:val="center"/>
          </w:tcPr>
          <w:p w:rsidR="006C3FCA" w:rsidRPr="001719B4" w:rsidRDefault="006C3FCA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1719B4">
              <w:rPr>
                <w:sz w:val="26"/>
              </w:rPr>
              <w:t>0.5</w:t>
            </w:r>
          </w:p>
        </w:tc>
      </w:tr>
      <w:tr w:rsidR="006C3FCA" w:rsidRPr="008406F1" w:rsidTr="00AB43B3">
        <w:tc>
          <w:tcPr>
            <w:tcW w:w="679" w:type="dxa"/>
            <w:vMerge/>
            <w:vAlign w:val="center"/>
          </w:tcPr>
          <w:p w:rsidR="006C3FCA" w:rsidRPr="006C3FCA" w:rsidRDefault="006C3FCA" w:rsidP="00446EC4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6C3FCA" w:rsidRDefault="006C3FCA" w:rsidP="006156C3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 xml:space="preserve">AIB và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>AIC có:</w:t>
            </w:r>
          </w:p>
          <w:p w:rsidR="006C3FCA" w:rsidRDefault="006C3FCA" w:rsidP="006156C3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AI chung; IB = IC (gt); AB = AC (gt);</w:t>
            </w:r>
          </w:p>
          <w:p w:rsidR="006C3FCA" w:rsidRPr="008406F1" w:rsidRDefault="006C3FCA" w:rsidP="006156C3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Suy ra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 xml:space="preserve">AIB =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>AIC (c – c – c)</w:t>
            </w:r>
          </w:p>
        </w:tc>
        <w:tc>
          <w:tcPr>
            <w:tcW w:w="915" w:type="dxa"/>
            <w:vAlign w:val="center"/>
          </w:tcPr>
          <w:p w:rsidR="006C3FCA" w:rsidRPr="006C3FCA" w:rsidRDefault="006C3FCA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6C3FCA">
              <w:rPr>
                <w:sz w:val="26"/>
              </w:rPr>
              <w:t>1.0</w:t>
            </w:r>
          </w:p>
        </w:tc>
      </w:tr>
      <w:tr w:rsidR="001719B4" w:rsidRPr="008406F1" w:rsidTr="00AB43B3">
        <w:tc>
          <w:tcPr>
            <w:tcW w:w="679" w:type="dxa"/>
            <w:vAlign w:val="center"/>
          </w:tcPr>
          <w:p w:rsidR="001719B4" w:rsidRPr="006C3FCA" w:rsidRDefault="006C3FCA" w:rsidP="00446EC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b/</w:t>
            </w:r>
          </w:p>
        </w:tc>
        <w:tc>
          <w:tcPr>
            <w:tcW w:w="7651" w:type="dxa"/>
          </w:tcPr>
          <w:p w:rsidR="001719B4" w:rsidRDefault="006C3FCA" w:rsidP="006156C3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Ta có: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rFonts w:eastAsiaTheme="minorEastAsia"/>
                <w:sz w:val="26"/>
              </w:rPr>
              <w:t xml:space="preserve">AIB </w:t>
            </w:r>
            <w:r>
              <w:rPr>
                <w:sz w:val="26"/>
              </w:rPr>
              <w:t xml:space="preserve">=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>AIC (c – c – c)</w:t>
            </w:r>
          </w:p>
          <w:p w:rsidR="006C3FCA" w:rsidRDefault="006C3FCA" w:rsidP="006156C3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</w:rPr>
                    <m:t>A</m:t>
                  </m:r>
                </m:e>
              </m:acc>
            </m:oMath>
            <w:r w:rsidRPr="006C3FCA"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</w:rPr>
                    <m:t>A</m:t>
                  </m:r>
                </m:e>
              </m:acc>
            </m:oMath>
            <w:r w:rsidRPr="006C3FCA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(2 góc tương ứng), tia AI nằm giữa AB và AC.</w:t>
            </w:r>
          </w:p>
          <w:p w:rsidR="006C3FCA" w:rsidRPr="008406F1" w:rsidRDefault="006C3FCA" w:rsidP="006156C3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Vậy AI là tia phân giác của góc BAC.</w:t>
            </w:r>
          </w:p>
        </w:tc>
        <w:tc>
          <w:tcPr>
            <w:tcW w:w="915" w:type="dxa"/>
            <w:vAlign w:val="center"/>
          </w:tcPr>
          <w:p w:rsidR="001719B4" w:rsidRPr="006C3FCA" w:rsidRDefault="006C3FCA" w:rsidP="00446EC4">
            <w:pPr>
              <w:spacing w:after="0" w:line="240" w:lineRule="auto"/>
              <w:jc w:val="center"/>
              <w:rPr>
                <w:sz w:val="26"/>
              </w:rPr>
            </w:pPr>
            <w:r w:rsidRPr="006C3FCA">
              <w:rPr>
                <w:sz w:val="26"/>
              </w:rPr>
              <w:t>1.0</w:t>
            </w:r>
          </w:p>
        </w:tc>
      </w:tr>
      <w:tr w:rsidR="00F56BC8" w:rsidRPr="008406F1" w:rsidTr="00AB43B3">
        <w:tc>
          <w:tcPr>
            <w:tcW w:w="679" w:type="dxa"/>
            <w:vMerge w:val="restart"/>
            <w:vAlign w:val="center"/>
          </w:tcPr>
          <w:p w:rsidR="00F56BC8" w:rsidRPr="006C3FCA" w:rsidRDefault="00F56BC8" w:rsidP="00446EC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c/</w:t>
            </w:r>
          </w:p>
        </w:tc>
        <w:tc>
          <w:tcPr>
            <w:tcW w:w="7651" w:type="dxa"/>
          </w:tcPr>
          <w:p w:rsidR="00F56BC8" w:rsidRPr="006C3FCA" w:rsidRDefault="00F56BC8" w:rsidP="006C3FCA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</w:rPr>
                    <m:t>B</m:t>
                  </m:r>
                </m:e>
              </m:acc>
            </m:oMath>
            <w:r w:rsidRPr="006C3FCA"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</w:rPr>
                    <m:t>C</m:t>
                  </m:r>
                </m:e>
              </m:acc>
            </m:oMath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</w:rPr>
                    <m:t>B</m:t>
                  </m:r>
                </m:e>
              </m:acc>
            </m:oMath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</w:rPr>
                    <m:t>C</m:t>
                  </m:r>
                </m:e>
              </m:acc>
            </m:oMath>
            <w:r w:rsidRPr="006C3FCA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(hai góc kề bù)</w:t>
            </w:r>
          </w:p>
        </w:tc>
        <w:tc>
          <w:tcPr>
            <w:tcW w:w="915" w:type="dxa"/>
            <w:vAlign w:val="center"/>
          </w:tcPr>
          <w:p w:rsidR="00F56BC8" w:rsidRPr="006C3FCA" w:rsidRDefault="00F56BC8" w:rsidP="00446EC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F56BC8" w:rsidRPr="008406F1" w:rsidTr="00AB43B3">
        <w:tc>
          <w:tcPr>
            <w:tcW w:w="679" w:type="dxa"/>
            <w:vMerge/>
            <w:vAlign w:val="center"/>
          </w:tcPr>
          <w:p w:rsidR="00F56BC8" w:rsidRPr="006C3FCA" w:rsidRDefault="00F56BC8" w:rsidP="00446EC4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F56BC8" w:rsidRDefault="00F56BC8" w:rsidP="006C3FCA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 xml:space="preserve">ABM và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>ACN có:</w:t>
            </w:r>
          </w:p>
          <w:p w:rsidR="00F56BC8" w:rsidRPr="006C3FCA" w:rsidRDefault="00F56BC8" w:rsidP="006C3FCA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AB = AC (gt);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</w:rPr>
                    <m:t>B</m:t>
                  </m:r>
                </m:e>
              </m:acc>
            </m:oMath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</w:rPr>
                    <m:t>C</m:t>
                  </m:r>
                </m:e>
              </m:acc>
            </m:oMath>
            <w:r w:rsidRPr="006C3FCA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; BM = CN (gt)</w:t>
            </w:r>
          </w:p>
          <w:p w:rsidR="00F56BC8" w:rsidRDefault="00F56BC8" w:rsidP="006C3FCA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Suy ra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 xml:space="preserve">ABM = </w:t>
            </w:r>
            <m:oMath>
              <m:r>
                <w:rPr>
                  <w:rFonts w:ascii="Cambria Math" w:hAnsi="Cambria Math"/>
                  <w:sz w:val="26"/>
                </w:rPr>
                <m:t>∆</m:t>
              </m:r>
            </m:oMath>
            <w:r>
              <w:rPr>
                <w:sz w:val="26"/>
              </w:rPr>
              <w:t>ACN (c – g – c)</w:t>
            </w:r>
          </w:p>
          <w:p w:rsidR="00F56BC8" w:rsidRPr="008406F1" w:rsidRDefault="00F56BC8" w:rsidP="006C3FCA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Suy ra AM = AN.</w:t>
            </w:r>
          </w:p>
        </w:tc>
        <w:tc>
          <w:tcPr>
            <w:tcW w:w="915" w:type="dxa"/>
            <w:vAlign w:val="center"/>
          </w:tcPr>
          <w:p w:rsidR="00F56BC8" w:rsidRPr="006C3FCA" w:rsidRDefault="00F56BC8" w:rsidP="00446EC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</w:tbl>
    <w:p w:rsidR="00E90871" w:rsidRPr="008406F1" w:rsidRDefault="00E90871" w:rsidP="00C67498">
      <w:pPr>
        <w:tabs>
          <w:tab w:val="left" w:pos="6601"/>
        </w:tabs>
        <w:jc w:val="both"/>
        <w:rPr>
          <w:b/>
          <w:sz w:val="26"/>
        </w:rPr>
      </w:pPr>
    </w:p>
    <w:sectPr w:rsidR="00E90871" w:rsidRPr="008406F1" w:rsidSect="002C728F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D5" w:rsidRDefault="00FA72D5" w:rsidP="006C3FCA">
      <w:pPr>
        <w:spacing w:after="0" w:line="240" w:lineRule="auto"/>
      </w:pPr>
      <w:r>
        <w:separator/>
      </w:r>
    </w:p>
  </w:endnote>
  <w:endnote w:type="continuationSeparator" w:id="0">
    <w:p w:rsidR="00FA72D5" w:rsidRDefault="00FA72D5" w:rsidP="006C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69600"/>
      <w:docPartObj>
        <w:docPartGallery w:val="Page Numbers (Bottom of Page)"/>
        <w:docPartUnique/>
      </w:docPartObj>
    </w:sdtPr>
    <w:sdtContent>
      <w:p w:rsidR="006C3FCA" w:rsidRDefault="006C3FCA">
        <w:pPr>
          <w:pStyle w:val="Footer"/>
          <w:jc w:val="right"/>
        </w:pPr>
        <w:fldSimple w:instr=" PAGE   \* MERGEFORMAT ">
          <w:r w:rsidR="00C67498">
            <w:rPr>
              <w:noProof/>
            </w:rPr>
            <w:t>2</w:t>
          </w:r>
        </w:fldSimple>
      </w:p>
    </w:sdtContent>
  </w:sdt>
  <w:p w:rsidR="006C3FCA" w:rsidRDefault="006C3F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D5" w:rsidRDefault="00FA72D5" w:rsidP="006C3FCA">
      <w:pPr>
        <w:spacing w:after="0" w:line="240" w:lineRule="auto"/>
      </w:pPr>
      <w:r>
        <w:separator/>
      </w:r>
    </w:p>
  </w:footnote>
  <w:footnote w:type="continuationSeparator" w:id="0">
    <w:p w:rsidR="00FA72D5" w:rsidRDefault="00FA72D5" w:rsidP="006C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871"/>
    <w:rsid w:val="001560FC"/>
    <w:rsid w:val="001719B4"/>
    <w:rsid w:val="00176929"/>
    <w:rsid w:val="002B4F86"/>
    <w:rsid w:val="002C728F"/>
    <w:rsid w:val="00323032"/>
    <w:rsid w:val="00446EC4"/>
    <w:rsid w:val="004673E5"/>
    <w:rsid w:val="006156C3"/>
    <w:rsid w:val="006A3BCC"/>
    <w:rsid w:val="006C3FCA"/>
    <w:rsid w:val="006C4CF0"/>
    <w:rsid w:val="0073312B"/>
    <w:rsid w:val="008406F1"/>
    <w:rsid w:val="00A26E72"/>
    <w:rsid w:val="00A52A85"/>
    <w:rsid w:val="00AB1AE9"/>
    <w:rsid w:val="00AB43B3"/>
    <w:rsid w:val="00B11328"/>
    <w:rsid w:val="00C67498"/>
    <w:rsid w:val="00CE1ED1"/>
    <w:rsid w:val="00DF524C"/>
    <w:rsid w:val="00E90871"/>
    <w:rsid w:val="00EC6B3E"/>
    <w:rsid w:val="00F55792"/>
    <w:rsid w:val="00F56BC8"/>
    <w:rsid w:val="00FA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8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908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1A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1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C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CA"/>
  </w:style>
  <w:style w:type="paragraph" w:styleId="Footer">
    <w:name w:val="footer"/>
    <w:basedOn w:val="Normal"/>
    <w:link w:val="FooterChar"/>
    <w:uiPriority w:val="99"/>
    <w:unhideWhenUsed/>
    <w:rsid w:val="006C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2516"/>
    <w:rsid w:val="001D3115"/>
    <w:rsid w:val="00CC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51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chau</cp:lastModifiedBy>
  <cp:revision>21</cp:revision>
  <dcterms:created xsi:type="dcterms:W3CDTF">2013-12-29T06:49:00Z</dcterms:created>
  <dcterms:modified xsi:type="dcterms:W3CDTF">2013-12-29T08:44:00Z</dcterms:modified>
</cp:coreProperties>
</file>